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4B4D57" w14:textId="210566A7" w:rsidR="00A90FA8" w:rsidRDefault="00A90FA8" w:rsidP="00FB4456">
      <w:pPr>
        <w:rPr>
          <w:w w:val="90"/>
        </w:rPr>
      </w:pPr>
    </w:p>
    <w:p w14:paraId="2350ECE4" w14:textId="375AC0BC" w:rsidR="00722119" w:rsidRPr="00FB4456" w:rsidRDefault="004237E5" w:rsidP="00FB4456">
      <w:pPr>
        <w:pStyle w:val="a5"/>
        <w:spacing w:before="4800"/>
        <w:ind w:firstLine="0"/>
        <w:jc w:val="center"/>
        <w:rPr>
          <w:rFonts w:ascii="CF HotMetal" w:hAnsi="CF HotMetal"/>
          <w:color w:val="00652E"/>
          <w:sz w:val="52"/>
          <w:szCs w:val="52"/>
        </w:rPr>
      </w:pPr>
      <w:r w:rsidRPr="00FB4456">
        <w:rPr>
          <w:rFonts w:ascii="CF HotMetal" w:hAnsi="CF HotMetal"/>
          <w:color w:val="00652E"/>
          <w:sz w:val="52"/>
          <w:szCs w:val="52"/>
        </w:rPr>
        <w:t xml:space="preserve">Μελέτη </w:t>
      </w:r>
      <w:r w:rsidR="00CD79C2" w:rsidRPr="00FB4456">
        <w:rPr>
          <w:rFonts w:ascii="CF HotMetal" w:hAnsi="CF HotMetal"/>
          <w:color w:val="00652E"/>
          <w:sz w:val="52"/>
          <w:szCs w:val="52"/>
        </w:rPr>
        <w:t>για το Πρόσθετο Κόστος Διαβίωσης Λόγω Αναπηρίας</w:t>
      </w:r>
    </w:p>
    <w:p w14:paraId="59094B51" w14:textId="5ED2E39B" w:rsidR="00A07BF3" w:rsidRPr="00FB4456" w:rsidRDefault="00FB4456" w:rsidP="00FB4456">
      <w:pPr>
        <w:shd w:val="clear" w:color="auto" w:fill="00652E"/>
        <w:spacing w:before="2040"/>
        <w:ind w:left="567" w:right="567" w:firstLine="0"/>
        <w:jc w:val="center"/>
        <w:rPr>
          <w:rFonts w:ascii="PF Din Text Comp Pro" w:hAnsi="PF Din Text Comp Pro"/>
          <w:b/>
          <w:bCs/>
          <w:color w:val="FFFFFF" w:themeColor="background1"/>
          <w:sz w:val="30"/>
          <w:szCs w:val="30"/>
        </w:rPr>
      </w:pPr>
      <w:r w:rsidRPr="00FB4456">
        <w:rPr>
          <w:rFonts w:ascii="PF Din Text Comp Pro" w:hAnsi="PF Din Text Comp Pro"/>
          <w:b/>
          <w:bCs/>
          <w:noProof/>
        </w:rPr>
        <mc:AlternateContent>
          <mc:Choice Requires="wps">
            <w:drawing>
              <wp:anchor distT="0" distB="0" distL="114300" distR="114300" simplePos="0" relativeHeight="251975680" behindDoc="1" locked="0" layoutInCell="1" allowOverlap="1" wp14:anchorId="3865EEB0" wp14:editId="61BB34BC">
                <wp:simplePos x="0" y="0"/>
                <wp:positionH relativeFrom="column">
                  <wp:posOffset>149987</wp:posOffset>
                </wp:positionH>
                <wp:positionV relativeFrom="paragraph">
                  <wp:posOffset>1242695</wp:posOffset>
                </wp:positionV>
                <wp:extent cx="5096256" cy="583692"/>
                <wp:effectExtent l="0" t="0" r="9525" b="6985"/>
                <wp:wrapNone/>
                <wp:docPr id="118" name="Ορθογώνιο: Στρογγύλεμα γωνιών 1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96256" cy="583692"/>
                        </a:xfrm>
                        <a:prstGeom prst="roundRect">
                          <a:avLst>
                            <a:gd name="adj" fmla="val 43157"/>
                          </a:avLst>
                        </a:prstGeom>
                        <a:solidFill>
                          <a:srgbClr val="00652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956D07" id="Ορθογώνιο: Στρογγύλεμα γωνιών 118" o:spid="_x0000_s1026" alt="&quot;&quot;" style="position:absolute;margin-left:11.8pt;margin-top:97.85pt;width:401.3pt;height:45.95pt;z-index:-2513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82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" fillcolor="#00652e" stroked="f" strokeweight="1pt">
                <v:stroke joinstyle="miter"/>
              </v:roundrect>
            </w:pict>
          </mc:Fallback>
        </mc:AlternateContent>
      </w:r>
      <w:r w:rsidR="00A07BF3" w:rsidRPr="00FB4456">
        <w:rPr>
          <w:rFonts w:ascii="PF Din Text Comp Pro" w:hAnsi="PF Din Text Comp Pro"/>
          <w:b/>
          <w:bCs/>
          <w:color w:val="FFFFFF" w:themeColor="background1"/>
          <w:sz w:val="30"/>
          <w:szCs w:val="30"/>
        </w:rPr>
        <w:t xml:space="preserve">ΥΠΟΕΡΓΟ 3 «ΕΚΠΟΝΗΣΗ ΜΕΛΕΤΩΝ – ΕΡΕΥΝΩΝ ΚΑΙ ΕΘΝΙΚΩΝ ΕΚΘΕΣΕΩΝ </w:t>
      </w:r>
      <w:r w:rsidR="00A07BF3" w:rsidRPr="00FB4456">
        <w:rPr>
          <w:rFonts w:ascii="PF Din Text Comp Pro" w:hAnsi="PF Din Text Comp Pro"/>
          <w:b/>
          <w:bCs/>
          <w:color w:val="FFFFFF" w:themeColor="background1"/>
          <w:sz w:val="30"/>
          <w:szCs w:val="30"/>
        </w:rPr>
        <w:br/>
        <w:t>ΓΙΑ ΤΗΝ ΥΠΟΣΤΗΡΙΞΗ ΤΗΣ ΛΕΙΤΟΥΡΓΙΑΣ ΤΟΥ ΠΑΡΑΤΗΡΗΤΗΡΙΟΥ»</w:t>
      </w:r>
    </w:p>
    <w:p w14:paraId="13C869B8" w14:textId="57535FD1" w:rsidR="00A07BF3" w:rsidRPr="00FB4456" w:rsidRDefault="00A07BF3" w:rsidP="00FB4456">
      <w:pPr>
        <w:spacing w:before="840" w:after="0" w:line="240" w:lineRule="auto"/>
        <w:ind w:firstLine="0"/>
        <w:jc w:val="center"/>
        <w:rPr>
          <w:rFonts w:ascii="PF DinText Pro" w:hAnsi="PF DinText Pro"/>
          <w:b/>
          <w:bCs/>
        </w:rPr>
      </w:pPr>
      <w:r w:rsidRPr="00FB4456">
        <w:rPr>
          <w:rFonts w:ascii="PF DinText Pro" w:hAnsi="PF DinText Pro"/>
          <w:b/>
          <w:bCs/>
        </w:rPr>
        <w:t>στο πλαίσιο του Έργου</w:t>
      </w:r>
    </w:p>
    <w:p w14:paraId="13AEA51B" w14:textId="3CFD5C83" w:rsidR="004237E5" w:rsidRPr="00FB4456" w:rsidRDefault="00A07BF3" w:rsidP="00FB4456">
      <w:pPr>
        <w:spacing w:line="240" w:lineRule="auto"/>
        <w:ind w:firstLine="0"/>
        <w:jc w:val="center"/>
        <w:rPr>
          <w:rFonts w:ascii="PF DinText Pro" w:hAnsi="PF DinText Pro"/>
        </w:rPr>
      </w:pPr>
      <w:r w:rsidRPr="00FB4456">
        <w:rPr>
          <w:rFonts w:ascii="PF DinText Pro" w:hAnsi="PF DinText Pro"/>
        </w:rPr>
        <w:t>«ΠΑΡΑΤΗΡΗΤΗΡΙΟ ΘΕΜΑΤΩΝ ΑΝΑΠΗΡΙΑΣ»</w:t>
      </w:r>
      <w:r w:rsidRPr="00FB4456">
        <w:rPr>
          <w:rFonts w:ascii="PF DinText Pro" w:hAnsi="PF DinText Pro"/>
        </w:rPr>
        <w:br/>
        <w:t>που εντάσσεται στο Επιχειρησιακό Πρόγραμμα «ΑΝΑΠΤΥΞΗ ΑΝΘΡΩΠΙΝΟΥ ΔΥΝΑΜΙΚΟΥ, ΕΚΠΑΙΔΕΥΣΗ ΚΑΙ ΔΙΑ ΒΙΟΥ ΜΑΘΗΣΗ</w:t>
      </w:r>
    </w:p>
    <w:p w14:paraId="71D2B6C2" w14:textId="59D20104" w:rsidR="00112D6A" w:rsidRDefault="00A90FA8" w:rsidP="00322BD0">
      <w:pPr>
        <w:spacing w:before="960" w:after="0"/>
        <w:ind w:firstLine="0"/>
        <w:jc w:val="center"/>
      </w:pPr>
      <w:r>
        <w:rPr>
          <w:noProof/>
        </w:rPr>
        <w:drawing>
          <wp:inline distT="0" distB="0" distL="0" distR="0" wp14:anchorId="05C52B4B" wp14:editId="1EDB0E05">
            <wp:extent cx="5502275" cy="882396"/>
            <wp:effectExtent l="0" t="0" r="3175" b="0"/>
            <wp:docPr id="54" name="Εικόνα 54" descr="Λογότυπο: Επιχειρησιακό Πρόγραμμα Ανάπτυξη Ανθρώπινου Δυναμικού, Εκπαίδευση και Διά Βίου Μάθηση&#10;ΕΣΠΑ 2014-2020&#10;Με τη συγχρηματοδότηση της Ελλάδας και της Ευρωπαϊκής Ένωση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Εικόνα 54" descr="Λογότυπο: Επιχειρησιακό Πρόγραμμα Ανάπτυξη Ανθρώπινου Δυναμικού, Εκπαίδευση και Διά Βίου Μάθηση&#10;ΕΣΠΑ 2014-2020&#10;Με τη συγχρηματοδότηση της Ελλάδας και της Ευρωπαϊκής Ένωσης&#10;"/>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51876" cy="890350"/>
                    </a:xfrm>
                    <a:prstGeom prst="rect">
                      <a:avLst/>
                    </a:prstGeom>
                  </pic:spPr>
                </pic:pic>
              </a:graphicData>
            </a:graphic>
          </wp:inline>
        </w:drawing>
      </w:r>
    </w:p>
    <w:p w14:paraId="201E1B3C" w14:textId="171BFEB1" w:rsidR="001E2E03" w:rsidRDefault="001E2E03" w:rsidP="00FB4456">
      <w:pPr>
        <w:sectPr w:rsidR="001E2E03" w:rsidSect="004237E5">
          <w:headerReference w:type="default" r:id="rId9"/>
          <w:footerReference w:type="even" r:id="rId10"/>
          <w:pgSz w:w="11907" w:h="16840"/>
          <w:pgMar w:top="1440" w:right="1701" w:bottom="1440" w:left="1701" w:header="709" w:footer="709" w:gutter="0"/>
          <w:cols w:space="708"/>
          <w:docGrid w:linePitch="360"/>
        </w:sectPr>
      </w:pPr>
    </w:p>
    <w:p w14:paraId="65328F45" w14:textId="6A5E2592" w:rsidR="00C43059" w:rsidRPr="00322BD0" w:rsidRDefault="00C43059" w:rsidP="00322BD0">
      <w:pPr>
        <w:ind w:left="1843" w:firstLine="0"/>
        <w:rPr>
          <w:rFonts w:ascii="PF DinText Pro" w:hAnsi="PF DinText Pro"/>
        </w:rPr>
      </w:pPr>
      <w:r w:rsidRPr="00322BD0">
        <w:rPr>
          <w:rFonts w:ascii="PF DinText Pro" w:hAnsi="PF DinText Pro"/>
          <w:b/>
          <w:bCs/>
          <w:noProof/>
        </w:rPr>
        <w:lastRenderedPageBreak/>
        <w:drawing>
          <wp:anchor distT="0" distB="0" distL="114300" distR="114300" simplePos="0" relativeHeight="251977728" behindDoc="0" locked="0" layoutInCell="1" allowOverlap="1" wp14:anchorId="31DBC4B4" wp14:editId="566A1EC1">
            <wp:simplePos x="0" y="0"/>
            <wp:positionH relativeFrom="column">
              <wp:posOffset>-36830</wp:posOffset>
            </wp:positionH>
            <wp:positionV relativeFrom="paragraph">
              <wp:posOffset>45085</wp:posOffset>
            </wp:positionV>
            <wp:extent cx="950595" cy="817880"/>
            <wp:effectExtent l="0" t="0" r="1905" b="1270"/>
            <wp:wrapSquare wrapText="bothSides"/>
            <wp:docPr id="122" name="Εικόνα 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50595" cy="817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2BD0">
        <w:rPr>
          <w:rFonts w:ascii="PF DinText Pro" w:hAnsi="PF DinText Pro"/>
        </w:rPr>
        <w:t>Έκδοση:</w:t>
      </w:r>
    </w:p>
    <w:p w14:paraId="5FAF24E1" w14:textId="07E4AA19" w:rsidR="00C43059" w:rsidRPr="00322BD0" w:rsidRDefault="00C43059" w:rsidP="00322BD0">
      <w:pPr>
        <w:spacing w:before="360" w:after="0" w:line="240" w:lineRule="auto"/>
        <w:ind w:left="1843" w:firstLine="0"/>
        <w:rPr>
          <w:rFonts w:ascii="PF DinText Pro" w:hAnsi="PF DinText Pro"/>
          <w:b/>
          <w:bCs/>
        </w:rPr>
      </w:pPr>
      <w:r w:rsidRPr="00322BD0">
        <w:rPr>
          <w:rFonts w:ascii="PF DinText Pro" w:hAnsi="PF DinText Pro"/>
          <w:b/>
          <w:bCs/>
        </w:rPr>
        <w:t>Εθνική Συνομοσπονδία Ατόμων με Αναπηρία (Ε.Σ.Α.μεΑ.)</w:t>
      </w:r>
    </w:p>
    <w:p w14:paraId="5D26AB45" w14:textId="332F1DC0" w:rsidR="00C43059" w:rsidRPr="00322BD0" w:rsidRDefault="00C43059" w:rsidP="00322BD0">
      <w:pPr>
        <w:spacing w:after="0" w:line="240" w:lineRule="auto"/>
        <w:ind w:left="1843" w:firstLine="0"/>
        <w:rPr>
          <w:rFonts w:ascii="PF DinText Pro" w:hAnsi="PF DinText Pro"/>
        </w:rPr>
      </w:pPr>
      <w:r w:rsidRPr="00322BD0">
        <w:rPr>
          <w:rFonts w:ascii="PF DinText Pro" w:hAnsi="PF DinText Pro"/>
        </w:rPr>
        <w:t>Κεντρικά γραφεία: Ελ. Βενιζέλου 236, T.Κ. 163 41, Ηλιούπολη</w:t>
      </w:r>
    </w:p>
    <w:p w14:paraId="2F85669C" w14:textId="4114CFEC" w:rsidR="00C43059" w:rsidRPr="00322BD0" w:rsidRDefault="00C43059" w:rsidP="00322BD0">
      <w:pPr>
        <w:spacing w:after="0" w:line="240" w:lineRule="auto"/>
        <w:ind w:left="1843" w:firstLine="0"/>
        <w:rPr>
          <w:rFonts w:ascii="PF DinText Pro" w:hAnsi="PF DinText Pro"/>
          <w:lang w:val="it-IT"/>
        </w:rPr>
      </w:pPr>
      <w:r w:rsidRPr="00322BD0">
        <w:rPr>
          <w:rFonts w:ascii="PF DinText Pro" w:hAnsi="PF DinText Pro"/>
        </w:rPr>
        <w:t>Τηλ</w:t>
      </w:r>
      <w:r w:rsidRPr="00322BD0">
        <w:rPr>
          <w:rFonts w:ascii="PF DinText Pro" w:hAnsi="PF DinText Pro"/>
          <w:lang w:val="it-IT"/>
        </w:rPr>
        <w:t>.210 9949837, e-mail: esaea@otenet.gr,</w:t>
      </w:r>
    </w:p>
    <w:p w14:paraId="2BBE41C5" w14:textId="37D816A7" w:rsidR="00C43059" w:rsidRPr="00322BD0" w:rsidRDefault="00C43059" w:rsidP="00322BD0">
      <w:pPr>
        <w:spacing w:after="0" w:line="240" w:lineRule="auto"/>
        <w:ind w:left="1843" w:firstLine="0"/>
        <w:rPr>
          <w:rFonts w:ascii="PF DinText Pro" w:hAnsi="PF DinText Pro"/>
          <w:sz w:val="25"/>
          <w:szCs w:val="25"/>
          <w:lang w:val="it-IT"/>
        </w:rPr>
      </w:pPr>
      <w:r w:rsidRPr="00322BD0">
        <w:rPr>
          <w:rFonts w:ascii="PF DinText Pro" w:hAnsi="PF DinText Pro"/>
          <w:sz w:val="25"/>
          <w:szCs w:val="25"/>
          <w:lang w:val="it-IT"/>
        </w:rPr>
        <w:t xml:space="preserve">www.esamea.gr, </w:t>
      </w:r>
      <w:hyperlink r:id="rId12" w:history="1">
        <w:r w:rsidRPr="00322BD0">
          <w:rPr>
            <w:rFonts w:ascii="PF DinText Pro" w:hAnsi="PF DinText Pro"/>
            <w:lang w:val="it-IT"/>
          </w:rPr>
          <w:t>www.paratiritirioanapirias.gr</w:t>
        </w:r>
      </w:hyperlink>
    </w:p>
    <w:p w14:paraId="0A0F6ACD" w14:textId="5CAAFA47" w:rsidR="00322BD0" w:rsidRDefault="00522DBA" w:rsidP="00322BD0">
      <w:pPr>
        <w:spacing w:after="0" w:line="240" w:lineRule="auto"/>
        <w:ind w:left="1843" w:firstLine="0"/>
        <w:rPr>
          <w:rFonts w:ascii="PF DinText Pro" w:hAnsi="PF DinText Pro"/>
          <w:lang w:val="it-IT"/>
        </w:rPr>
      </w:pPr>
      <w:hyperlink r:id="rId13" w:history="1">
        <w:r w:rsidR="00322BD0" w:rsidRPr="00DE4B9F">
          <w:rPr>
            <w:rStyle w:val="-"/>
            <w:rFonts w:ascii="PF DinText Pro" w:hAnsi="PF DinText Pro"/>
            <w:lang w:val="it-IT"/>
          </w:rPr>
          <w:t>http://www.facebook.com/ESAmeAgr/</w:t>
        </w:r>
      </w:hyperlink>
      <w:r w:rsidR="00C43059" w:rsidRPr="00322BD0">
        <w:rPr>
          <w:rFonts w:ascii="PF DinText Pro" w:hAnsi="PF DinText Pro"/>
          <w:lang w:val="it-IT"/>
        </w:rPr>
        <w:t>,</w:t>
      </w:r>
    </w:p>
    <w:p w14:paraId="7CF218E7" w14:textId="502A83CF" w:rsidR="00322BD0" w:rsidRPr="00322BD0" w:rsidRDefault="00522DBA" w:rsidP="00322BD0">
      <w:pPr>
        <w:spacing w:after="0" w:line="240" w:lineRule="auto"/>
        <w:ind w:left="1843" w:firstLine="0"/>
        <w:rPr>
          <w:rFonts w:ascii="PF DinText Pro" w:hAnsi="PF DinText Pro"/>
          <w:lang w:val="it-IT"/>
        </w:rPr>
      </w:pPr>
      <w:hyperlink r:id="rId14" w:history="1">
        <w:r w:rsidR="00322BD0" w:rsidRPr="00322BD0">
          <w:rPr>
            <w:rStyle w:val="-"/>
            <w:rFonts w:ascii="PF DinText Pro" w:hAnsi="PF DinText Pro"/>
            <w:lang w:val="it-IT"/>
          </w:rPr>
          <w:t>http://twitter.com/ESAMEAgr</w:t>
        </w:r>
      </w:hyperlink>
      <w:r w:rsidR="00322BD0" w:rsidRPr="00322BD0">
        <w:rPr>
          <w:rFonts w:ascii="PF DinText Pro" w:hAnsi="PF DinText Pro"/>
          <w:lang w:val="it-IT"/>
        </w:rPr>
        <w:t>,</w:t>
      </w:r>
    </w:p>
    <w:p w14:paraId="61971398" w14:textId="0344AEC9" w:rsidR="00C43059" w:rsidRPr="00E00084" w:rsidRDefault="00C43059" w:rsidP="00322BD0">
      <w:pPr>
        <w:spacing w:after="0" w:line="240" w:lineRule="auto"/>
        <w:ind w:left="1843" w:firstLine="0"/>
        <w:rPr>
          <w:rFonts w:ascii="PF DinText Pro" w:hAnsi="PF DinText Pro"/>
          <w:lang w:val="it-IT"/>
        </w:rPr>
      </w:pPr>
      <w:r w:rsidRPr="00E00084">
        <w:rPr>
          <w:rFonts w:ascii="PF DinText Pro" w:hAnsi="PF DinText Pro"/>
          <w:lang w:val="it-IT"/>
        </w:rPr>
        <w:t>You</w:t>
      </w:r>
      <w:r w:rsidR="00027D56" w:rsidRPr="00E00084">
        <w:rPr>
          <w:rFonts w:ascii="PF DinText Pro" w:hAnsi="PF DinText Pro"/>
          <w:lang w:val="it-IT"/>
        </w:rPr>
        <w:t>T</w:t>
      </w:r>
      <w:r w:rsidRPr="00E00084">
        <w:rPr>
          <w:rFonts w:ascii="PF DinText Pro" w:hAnsi="PF DinText Pro"/>
          <w:lang w:val="it-IT"/>
        </w:rPr>
        <w:t>ube</w:t>
      </w:r>
      <w:r w:rsidR="00027D56" w:rsidRPr="00E00084">
        <w:rPr>
          <w:rFonts w:ascii="PF DinText Pro" w:hAnsi="PF DinText Pro"/>
          <w:lang w:val="it-IT"/>
        </w:rPr>
        <w:t xml:space="preserve"> </w:t>
      </w:r>
      <w:r w:rsidRPr="00E00084">
        <w:rPr>
          <w:rFonts w:ascii="PF DinText Pro" w:hAnsi="PF DinText Pro"/>
          <w:lang w:val="it-IT"/>
        </w:rPr>
        <w:t>ESAmeAGr</w:t>
      </w:r>
    </w:p>
    <w:p w14:paraId="0DBFF893" w14:textId="52F58161" w:rsidR="00C43059" w:rsidRPr="00AE7482" w:rsidRDefault="00C43059" w:rsidP="00322BD0">
      <w:pPr>
        <w:spacing w:before="240"/>
        <w:ind w:firstLine="0"/>
        <w:rPr>
          <w:rFonts w:ascii="PF DinText Pro" w:hAnsi="PF DinText Pro"/>
        </w:rPr>
      </w:pPr>
      <w:r w:rsidRPr="00322BD0">
        <w:rPr>
          <w:rFonts w:ascii="PF DinText Pro" w:hAnsi="PF DinText Pro"/>
        </w:rPr>
        <w:t>Αθήνα</w:t>
      </w:r>
      <w:r w:rsidRPr="00AE7482">
        <w:rPr>
          <w:rFonts w:ascii="PF DinText Pro" w:hAnsi="PF DinText Pro"/>
        </w:rPr>
        <w:t>, 2020</w:t>
      </w:r>
    </w:p>
    <w:p w14:paraId="2F7135BD" w14:textId="3A2C1517" w:rsidR="00C43059" w:rsidRPr="00322BD0" w:rsidRDefault="00C43059" w:rsidP="00322BD0">
      <w:pPr>
        <w:spacing w:before="360"/>
        <w:ind w:firstLine="0"/>
        <w:rPr>
          <w:rFonts w:ascii="PF DinText Pro" w:hAnsi="PF DinText Pro"/>
        </w:rPr>
      </w:pPr>
      <w:r w:rsidRPr="00322BD0">
        <w:rPr>
          <w:rFonts w:ascii="PF DinText Pro" w:hAnsi="PF DinText Pro"/>
        </w:rPr>
        <w:t>Η παρούσα Έκθεση υλοποιήθηκε από το Κέντρο Ευρωπαϊκού Συνταγματικού Δικαίου – Ίδρυμα Θεμιστοκλή &amp; Δημήτρη Τσάτσου (ΚΕΣΔ)</w:t>
      </w:r>
    </w:p>
    <w:p w14:paraId="4831EAA6" w14:textId="2E19A2DA" w:rsidR="00C43059" w:rsidRPr="00322BD0" w:rsidRDefault="00C43059" w:rsidP="00322BD0">
      <w:pPr>
        <w:spacing w:before="240"/>
        <w:ind w:firstLine="0"/>
        <w:rPr>
          <w:rFonts w:ascii="PF DinText Pro" w:hAnsi="PF DinText Pro"/>
        </w:rPr>
      </w:pPr>
      <w:r w:rsidRPr="00322BD0">
        <w:rPr>
          <w:rFonts w:ascii="PF DinText Pro" w:hAnsi="PF DinText Pro"/>
          <w:noProof/>
        </w:rPr>
        <w:drawing>
          <wp:inline distT="0" distB="0" distL="0" distR="0" wp14:anchorId="288946AF" wp14:editId="482D7254">
            <wp:extent cx="1883668" cy="762002"/>
            <wp:effectExtent l="0" t="0" r="2540" b="0"/>
            <wp:docPr id="125" name="Εικόνα 125" descr="Λογότυπο: Κέντρο Ευρωπαϊκού Συνταγματικού Δικαίου – Ίδρυμα Θεμιστοκλή &amp; Δημήτρη Τσάτσου (ΚΕΣ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Εικόνα 125" descr="Λογότυπο: Κέντρο Ευρωπαϊκού Συνταγματικού Δικαίου – Ίδρυμα Θεμιστοκλή &amp; Δημήτρη Τσάτσου (ΚΕΣΔ)"/>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83668" cy="762002"/>
                    </a:xfrm>
                    <a:prstGeom prst="rect">
                      <a:avLst/>
                    </a:prstGeom>
                  </pic:spPr>
                </pic:pic>
              </a:graphicData>
            </a:graphic>
          </wp:inline>
        </w:drawing>
      </w:r>
    </w:p>
    <w:p w14:paraId="18AFCBEA" w14:textId="77777777" w:rsidR="00C43059" w:rsidRPr="00322BD0" w:rsidRDefault="00C43059" w:rsidP="00322BD0">
      <w:pPr>
        <w:pBdr>
          <w:top w:val="single" w:sz="4" w:space="1" w:color="auto"/>
          <w:bottom w:val="single" w:sz="4" w:space="1" w:color="auto"/>
        </w:pBdr>
        <w:spacing w:before="360"/>
        <w:ind w:firstLine="0"/>
        <w:rPr>
          <w:rFonts w:ascii="PF DinText Pro" w:hAnsi="PF DinText Pro"/>
        </w:rPr>
      </w:pPr>
      <w:r w:rsidRPr="00322BD0">
        <w:rPr>
          <w:rFonts w:ascii="PF DinText Pro" w:hAnsi="PF DinText Pro"/>
        </w:rPr>
        <w:t>Η παρούσα έκδοση συγχρηματοδοτήθηκε από την Ελλάδα και την Ευρωπαϊκή Ένωση (Ευρωπαϊκό Κοινωνικό ταμείο) στο πλαίσιο της Πράξης «Παρατηρητήριο Θεμάτων Αναπηρίας» που εντάσσεται στους Άξονες Προτεραιότητας: 1 «Συστημικές Παρεμβάσεις των θεσμών της αγοράς εργασίας και της πρόνοιας», 4 «Ανάπτυξη Ανθρώπινου Δυναμικού στην Περιφέρεια Στερεάς Ελλάδας» και 5 «Ανάπτυξη Ανθρώπινου Δυναμικού στην Περιφέρεια Νοτίου Αιγαίου» του Επιχειρησιακού Προγράμματος «Ανάπτυξη Ανθρώπινου Δυναμικού, Εκπαίδευση και Διά Βίου Μάθηση 2014-2020»</w:t>
      </w:r>
    </w:p>
    <w:p w14:paraId="2B2E7F70" w14:textId="64C99746" w:rsidR="00C43059" w:rsidRPr="00322BD0" w:rsidRDefault="00F51872" w:rsidP="00322BD0">
      <w:pPr>
        <w:spacing w:after="960"/>
        <w:ind w:firstLine="0"/>
        <w:rPr>
          <w:rFonts w:ascii="PF DinText Pro" w:hAnsi="PF DinText Pro"/>
          <w:b/>
          <w:bCs/>
        </w:rPr>
      </w:pPr>
      <w:r w:rsidRPr="00322BD0">
        <w:rPr>
          <w:rFonts w:ascii="PF DinText Pro" w:hAnsi="PF DinText Pro"/>
          <w:b/>
          <w:bCs/>
        </w:rPr>
        <w:t>ISBN πρωτότυπης έκδοσης (έντυπο βιβλίο): 978-618-5124-4</w:t>
      </w:r>
      <w:r w:rsidR="00322BD0" w:rsidRPr="00322BD0">
        <w:rPr>
          <w:rFonts w:ascii="PF DinText Pro" w:hAnsi="PF DinText Pro"/>
          <w:b/>
          <w:bCs/>
        </w:rPr>
        <w:t>9</w:t>
      </w:r>
      <w:r w:rsidRPr="00322BD0">
        <w:rPr>
          <w:rFonts w:ascii="PF DinText Pro" w:hAnsi="PF DinText Pro"/>
          <w:b/>
          <w:bCs/>
        </w:rPr>
        <w:t>-</w:t>
      </w:r>
      <w:r w:rsidR="00322BD0" w:rsidRPr="00322BD0">
        <w:rPr>
          <w:rFonts w:ascii="PF DinText Pro" w:hAnsi="PF DinText Pro"/>
          <w:b/>
          <w:bCs/>
        </w:rPr>
        <w:t>6</w:t>
      </w:r>
    </w:p>
    <w:p w14:paraId="7ACD1013" w14:textId="77777777" w:rsidR="00112D6A" w:rsidRPr="00322BD0" w:rsidRDefault="00112D6A" w:rsidP="00322BD0">
      <w:pPr>
        <w:ind w:firstLine="0"/>
        <w:rPr>
          <w:rFonts w:ascii="PF DinText Pro" w:hAnsi="PF DinText Pro"/>
        </w:rPr>
      </w:pPr>
    </w:p>
    <w:p w14:paraId="43F3FD33" w14:textId="77777777" w:rsidR="006D1C2B" w:rsidRPr="00322BD0" w:rsidRDefault="006D1C2B" w:rsidP="00322BD0">
      <w:pPr>
        <w:ind w:firstLine="0"/>
        <w:rPr>
          <w:rFonts w:ascii="PF DinText Pro" w:hAnsi="PF DinText Pro"/>
        </w:rPr>
        <w:sectPr w:rsidR="006D1C2B" w:rsidRPr="00322BD0" w:rsidSect="00E607F0">
          <w:headerReference w:type="even" r:id="rId16"/>
          <w:footerReference w:type="even" r:id="rId17"/>
          <w:pgSz w:w="11907" w:h="16840"/>
          <w:pgMar w:top="2175" w:right="1440" w:bottom="1440" w:left="1440" w:header="709" w:footer="709" w:gutter="0"/>
          <w:cols w:space="708"/>
          <w:docGrid w:linePitch="360"/>
        </w:sectPr>
      </w:pPr>
    </w:p>
    <w:p w14:paraId="1E7460EA" w14:textId="1F5E1E13" w:rsidR="00C43059" w:rsidRPr="00322BD0" w:rsidRDefault="00C43059" w:rsidP="00322BD0">
      <w:pPr>
        <w:ind w:firstLine="0"/>
        <w:rPr>
          <w:rFonts w:ascii="PF DinText Pro" w:hAnsi="PF DinText Pro"/>
          <w:sz w:val="22"/>
          <w:szCs w:val="22"/>
        </w:rPr>
      </w:pPr>
      <w:r w:rsidRPr="00322BD0">
        <w:rPr>
          <w:rFonts w:ascii="PF DinText Pro" w:hAnsi="PF DinText Pro"/>
          <w:sz w:val="22"/>
          <w:szCs w:val="22"/>
        </w:rPr>
        <w:t>Επιμέλεια εντύπου</w:t>
      </w:r>
      <w:r w:rsidR="00322BD0" w:rsidRPr="00322BD0">
        <w:rPr>
          <w:rFonts w:ascii="PF DinText Pro" w:hAnsi="PF DinText Pro"/>
          <w:sz w:val="22"/>
          <w:szCs w:val="22"/>
        </w:rPr>
        <w:t>-Εκτύπωση</w:t>
      </w:r>
      <w:r w:rsidRPr="00322BD0">
        <w:rPr>
          <w:rFonts w:ascii="PF DinText Pro" w:hAnsi="PF DinText Pro"/>
          <w:sz w:val="22"/>
          <w:szCs w:val="22"/>
        </w:rPr>
        <w:t>:</w:t>
      </w:r>
    </w:p>
    <w:p w14:paraId="71B6B80A" w14:textId="77777777" w:rsidR="00C43059" w:rsidRPr="00322BD0" w:rsidRDefault="00C43059" w:rsidP="00322BD0">
      <w:pPr>
        <w:ind w:firstLine="0"/>
        <w:rPr>
          <w:rFonts w:ascii="PF DinText Pro" w:hAnsi="PF DinText Pro"/>
          <w:sz w:val="22"/>
          <w:szCs w:val="22"/>
        </w:rPr>
      </w:pPr>
      <w:r w:rsidRPr="00322BD0">
        <w:rPr>
          <w:rFonts w:ascii="PF DinText Pro" w:hAnsi="PF DinText Pro"/>
          <w:noProof/>
          <w:sz w:val="22"/>
          <w:szCs w:val="22"/>
        </w:rPr>
        <w:drawing>
          <wp:inline distT="0" distB="0" distL="0" distR="0" wp14:anchorId="70E10C84" wp14:editId="04AA0CA2">
            <wp:extent cx="1085090" cy="307849"/>
            <wp:effectExtent l="0" t="0" r="1270" b="0"/>
            <wp:docPr id="123" name="Εικόνα 123" descr="Λογότυπο&#10;eΙΚΟΝΑ&#10;ΚΟΙΣΠΕ ΑΘΗΝΩΝ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ikona-logo.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85090" cy="307849"/>
                    </a:xfrm>
                    <a:prstGeom prst="rect">
                      <a:avLst/>
                    </a:prstGeom>
                  </pic:spPr>
                </pic:pic>
              </a:graphicData>
            </a:graphic>
          </wp:inline>
        </w:drawing>
      </w:r>
    </w:p>
    <w:p w14:paraId="09BF4478" w14:textId="77777777" w:rsidR="00C43059" w:rsidRPr="00322BD0" w:rsidRDefault="00C43059" w:rsidP="00322BD0">
      <w:pPr>
        <w:spacing w:after="0"/>
        <w:ind w:firstLine="0"/>
        <w:rPr>
          <w:rFonts w:ascii="PF DinText Pro" w:hAnsi="PF DinText Pro"/>
          <w:sz w:val="22"/>
          <w:szCs w:val="22"/>
        </w:rPr>
      </w:pPr>
      <w:r w:rsidRPr="00322BD0">
        <w:rPr>
          <w:rFonts w:ascii="PF DinText Pro" w:hAnsi="PF DinText Pro"/>
          <w:sz w:val="22"/>
          <w:szCs w:val="22"/>
        </w:rPr>
        <w:t>Κοι.Σ.Π.Ε. ΑΘΗΝΩΝ «Η ΕΙΚΟΝΑ»</w:t>
      </w:r>
    </w:p>
    <w:p w14:paraId="09B26FF6" w14:textId="77777777" w:rsidR="00C43059" w:rsidRPr="00322BD0" w:rsidRDefault="00C43059" w:rsidP="00322BD0">
      <w:pPr>
        <w:spacing w:after="0"/>
        <w:ind w:firstLine="0"/>
        <w:rPr>
          <w:rFonts w:ascii="PF DinText Pro" w:hAnsi="PF DinText Pro"/>
          <w:sz w:val="22"/>
          <w:szCs w:val="22"/>
        </w:rPr>
      </w:pPr>
      <w:r w:rsidRPr="00322BD0">
        <w:rPr>
          <w:rFonts w:ascii="PF DinText Pro" w:hAnsi="PF DinText Pro"/>
          <w:sz w:val="22"/>
          <w:szCs w:val="22"/>
        </w:rPr>
        <w:t>Μεσογείων 154, Αθήνα 11527</w:t>
      </w:r>
    </w:p>
    <w:p w14:paraId="1D7DE4F8" w14:textId="77777777" w:rsidR="00C43059" w:rsidRPr="00322BD0" w:rsidRDefault="00C43059" w:rsidP="00322BD0">
      <w:pPr>
        <w:spacing w:after="0"/>
        <w:ind w:firstLine="0"/>
        <w:rPr>
          <w:rFonts w:ascii="PF DinText Pro" w:hAnsi="PF DinText Pro"/>
          <w:sz w:val="22"/>
          <w:szCs w:val="22"/>
        </w:rPr>
      </w:pPr>
      <w:r w:rsidRPr="00322BD0">
        <w:rPr>
          <w:rFonts w:ascii="PF DinText Pro" w:hAnsi="PF DinText Pro"/>
          <w:sz w:val="22"/>
          <w:szCs w:val="22"/>
        </w:rPr>
        <w:t xml:space="preserve">Τηλ.: 210 7473951, </w:t>
      </w:r>
      <w:r w:rsidRPr="00322BD0">
        <w:rPr>
          <w:rFonts w:ascii="PF DinText Pro" w:hAnsi="PF DinText Pro"/>
          <w:sz w:val="22"/>
          <w:szCs w:val="22"/>
          <w:lang w:val="en-GB"/>
        </w:rPr>
        <w:t>Fax</w:t>
      </w:r>
      <w:r w:rsidRPr="00322BD0">
        <w:rPr>
          <w:rFonts w:ascii="PF DinText Pro" w:hAnsi="PF DinText Pro"/>
          <w:sz w:val="22"/>
          <w:szCs w:val="22"/>
        </w:rPr>
        <w:t>: 210 7474072</w:t>
      </w:r>
    </w:p>
    <w:p w14:paraId="01C5C534" w14:textId="77777777" w:rsidR="00C43059" w:rsidRPr="00322BD0" w:rsidRDefault="00C43059" w:rsidP="00322BD0">
      <w:pPr>
        <w:spacing w:after="0"/>
        <w:ind w:firstLine="0"/>
        <w:rPr>
          <w:rFonts w:ascii="PF DinText Pro" w:hAnsi="PF DinText Pro"/>
          <w:sz w:val="22"/>
          <w:szCs w:val="22"/>
        </w:rPr>
      </w:pPr>
      <w:r w:rsidRPr="00322BD0">
        <w:rPr>
          <w:rFonts w:ascii="PF DinText Pro" w:hAnsi="PF DinText Pro"/>
          <w:sz w:val="22"/>
          <w:szCs w:val="22"/>
          <w:lang w:val="en-GB"/>
        </w:rPr>
        <w:t>e</w:t>
      </w:r>
      <w:r w:rsidRPr="00322BD0">
        <w:rPr>
          <w:rFonts w:ascii="PF DinText Pro" w:hAnsi="PF DinText Pro"/>
          <w:sz w:val="22"/>
          <w:szCs w:val="22"/>
        </w:rPr>
        <w:t>-</w:t>
      </w:r>
      <w:r w:rsidRPr="00322BD0">
        <w:rPr>
          <w:rFonts w:ascii="PF DinText Pro" w:hAnsi="PF DinText Pro"/>
          <w:sz w:val="22"/>
          <w:szCs w:val="22"/>
          <w:lang w:val="en-GB"/>
        </w:rPr>
        <w:t>mail</w:t>
      </w:r>
      <w:r w:rsidRPr="00322BD0">
        <w:rPr>
          <w:rFonts w:ascii="PF DinText Pro" w:hAnsi="PF DinText Pro"/>
          <w:sz w:val="22"/>
          <w:szCs w:val="22"/>
        </w:rPr>
        <w:t>: koispeeikona@outlook.com.gr</w:t>
      </w:r>
    </w:p>
    <w:p w14:paraId="1B2B1DD5" w14:textId="681E231D" w:rsidR="00C43059" w:rsidRPr="00322BD0" w:rsidRDefault="00C43059" w:rsidP="00322BD0">
      <w:pPr>
        <w:ind w:firstLine="0"/>
        <w:jc w:val="left"/>
        <w:rPr>
          <w:rFonts w:ascii="PF DinText Pro" w:hAnsi="PF DinText Pro"/>
          <w:sz w:val="22"/>
          <w:szCs w:val="22"/>
        </w:rPr>
      </w:pPr>
      <w:r w:rsidRPr="00322BD0">
        <w:rPr>
          <w:rFonts w:ascii="PF DinText Pro" w:hAnsi="PF DinText Pro"/>
          <w:sz w:val="22"/>
          <w:szCs w:val="22"/>
        </w:rPr>
        <w:br w:type="column"/>
      </w:r>
      <w:r w:rsidRPr="00322BD0">
        <w:rPr>
          <w:rFonts w:ascii="PF DinText Pro" w:hAnsi="PF DinText Pro"/>
          <w:sz w:val="22"/>
          <w:szCs w:val="22"/>
        </w:rPr>
        <w:t xml:space="preserve">Παραγωγή Προσβάσιμης Έκδοσης </w:t>
      </w:r>
      <w:r w:rsidRPr="00322BD0">
        <w:rPr>
          <w:rFonts w:ascii="PF DinText Pro" w:hAnsi="PF DinText Pro"/>
          <w:sz w:val="22"/>
          <w:szCs w:val="22"/>
          <w:lang w:val="en-GB"/>
        </w:rPr>
        <w:t>MS</w:t>
      </w:r>
      <w:r w:rsidRPr="00322BD0">
        <w:rPr>
          <w:rFonts w:ascii="PF DinText Pro" w:hAnsi="PF DinText Pro"/>
          <w:sz w:val="22"/>
          <w:szCs w:val="22"/>
        </w:rPr>
        <w:t xml:space="preserve"> </w:t>
      </w:r>
      <w:r w:rsidR="0061688E" w:rsidRPr="00322BD0">
        <w:rPr>
          <w:rFonts w:ascii="PF DinText Pro" w:hAnsi="PF DinText Pro"/>
          <w:sz w:val="22"/>
          <w:szCs w:val="22"/>
          <w:lang w:val="en-US"/>
        </w:rPr>
        <w:t>Word</w:t>
      </w:r>
      <w:r w:rsidRPr="00322BD0">
        <w:rPr>
          <w:rFonts w:ascii="PF DinText Pro" w:hAnsi="PF DinText Pro"/>
          <w:sz w:val="22"/>
          <w:szCs w:val="22"/>
        </w:rPr>
        <w:t>:</w:t>
      </w:r>
    </w:p>
    <w:p w14:paraId="602421DC" w14:textId="77777777" w:rsidR="00C43059" w:rsidRPr="00322BD0" w:rsidRDefault="00C43059" w:rsidP="00322BD0">
      <w:pPr>
        <w:ind w:firstLine="0"/>
        <w:rPr>
          <w:rFonts w:ascii="PF DinText Pro" w:hAnsi="PF DinText Pro"/>
          <w:sz w:val="22"/>
          <w:szCs w:val="22"/>
        </w:rPr>
      </w:pPr>
      <w:r w:rsidRPr="00322BD0">
        <w:rPr>
          <w:rFonts w:ascii="PF DinText Pro" w:hAnsi="PF DinText Pro"/>
          <w:noProof/>
          <w:sz w:val="22"/>
          <w:szCs w:val="22"/>
          <w:lang w:val="it-IT"/>
        </w:rPr>
        <w:drawing>
          <wp:inline distT="0" distB="0" distL="0" distR="0" wp14:anchorId="0AB34CE4" wp14:editId="1B99767C">
            <wp:extent cx="961257" cy="306000"/>
            <wp:effectExtent l="0" t="0" r="0" b="0"/>
            <wp:docPr id="124" name="Εικόνα 124" descr="Λογότυπο: Infalia Private Comp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61257" cy="306000"/>
                    </a:xfrm>
                    <a:prstGeom prst="rect">
                      <a:avLst/>
                    </a:prstGeom>
                    <a:noFill/>
                    <a:ln>
                      <a:noFill/>
                    </a:ln>
                  </pic:spPr>
                </pic:pic>
              </a:graphicData>
            </a:graphic>
          </wp:inline>
        </w:drawing>
      </w:r>
    </w:p>
    <w:p w14:paraId="6533EF94" w14:textId="77777777" w:rsidR="00C43059" w:rsidRPr="00322BD0" w:rsidRDefault="00C43059" w:rsidP="00322BD0">
      <w:pPr>
        <w:spacing w:after="0"/>
        <w:ind w:firstLine="0"/>
        <w:rPr>
          <w:rFonts w:ascii="PF DinText Pro" w:hAnsi="PF DinText Pro"/>
          <w:sz w:val="22"/>
          <w:szCs w:val="22"/>
        </w:rPr>
      </w:pPr>
      <w:r w:rsidRPr="00322BD0">
        <w:rPr>
          <w:rFonts w:ascii="PF DinText Pro" w:hAnsi="PF DinText Pro"/>
          <w:sz w:val="22"/>
          <w:szCs w:val="22"/>
        </w:rPr>
        <w:t>ΙΝFALIA PC</w:t>
      </w:r>
    </w:p>
    <w:p w14:paraId="147AE7DF" w14:textId="77777777" w:rsidR="00C43059" w:rsidRPr="00322BD0" w:rsidRDefault="00C43059" w:rsidP="00322BD0">
      <w:pPr>
        <w:spacing w:after="0"/>
        <w:ind w:firstLine="0"/>
        <w:rPr>
          <w:rFonts w:ascii="PF DinText Pro" w:hAnsi="PF DinText Pro"/>
          <w:sz w:val="22"/>
          <w:szCs w:val="22"/>
        </w:rPr>
      </w:pPr>
      <w:r w:rsidRPr="00322BD0">
        <w:rPr>
          <w:rFonts w:ascii="PF DinText Pro" w:hAnsi="PF DinText Pro"/>
          <w:sz w:val="22"/>
          <w:szCs w:val="22"/>
        </w:rPr>
        <w:t>ΒΕΠΕ Θεσσαλονίκης (κτίριο Γ2), Πυλαία 55535</w:t>
      </w:r>
    </w:p>
    <w:p w14:paraId="4A1E0717" w14:textId="77777777" w:rsidR="00C43059" w:rsidRPr="00322BD0" w:rsidRDefault="00C43059" w:rsidP="00322BD0">
      <w:pPr>
        <w:spacing w:after="0"/>
        <w:ind w:firstLine="0"/>
        <w:rPr>
          <w:rFonts w:ascii="PF DinText Pro" w:hAnsi="PF DinText Pro"/>
          <w:sz w:val="22"/>
          <w:szCs w:val="22"/>
          <w:lang w:val="it-IT"/>
        </w:rPr>
      </w:pPr>
      <w:r w:rsidRPr="00322BD0">
        <w:rPr>
          <w:rFonts w:ascii="PF DinText Pro" w:hAnsi="PF DinText Pro"/>
          <w:sz w:val="22"/>
          <w:szCs w:val="22"/>
        </w:rPr>
        <w:t>Τηλ</w:t>
      </w:r>
      <w:r w:rsidRPr="00322BD0">
        <w:rPr>
          <w:rFonts w:ascii="PF DinText Pro" w:hAnsi="PF DinText Pro"/>
          <w:sz w:val="22"/>
          <w:szCs w:val="22"/>
          <w:lang w:val="it-IT"/>
        </w:rPr>
        <w:t>.: 2310 365180, e-mail: info@infalia.com</w:t>
      </w:r>
    </w:p>
    <w:p w14:paraId="0141BA06" w14:textId="7D02D638" w:rsidR="00EE660F" w:rsidRPr="00322BD0" w:rsidRDefault="00C43059" w:rsidP="00322BD0">
      <w:pPr>
        <w:spacing w:after="0"/>
        <w:ind w:firstLine="0"/>
        <w:rPr>
          <w:sz w:val="22"/>
          <w:szCs w:val="22"/>
        </w:rPr>
        <w:sectPr w:rsidR="00EE660F" w:rsidRPr="00322BD0" w:rsidSect="006D1C2B">
          <w:type w:val="continuous"/>
          <w:pgSz w:w="11907" w:h="16840"/>
          <w:pgMar w:top="1440" w:right="1440" w:bottom="1440" w:left="1440" w:header="709" w:footer="709" w:gutter="0"/>
          <w:cols w:num="2" w:space="708"/>
          <w:docGrid w:linePitch="360"/>
        </w:sectPr>
      </w:pPr>
      <w:r w:rsidRPr="00322BD0">
        <w:rPr>
          <w:sz w:val="22"/>
          <w:szCs w:val="22"/>
        </w:rPr>
        <w:t xml:space="preserve">Ιστοσελίδα: </w:t>
      </w:r>
      <w:r w:rsidRPr="00322BD0">
        <w:rPr>
          <w:sz w:val="22"/>
          <w:szCs w:val="22"/>
          <w:lang w:val="it-IT"/>
        </w:rPr>
        <w:t>www</w:t>
      </w:r>
      <w:r w:rsidRPr="00322BD0">
        <w:rPr>
          <w:sz w:val="22"/>
          <w:szCs w:val="22"/>
        </w:rPr>
        <w:t>.</w:t>
      </w:r>
      <w:r w:rsidRPr="00322BD0">
        <w:rPr>
          <w:sz w:val="22"/>
          <w:szCs w:val="22"/>
          <w:lang w:val="it-IT"/>
        </w:rPr>
        <w:t>infalia</w:t>
      </w:r>
      <w:r w:rsidRPr="00322BD0">
        <w:rPr>
          <w:sz w:val="22"/>
          <w:szCs w:val="22"/>
        </w:rPr>
        <w:t>.</w:t>
      </w:r>
      <w:r w:rsidRPr="00322BD0">
        <w:rPr>
          <w:sz w:val="22"/>
          <w:szCs w:val="22"/>
          <w:lang w:val="it-IT"/>
        </w:rPr>
        <w:t>com</w:t>
      </w:r>
    </w:p>
    <w:sdt>
      <w:sdtPr>
        <w:rPr>
          <w:rFonts w:asciiTheme="minorHAnsi" w:eastAsiaTheme="minorHAnsi" w:hAnsiTheme="minorHAnsi" w:cstheme="minorBidi"/>
          <w:color w:val="auto"/>
          <w:sz w:val="22"/>
          <w:szCs w:val="22"/>
          <w:lang w:val="el-GR"/>
        </w:rPr>
        <w:id w:val="458612796"/>
        <w:docPartObj>
          <w:docPartGallery w:val="Table of Contents"/>
          <w:docPartUnique/>
        </w:docPartObj>
      </w:sdtPr>
      <w:sdtEndPr>
        <w:rPr>
          <w:rFonts w:ascii="PF DinDisplay Pro" w:hAnsi="PF DinDisplay Pro"/>
          <w:b/>
          <w:bCs/>
          <w:sz w:val="26"/>
          <w:szCs w:val="26"/>
        </w:rPr>
      </w:sdtEndPr>
      <w:sdtContent>
        <w:p w14:paraId="20443448" w14:textId="77777777" w:rsidR="001D41A6" w:rsidRPr="00E560CB" w:rsidRDefault="001D41A6" w:rsidP="007D6391">
          <w:pPr>
            <w:pStyle w:val="a9"/>
            <w:rPr>
              <w:rFonts w:ascii="PF DinDisplay Pro" w:hAnsi="PF DinDisplay Pro"/>
              <w:b/>
              <w:bCs/>
              <w:color w:val="00652E"/>
              <w:lang w:val="el-GR"/>
            </w:rPr>
          </w:pPr>
          <w:r w:rsidRPr="00E560CB">
            <w:rPr>
              <w:rFonts w:ascii="PF DinDisplay Pro" w:hAnsi="PF DinDisplay Pro"/>
              <w:b/>
              <w:bCs/>
              <w:color w:val="00652E"/>
              <w:lang w:val="el-GR"/>
            </w:rPr>
            <w:t>Περιεχόμενα</w:t>
          </w:r>
        </w:p>
        <w:p w14:paraId="28D324E2" w14:textId="068B9C48" w:rsidR="00A12519" w:rsidRDefault="001D41A6">
          <w:pPr>
            <w:pStyle w:val="11"/>
            <w:rPr>
              <w:rFonts w:asciiTheme="minorHAnsi" w:eastAsiaTheme="minorEastAsia" w:hAnsiTheme="minorHAnsi"/>
              <w:noProof/>
              <w:sz w:val="22"/>
              <w:szCs w:val="22"/>
              <w:lang w:val="en-US"/>
            </w:rPr>
          </w:pPr>
          <w:r>
            <w:fldChar w:fldCharType="begin"/>
          </w:r>
          <w:r>
            <w:instrText xml:space="preserve"> TOC \o "1-2" \h \z \u </w:instrText>
          </w:r>
          <w:r>
            <w:fldChar w:fldCharType="separate"/>
          </w:r>
          <w:hyperlink w:anchor="_Toc75272014" w:history="1">
            <w:r w:rsidR="00A12519" w:rsidRPr="00E76AB5">
              <w:rPr>
                <w:rStyle w:val="-"/>
                <w:noProof/>
              </w:rPr>
              <w:t>Εισαγωγή</w:t>
            </w:r>
            <w:r w:rsidR="00A12519">
              <w:rPr>
                <w:noProof/>
                <w:webHidden/>
              </w:rPr>
              <w:tab/>
            </w:r>
            <w:r w:rsidR="00A12519">
              <w:rPr>
                <w:noProof/>
                <w:webHidden/>
              </w:rPr>
              <w:fldChar w:fldCharType="begin"/>
            </w:r>
            <w:r w:rsidR="00A12519">
              <w:rPr>
                <w:noProof/>
                <w:webHidden/>
              </w:rPr>
              <w:instrText xml:space="preserve"> PAGEREF _Toc75272014 \h </w:instrText>
            </w:r>
            <w:r w:rsidR="00A12519">
              <w:rPr>
                <w:noProof/>
                <w:webHidden/>
              </w:rPr>
            </w:r>
            <w:r w:rsidR="00A12519">
              <w:rPr>
                <w:noProof/>
                <w:webHidden/>
              </w:rPr>
              <w:fldChar w:fldCharType="separate"/>
            </w:r>
            <w:r w:rsidR="00405C06">
              <w:rPr>
                <w:noProof/>
                <w:webHidden/>
              </w:rPr>
              <w:t>7</w:t>
            </w:r>
            <w:r w:rsidR="00A12519">
              <w:rPr>
                <w:noProof/>
                <w:webHidden/>
              </w:rPr>
              <w:fldChar w:fldCharType="end"/>
            </w:r>
          </w:hyperlink>
        </w:p>
        <w:p w14:paraId="473AC7BF" w14:textId="0F5E759A" w:rsidR="00A12519" w:rsidRDefault="00522DBA">
          <w:pPr>
            <w:pStyle w:val="11"/>
            <w:rPr>
              <w:rFonts w:asciiTheme="minorHAnsi" w:eastAsiaTheme="minorEastAsia" w:hAnsiTheme="minorHAnsi"/>
              <w:noProof/>
              <w:sz w:val="22"/>
              <w:szCs w:val="22"/>
              <w:lang w:val="en-US"/>
            </w:rPr>
          </w:pPr>
          <w:hyperlink w:anchor="_Toc75272015" w:history="1">
            <w:r w:rsidR="00A12519" w:rsidRPr="00E76AB5">
              <w:rPr>
                <w:rStyle w:val="-"/>
                <w:noProof/>
              </w:rPr>
              <w:t>1.</w:t>
            </w:r>
            <w:r w:rsidR="00A12519">
              <w:rPr>
                <w:rFonts w:asciiTheme="minorHAnsi" w:eastAsiaTheme="minorEastAsia" w:hAnsiTheme="minorHAnsi"/>
                <w:noProof/>
                <w:sz w:val="22"/>
                <w:szCs w:val="22"/>
                <w:lang w:val="en-US"/>
              </w:rPr>
              <w:tab/>
            </w:r>
            <w:r w:rsidR="00A12519" w:rsidRPr="00E76AB5">
              <w:rPr>
                <w:rStyle w:val="-"/>
                <w:noProof/>
              </w:rPr>
              <w:t>Αντικείμενο, σκοπός και στόχοι του έργου</w:t>
            </w:r>
            <w:r w:rsidR="00A12519">
              <w:rPr>
                <w:noProof/>
                <w:webHidden/>
              </w:rPr>
              <w:tab/>
            </w:r>
            <w:r w:rsidR="00A12519">
              <w:rPr>
                <w:noProof/>
                <w:webHidden/>
              </w:rPr>
              <w:fldChar w:fldCharType="begin"/>
            </w:r>
            <w:r w:rsidR="00A12519">
              <w:rPr>
                <w:noProof/>
                <w:webHidden/>
              </w:rPr>
              <w:instrText xml:space="preserve"> PAGEREF _Toc75272015 \h </w:instrText>
            </w:r>
            <w:r w:rsidR="00A12519">
              <w:rPr>
                <w:noProof/>
                <w:webHidden/>
              </w:rPr>
            </w:r>
            <w:r w:rsidR="00A12519">
              <w:rPr>
                <w:noProof/>
                <w:webHidden/>
              </w:rPr>
              <w:fldChar w:fldCharType="separate"/>
            </w:r>
            <w:r w:rsidR="00405C06">
              <w:rPr>
                <w:noProof/>
                <w:webHidden/>
              </w:rPr>
              <w:t>8</w:t>
            </w:r>
            <w:r w:rsidR="00A12519">
              <w:rPr>
                <w:noProof/>
                <w:webHidden/>
              </w:rPr>
              <w:fldChar w:fldCharType="end"/>
            </w:r>
          </w:hyperlink>
        </w:p>
        <w:p w14:paraId="350DB577" w14:textId="61E029FF" w:rsidR="00A12519" w:rsidRDefault="00522DBA">
          <w:pPr>
            <w:pStyle w:val="11"/>
            <w:rPr>
              <w:rFonts w:asciiTheme="minorHAnsi" w:eastAsiaTheme="minorEastAsia" w:hAnsiTheme="minorHAnsi"/>
              <w:noProof/>
              <w:sz w:val="22"/>
              <w:szCs w:val="22"/>
              <w:lang w:val="en-US"/>
            </w:rPr>
          </w:pPr>
          <w:hyperlink w:anchor="_Toc75272016" w:history="1">
            <w:r w:rsidR="00A12519" w:rsidRPr="00E76AB5">
              <w:rPr>
                <w:rStyle w:val="-"/>
                <w:noProof/>
              </w:rPr>
              <w:t>2.</w:t>
            </w:r>
            <w:r w:rsidR="00A12519">
              <w:rPr>
                <w:rFonts w:asciiTheme="minorHAnsi" w:eastAsiaTheme="minorEastAsia" w:hAnsiTheme="minorHAnsi"/>
                <w:noProof/>
                <w:sz w:val="22"/>
                <w:szCs w:val="22"/>
                <w:lang w:val="en-US"/>
              </w:rPr>
              <w:tab/>
            </w:r>
            <w:r w:rsidR="00A12519" w:rsidRPr="00E76AB5">
              <w:rPr>
                <w:rStyle w:val="-"/>
                <w:noProof/>
              </w:rPr>
              <w:t>Το πλαίσιο του προβλήματος: Φτώχεια, αναπηρία και δικαιώματα</w:t>
            </w:r>
            <w:r w:rsidR="00A12519">
              <w:rPr>
                <w:noProof/>
                <w:webHidden/>
              </w:rPr>
              <w:tab/>
            </w:r>
            <w:r w:rsidR="00A12519">
              <w:rPr>
                <w:noProof/>
                <w:webHidden/>
              </w:rPr>
              <w:fldChar w:fldCharType="begin"/>
            </w:r>
            <w:r w:rsidR="00A12519">
              <w:rPr>
                <w:noProof/>
                <w:webHidden/>
              </w:rPr>
              <w:instrText xml:space="preserve"> PAGEREF _Toc75272016 \h </w:instrText>
            </w:r>
            <w:r w:rsidR="00A12519">
              <w:rPr>
                <w:noProof/>
                <w:webHidden/>
              </w:rPr>
            </w:r>
            <w:r w:rsidR="00A12519">
              <w:rPr>
                <w:noProof/>
                <w:webHidden/>
              </w:rPr>
              <w:fldChar w:fldCharType="separate"/>
            </w:r>
            <w:r w:rsidR="00405C06">
              <w:rPr>
                <w:noProof/>
                <w:webHidden/>
              </w:rPr>
              <w:t>9</w:t>
            </w:r>
            <w:r w:rsidR="00A12519">
              <w:rPr>
                <w:noProof/>
                <w:webHidden/>
              </w:rPr>
              <w:fldChar w:fldCharType="end"/>
            </w:r>
          </w:hyperlink>
        </w:p>
        <w:p w14:paraId="69F77038" w14:textId="011FE62D" w:rsidR="00A12519" w:rsidRDefault="00522DBA">
          <w:pPr>
            <w:pStyle w:val="11"/>
            <w:rPr>
              <w:rFonts w:asciiTheme="minorHAnsi" w:eastAsiaTheme="minorEastAsia" w:hAnsiTheme="minorHAnsi"/>
              <w:noProof/>
              <w:sz w:val="22"/>
              <w:szCs w:val="22"/>
              <w:lang w:val="en-US"/>
            </w:rPr>
          </w:pPr>
          <w:hyperlink w:anchor="_Toc75272017" w:history="1">
            <w:r w:rsidR="00A12519" w:rsidRPr="00E76AB5">
              <w:rPr>
                <w:rStyle w:val="-"/>
                <w:noProof/>
              </w:rPr>
              <w:t>3.</w:t>
            </w:r>
            <w:r w:rsidR="00A12519">
              <w:rPr>
                <w:rFonts w:asciiTheme="minorHAnsi" w:eastAsiaTheme="minorEastAsia" w:hAnsiTheme="minorHAnsi"/>
                <w:noProof/>
                <w:sz w:val="22"/>
                <w:szCs w:val="22"/>
                <w:lang w:val="en-US"/>
              </w:rPr>
              <w:tab/>
            </w:r>
            <w:r w:rsidR="00A12519" w:rsidRPr="00E76AB5">
              <w:rPr>
                <w:rStyle w:val="-"/>
                <w:noProof/>
              </w:rPr>
              <w:t>Κεντρικές έννοιες του έργου</w:t>
            </w:r>
            <w:r w:rsidR="00A12519">
              <w:rPr>
                <w:noProof/>
                <w:webHidden/>
              </w:rPr>
              <w:tab/>
            </w:r>
            <w:r w:rsidR="00A12519">
              <w:rPr>
                <w:noProof/>
                <w:webHidden/>
              </w:rPr>
              <w:fldChar w:fldCharType="begin"/>
            </w:r>
            <w:r w:rsidR="00A12519">
              <w:rPr>
                <w:noProof/>
                <w:webHidden/>
              </w:rPr>
              <w:instrText xml:space="preserve"> PAGEREF _Toc75272017 \h </w:instrText>
            </w:r>
            <w:r w:rsidR="00A12519">
              <w:rPr>
                <w:noProof/>
                <w:webHidden/>
              </w:rPr>
            </w:r>
            <w:r w:rsidR="00A12519">
              <w:rPr>
                <w:noProof/>
                <w:webHidden/>
              </w:rPr>
              <w:fldChar w:fldCharType="separate"/>
            </w:r>
            <w:r w:rsidR="00405C06">
              <w:rPr>
                <w:noProof/>
                <w:webHidden/>
              </w:rPr>
              <w:t>12</w:t>
            </w:r>
            <w:r w:rsidR="00A12519">
              <w:rPr>
                <w:noProof/>
                <w:webHidden/>
              </w:rPr>
              <w:fldChar w:fldCharType="end"/>
            </w:r>
          </w:hyperlink>
        </w:p>
        <w:p w14:paraId="5498F3F4" w14:textId="5B1BA780" w:rsidR="00A12519" w:rsidRDefault="00522DBA">
          <w:pPr>
            <w:pStyle w:val="21"/>
            <w:rPr>
              <w:rFonts w:asciiTheme="minorHAnsi" w:eastAsiaTheme="minorEastAsia" w:hAnsiTheme="minorHAnsi"/>
              <w:noProof/>
              <w:sz w:val="22"/>
              <w:szCs w:val="22"/>
              <w:lang w:val="en-US"/>
            </w:rPr>
          </w:pPr>
          <w:hyperlink w:anchor="_Toc75272018" w:history="1">
            <w:r w:rsidR="00A12519" w:rsidRPr="00E76AB5">
              <w:rPr>
                <w:rStyle w:val="-"/>
                <w:noProof/>
              </w:rPr>
              <w:t>3.1</w:t>
            </w:r>
            <w:r w:rsidR="00A12519">
              <w:rPr>
                <w:rFonts w:asciiTheme="minorHAnsi" w:eastAsiaTheme="minorEastAsia" w:hAnsiTheme="minorHAnsi"/>
                <w:noProof/>
                <w:sz w:val="22"/>
                <w:szCs w:val="22"/>
                <w:lang w:val="en-US"/>
              </w:rPr>
              <w:tab/>
            </w:r>
            <w:r w:rsidR="00A12519" w:rsidRPr="00E76AB5">
              <w:rPr>
                <w:rStyle w:val="-"/>
                <w:noProof/>
              </w:rPr>
              <w:t>Η έννοια της αναπηρίας</w:t>
            </w:r>
            <w:r w:rsidR="00A12519">
              <w:rPr>
                <w:noProof/>
                <w:webHidden/>
              </w:rPr>
              <w:tab/>
            </w:r>
            <w:r w:rsidR="00A12519">
              <w:rPr>
                <w:noProof/>
                <w:webHidden/>
              </w:rPr>
              <w:fldChar w:fldCharType="begin"/>
            </w:r>
            <w:r w:rsidR="00A12519">
              <w:rPr>
                <w:noProof/>
                <w:webHidden/>
              </w:rPr>
              <w:instrText xml:space="preserve"> PAGEREF _Toc75272018 \h </w:instrText>
            </w:r>
            <w:r w:rsidR="00A12519">
              <w:rPr>
                <w:noProof/>
                <w:webHidden/>
              </w:rPr>
            </w:r>
            <w:r w:rsidR="00A12519">
              <w:rPr>
                <w:noProof/>
                <w:webHidden/>
              </w:rPr>
              <w:fldChar w:fldCharType="separate"/>
            </w:r>
            <w:r w:rsidR="00405C06">
              <w:rPr>
                <w:noProof/>
                <w:webHidden/>
              </w:rPr>
              <w:t>12</w:t>
            </w:r>
            <w:r w:rsidR="00A12519">
              <w:rPr>
                <w:noProof/>
                <w:webHidden/>
              </w:rPr>
              <w:fldChar w:fldCharType="end"/>
            </w:r>
          </w:hyperlink>
        </w:p>
        <w:p w14:paraId="0AD3A8CB" w14:textId="432FFF4E" w:rsidR="00A12519" w:rsidRDefault="00522DBA">
          <w:pPr>
            <w:pStyle w:val="21"/>
            <w:rPr>
              <w:rFonts w:asciiTheme="minorHAnsi" w:eastAsiaTheme="minorEastAsia" w:hAnsiTheme="minorHAnsi"/>
              <w:noProof/>
              <w:sz w:val="22"/>
              <w:szCs w:val="22"/>
              <w:lang w:val="en-US"/>
            </w:rPr>
          </w:pPr>
          <w:hyperlink w:anchor="_Toc75272019" w:history="1">
            <w:r w:rsidR="00A12519" w:rsidRPr="00E76AB5">
              <w:rPr>
                <w:rStyle w:val="-"/>
                <w:noProof/>
              </w:rPr>
              <w:t>3.2</w:t>
            </w:r>
            <w:r w:rsidR="00A12519">
              <w:rPr>
                <w:rFonts w:asciiTheme="minorHAnsi" w:eastAsiaTheme="minorEastAsia" w:hAnsiTheme="minorHAnsi"/>
                <w:noProof/>
                <w:sz w:val="22"/>
                <w:szCs w:val="22"/>
                <w:lang w:val="en-US"/>
              </w:rPr>
              <w:tab/>
            </w:r>
            <w:r w:rsidR="00A12519" w:rsidRPr="00E76AB5">
              <w:rPr>
                <w:rStyle w:val="-"/>
                <w:noProof/>
              </w:rPr>
              <w:t>Το πρόσθετο κόστος διαβίωσης λόγω αναπηρίας</w:t>
            </w:r>
            <w:r w:rsidR="00A12519">
              <w:rPr>
                <w:noProof/>
                <w:webHidden/>
              </w:rPr>
              <w:tab/>
            </w:r>
            <w:r w:rsidR="00A12519">
              <w:rPr>
                <w:noProof/>
                <w:webHidden/>
              </w:rPr>
              <w:fldChar w:fldCharType="begin"/>
            </w:r>
            <w:r w:rsidR="00A12519">
              <w:rPr>
                <w:noProof/>
                <w:webHidden/>
              </w:rPr>
              <w:instrText xml:space="preserve"> PAGEREF _Toc75272019 \h </w:instrText>
            </w:r>
            <w:r w:rsidR="00A12519">
              <w:rPr>
                <w:noProof/>
                <w:webHidden/>
              </w:rPr>
            </w:r>
            <w:r w:rsidR="00A12519">
              <w:rPr>
                <w:noProof/>
                <w:webHidden/>
              </w:rPr>
              <w:fldChar w:fldCharType="separate"/>
            </w:r>
            <w:r w:rsidR="00405C06">
              <w:rPr>
                <w:noProof/>
                <w:webHidden/>
              </w:rPr>
              <w:t>14</w:t>
            </w:r>
            <w:r w:rsidR="00A12519">
              <w:rPr>
                <w:noProof/>
                <w:webHidden/>
              </w:rPr>
              <w:fldChar w:fldCharType="end"/>
            </w:r>
          </w:hyperlink>
        </w:p>
        <w:p w14:paraId="74FF1C5B" w14:textId="05A5E8F8" w:rsidR="00A12519" w:rsidRDefault="00522DBA">
          <w:pPr>
            <w:pStyle w:val="11"/>
            <w:rPr>
              <w:rFonts w:asciiTheme="minorHAnsi" w:eastAsiaTheme="minorEastAsia" w:hAnsiTheme="minorHAnsi"/>
              <w:noProof/>
              <w:sz w:val="22"/>
              <w:szCs w:val="22"/>
              <w:lang w:val="en-US"/>
            </w:rPr>
          </w:pPr>
          <w:hyperlink w:anchor="_Toc75272020" w:history="1">
            <w:r w:rsidR="00A12519" w:rsidRPr="00E76AB5">
              <w:rPr>
                <w:rStyle w:val="-"/>
                <w:noProof/>
              </w:rPr>
              <w:t>4.</w:t>
            </w:r>
            <w:r w:rsidR="00A12519">
              <w:rPr>
                <w:rFonts w:asciiTheme="minorHAnsi" w:eastAsiaTheme="minorEastAsia" w:hAnsiTheme="minorHAnsi"/>
                <w:noProof/>
                <w:sz w:val="22"/>
                <w:szCs w:val="22"/>
                <w:lang w:val="en-US"/>
              </w:rPr>
              <w:tab/>
            </w:r>
            <w:r w:rsidR="00A12519" w:rsidRPr="00E76AB5">
              <w:rPr>
                <w:rStyle w:val="-"/>
                <w:noProof/>
              </w:rPr>
              <w:t>Επισκόπηση βιβλιογραφίας σχετικά με τις μεθόδους υπολογισμού του πρόσθετου κόστους διαβίωσης των ατόμων με αναπηρία</w:t>
            </w:r>
            <w:r w:rsidR="00A12519">
              <w:rPr>
                <w:noProof/>
                <w:webHidden/>
              </w:rPr>
              <w:tab/>
            </w:r>
            <w:r w:rsidR="00A12519">
              <w:rPr>
                <w:noProof/>
                <w:webHidden/>
              </w:rPr>
              <w:fldChar w:fldCharType="begin"/>
            </w:r>
            <w:r w:rsidR="00A12519">
              <w:rPr>
                <w:noProof/>
                <w:webHidden/>
              </w:rPr>
              <w:instrText xml:space="preserve"> PAGEREF _Toc75272020 \h </w:instrText>
            </w:r>
            <w:r w:rsidR="00A12519">
              <w:rPr>
                <w:noProof/>
                <w:webHidden/>
              </w:rPr>
            </w:r>
            <w:r w:rsidR="00A12519">
              <w:rPr>
                <w:noProof/>
                <w:webHidden/>
              </w:rPr>
              <w:fldChar w:fldCharType="separate"/>
            </w:r>
            <w:r w:rsidR="00405C06">
              <w:rPr>
                <w:noProof/>
                <w:webHidden/>
              </w:rPr>
              <w:t>18</w:t>
            </w:r>
            <w:r w:rsidR="00A12519">
              <w:rPr>
                <w:noProof/>
                <w:webHidden/>
              </w:rPr>
              <w:fldChar w:fldCharType="end"/>
            </w:r>
          </w:hyperlink>
        </w:p>
        <w:p w14:paraId="79EFBA21" w14:textId="63D8E365" w:rsidR="00A12519" w:rsidRDefault="00522DBA">
          <w:pPr>
            <w:pStyle w:val="11"/>
            <w:rPr>
              <w:rFonts w:asciiTheme="minorHAnsi" w:eastAsiaTheme="minorEastAsia" w:hAnsiTheme="minorHAnsi"/>
              <w:noProof/>
              <w:sz w:val="22"/>
              <w:szCs w:val="22"/>
              <w:lang w:val="en-US"/>
            </w:rPr>
          </w:pPr>
          <w:hyperlink w:anchor="_Toc75272021" w:history="1">
            <w:r w:rsidR="00A12519" w:rsidRPr="00E76AB5">
              <w:rPr>
                <w:rStyle w:val="-"/>
                <w:noProof/>
              </w:rPr>
              <w:t>5.</w:t>
            </w:r>
            <w:r w:rsidR="00A12519">
              <w:rPr>
                <w:rFonts w:asciiTheme="minorHAnsi" w:eastAsiaTheme="minorEastAsia" w:hAnsiTheme="minorHAnsi"/>
                <w:noProof/>
                <w:sz w:val="22"/>
                <w:szCs w:val="22"/>
                <w:lang w:val="en-US"/>
              </w:rPr>
              <w:tab/>
            </w:r>
            <w:r w:rsidR="00A12519" w:rsidRPr="00E76AB5">
              <w:rPr>
                <w:rStyle w:val="-"/>
                <w:noProof/>
              </w:rPr>
              <w:t>Μεθοδολογία υλοποίησης του ερευνητικού έργου</w:t>
            </w:r>
            <w:r w:rsidR="00A12519">
              <w:rPr>
                <w:noProof/>
                <w:webHidden/>
              </w:rPr>
              <w:tab/>
            </w:r>
            <w:r w:rsidR="00A12519">
              <w:rPr>
                <w:noProof/>
                <w:webHidden/>
              </w:rPr>
              <w:fldChar w:fldCharType="begin"/>
            </w:r>
            <w:r w:rsidR="00A12519">
              <w:rPr>
                <w:noProof/>
                <w:webHidden/>
              </w:rPr>
              <w:instrText xml:space="preserve"> PAGEREF _Toc75272021 \h </w:instrText>
            </w:r>
            <w:r w:rsidR="00A12519">
              <w:rPr>
                <w:noProof/>
                <w:webHidden/>
              </w:rPr>
            </w:r>
            <w:r w:rsidR="00A12519">
              <w:rPr>
                <w:noProof/>
                <w:webHidden/>
              </w:rPr>
              <w:fldChar w:fldCharType="separate"/>
            </w:r>
            <w:r w:rsidR="00405C06">
              <w:rPr>
                <w:noProof/>
                <w:webHidden/>
              </w:rPr>
              <w:t>27</w:t>
            </w:r>
            <w:r w:rsidR="00A12519">
              <w:rPr>
                <w:noProof/>
                <w:webHidden/>
              </w:rPr>
              <w:fldChar w:fldCharType="end"/>
            </w:r>
          </w:hyperlink>
        </w:p>
        <w:p w14:paraId="7CC4738E" w14:textId="7F5845C5" w:rsidR="00A12519" w:rsidRDefault="00522DBA">
          <w:pPr>
            <w:pStyle w:val="21"/>
            <w:rPr>
              <w:rFonts w:asciiTheme="minorHAnsi" w:eastAsiaTheme="minorEastAsia" w:hAnsiTheme="minorHAnsi"/>
              <w:noProof/>
              <w:sz w:val="22"/>
              <w:szCs w:val="22"/>
              <w:lang w:val="en-US"/>
            </w:rPr>
          </w:pPr>
          <w:hyperlink w:anchor="_Toc75272022" w:history="1">
            <w:r w:rsidR="00A12519" w:rsidRPr="00E76AB5">
              <w:rPr>
                <w:rStyle w:val="-"/>
                <w:noProof/>
              </w:rPr>
              <w:t>5.1</w:t>
            </w:r>
            <w:r w:rsidR="00A12519">
              <w:rPr>
                <w:rFonts w:asciiTheme="minorHAnsi" w:eastAsiaTheme="minorEastAsia" w:hAnsiTheme="minorHAnsi"/>
                <w:noProof/>
                <w:sz w:val="22"/>
                <w:szCs w:val="22"/>
                <w:lang w:val="en-US"/>
              </w:rPr>
              <w:tab/>
            </w:r>
            <w:r w:rsidR="00A12519" w:rsidRPr="00E76AB5">
              <w:rPr>
                <w:rStyle w:val="-"/>
                <w:noProof/>
              </w:rPr>
              <w:t>Στατιστικά Δεδομένα και Μεθοδολογίες</w:t>
            </w:r>
            <w:r w:rsidR="00A12519">
              <w:rPr>
                <w:noProof/>
                <w:webHidden/>
              </w:rPr>
              <w:tab/>
            </w:r>
            <w:r w:rsidR="00A12519">
              <w:rPr>
                <w:noProof/>
                <w:webHidden/>
              </w:rPr>
              <w:fldChar w:fldCharType="begin"/>
            </w:r>
            <w:r w:rsidR="00A12519">
              <w:rPr>
                <w:noProof/>
                <w:webHidden/>
              </w:rPr>
              <w:instrText xml:space="preserve"> PAGEREF _Toc75272022 \h </w:instrText>
            </w:r>
            <w:r w:rsidR="00A12519">
              <w:rPr>
                <w:noProof/>
                <w:webHidden/>
              </w:rPr>
            </w:r>
            <w:r w:rsidR="00A12519">
              <w:rPr>
                <w:noProof/>
                <w:webHidden/>
              </w:rPr>
              <w:fldChar w:fldCharType="separate"/>
            </w:r>
            <w:r w:rsidR="00405C06">
              <w:rPr>
                <w:noProof/>
                <w:webHidden/>
              </w:rPr>
              <w:t>27</w:t>
            </w:r>
            <w:r w:rsidR="00A12519">
              <w:rPr>
                <w:noProof/>
                <w:webHidden/>
              </w:rPr>
              <w:fldChar w:fldCharType="end"/>
            </w:r>
          </w:hyperlink>
        </w:p>
        <w:p w14:paraId="1791FA43" w14:textId="6C4EED3D" w:rsidR="00A12519" w:rsidRDefault="00522DBA">
          <w:pPr>
            <w:pStyle w:val="11"/>
            <w:rPr>
              <w:rFonts w:asciiTheme="minorHAnsi" w:eastAsiaTheme="minorEastAsia" w:hAnsiTheme="minorHAnsi"/>
              <w:noProof/>
              <w:sz w:val="22"/>
              <w:szCs w:val="22"/>
              <w:lang w:val="en-US"/>
            </w:rPr>
          </w:pPr>
          <w:hyperlink w:anchor="_Toc75272023" w:history="1">
            <w:r w:rsidR="00A12519" w:rsidRPr="00E76AB5">
              <w:rPr>
                <w:rStyle w:val="-"/>
                <w:noProof/>
              </w:rPr>
              <w:t>6.</w:t>
            </w:r>
            <w:r w:rsidR="00A12519">
              <w:rPr>
                <w:rFonts w:asciiTheme="minorHAnsi" w:eastAsiaTheme="minorEastAsia" w:hAnsiTheme="minorHAnsi"/>
                <w:noProof/>
                <w:sz w:val="22"/>
                <w:szCs w:val="22"/>
                <w:lang w:val="en-US"/>
              </w:rPr>
              <w:tab/>
            </w:r>
            <w:r w:rsidR="00A12519" w:rsidRPr="00E76AB5">
              <w:rPr>
                <w:rStyle w:val="-"/>
                <w:noProof/>
              </w:rPr>
              <w:t>Ποσοτική έρευνα πεδίου</w:t>
            </w:r>
            <w:r w:rsidR="00A12519">
              <w:rPr>
                <w:noProof/>
                <w:webHidden/>
              </w:rPr>
              <w:tab/>
            </w:r>
            <w:r w:rsidR="00A12519">
              <w:rPr>
                <w:noProof/>
                <w:webHidden/>
              </w:rPr>
              <w:fldChar w:fldCharType="begin"/>
            </w:r>
            <w:r w:rsidR="00A12519">
              <w:rPr>
                <w:noProof/>
                <w:webHidden/>
              </w:rPr>
              <w:instrText xml:space="preserve"> PAGEREF _Toc75272023 \h </w:instrText>
            </w:r>
            <w:r w:rsidR="00A12519">
              <w:rPr>
                <w:noProof/>
                <w:webHidden/>
              </w:rPr>
            </w:r>
            <w:r w:rsidR="00A12519">
              <w:rPr>
                <w:noProof/>
                <w:webHidden/>
              </w:rPr>
              <w:fldChar w:fldCharType="separate"/>
            </w:r>
            <w:r w:rsidR="00405C06">
              <w:rPr>
                <w:noProof/>
                <w:webHidden/>
              </w:rPr>
              <w:t>36</w:t>
            </w:r>
            <w:r w:rsidR="00A12519">
              <w:rPr>
                <w:noProof/>
                <w:webHidden/>
              </w:rPr>
              <w:fldChar w:fldCharType="end"/>
            </w:r>
          </w:hyperlink>
        </w:p>
        <w:p w14:paraId="563A9090" w14:textId="5B0D85F3" w:rsidR="00A12519" w:rsidRDefault="00522DBA">
          <w:pPr>
            <w:pStyle w:val="21"/>
            <w:rPr>
              <w:rFonts w:asciiTheme="minorHAnsi" w:eastAsiaTheme="minorEastAsia" w:hAnsiTheme="minorHAnsi"/>
              <w:noProof/>
              <w:sz w:val="22"/>
              <w:szCs w:val="22"/>
              <w:lang w:val="en-US"/>
            </w:rPr>
          </w:pPr>
          <w:hyperlink w:anchor="_Toc75272024" w:history="1">
            <w:r w:rsidR="00A12519" w:rsidRPr="00E76AB5">
              <w:rPr>
                <w:rStyle w:val="-"/>
                <w:noProof/>
              </w:rPr>
              <w:t>6.1</w:t>
            </w:r>
            <w:r w:rsidR="00A12519">
              <w:rPr>
                <w:rFonts w:asciiTheme="minorHAnsi" w:eastAsiaTheme="minorEastAsia" w:hAnsiTheme="minorHAnsi"/>
                <w:noProof/>
                <w:sz w:val="22"/>
                <w:szCs w:val="22"/>
                <w:lang w:val="en-US"/>
              </w:rPr>
              <w:tab/>
            </w:r>
            <w:r w:rsidR="00A12519" w:rsidRPr="00E76AB5">
              <w:rPr>
                <w:rStyle w:val="-"/>
                <w:noProof/>
              </w:rPr>
              <w:t>Περιγραφή και στόχος ποσοτικής έρευνας</w:t>
            </w:r>
            <w:r w:rsidR="00A12519">
              <w:rPr>
                <w:noProof/>
                <w:webHidden/>
              </w:rPr>
              <w:tab/>
            </w:r>
            <w:r w:rsidR="00A12519">
              <w:rPr>
                <w:noProof/>
                <w:webHidden/>
              </w:rPr>
              <w:fldChar w:fldCharType="begin"/>
            </w:r>
            <w:r w:rsidR="00A12519">
              <w:rPr>
                <w:noProof/>
                <w:webHidden/>
              </w:rPr>
              <w:instrText xml:space="preserve"> PAGEREF _Toc75272024 \h </w:instrText>
            </w:r>
            <w:r w:rsidR="00A12519">
              <w:rPr>
                <w:noProof/>
                <w:webHidden/>
              </w:rPr>
            </w:r>
            <w:r w:rsidR="00A12519">
              <w:rPr>
                <w:noProof/>
                <w:webHidden/>
              </w:rPr>
              <w:fldChar w:fldCharType="separate"/>
            </w:r>
            <w:r w:rsidR="00405C06">
              <w:rPr>
                <w:noProof/>
                <w:webHidden/>
              </w:rPr>
              <w:t>36</w:t>
            </w:r>
            <w:r w:rsidR="00A12519">
              <w:rPr>
                <w:noProof/>
                <w:webHidden/>
              </w:rPr>
              <w:fldChar w:fldCharType="end"/>
            </w:r>
          </w:hyperlink>
        </w:p>
        <w:p w14:paraId="1FC8D54F" w14:textId="7F8A1551" w:rsidR="00A12519" w:rsidRDefault="00522DBA">
          <w:pPr>
            <w:pStyle w:val="21"/>
            <w:rPr>
              <w:rFonts w:asciiTheme="minorHAnsi" w:eastAsiaTheme="minorEastAsia" w:hAnsiTheme="minorHAnsi"/>
              <w:noProof/>
              <w:sz w:val="22"/>
              <w:szCs w:val="22"/>
              <w:lang w:val="en-US"/>
            </w:rPr>
          </w:pPr>
          <w:hyperlink w:anchor="_Toc75272025" w:history="1">
            <w:r w:rsidR="00A12519" w:rsidRPr="00E76AB5">
              <w:rPr>
                <w:rStyle w:val="-"/>
                <w:rFonts w:cstheme="minorHAnsi"/>
                <w:noProof/>
              </w:rPr>
              <w:t>6.2</w:t>
            </w:r>
            <w:r w:rsidR="00A12519">
              <w:rPr>
                <w:rFonts w:asciiTheme="minorHAnsi" w:eastAsiaTheme="minorEastAsia" w:hAnsiTheme="minorHAnsi"/>
                <w:noProof/>
                <w:sz w:val="22"/>
                <w:szCs w:val="22"/>
                <w:lang w:val="en-US"/>
              </w:rPr>
              <w:tab/>
            </w:r>
            <w:r w:rsidR="00A12519" w:rsidRPr="00E76AB5">
              <w:rPr>
                <w:rStyle w:val="-"/>
                <w:rFonts w:cstheme="minorHAnsi"/>
                <w:noProof/>
              </w:rPr>
              <w:t>Σχεδιασμός ερωτηματολογίου έρευνας</w:t>
            </w:r>
            <w:r w:rsidR="00A12519">
              <w:rPr>
                <w:noProof/>
                <w:webHidden/>
              </w:rPr>
              <w:tab/>
            </w:r>
            <w:r w:rsidR="00A12519">
              <w:rPr>
                <w:noProof/>
                <w:webHidden/>
              </w:rPr>
              <w:fldChar w:fldCharType="begin"/>
            </w:r>
            <w:r w:rsidR="00A12519">
              <w:rPr>
                <w:noProof/>
                <w:webHidden/>
              </w:rPr>
              <w:instrText xml:space="preserve"> PAGEREF _Toc75272025 \h </w:instrText>
            </w:r>
            <w:r w:rsidR="00A12519">
              <w:rPr>
                <w:noProof/>
                <w:webHidden/>
              </w:rPr>
            </w:r>
            <w:r w:rsidR="00A12519">
              <w:rPr>
                <w:noProof/>
                <w:webHidden/>
              </w:rPr>
              <w:fldChar w:fldCharType="separate"/>
            </w:r>
            <w:r w:rsidR="00405C06">
              <w:rPr>
                <w:noProof/>
                <w:webHidden/>
              </w:rPr>
              <w:t>37</w:t>
            </w:r>
            <w:r w:rsidR="00A12519">
              <w:rPr>
                <w:noProof/>
                <w:webHidden/>
              </w:rPr>
              <w:fldChar w:fldCharType="end"/>
            </w:r>
          </w:hyperlink>
        </w:p>
        <w:p w14:paraId="76ABE7E0" w14:textId="6EFC7F4E" w:rsidR="00A12519" w:rsidRDefault="00522DBA">
          <w:pPr>
            <w:pStyle w:val="21"/>
            <w:rPr>
              <w:rFonts w:asciiTheme="minorHAnsi" w:eastAsiaTheme="minorEastAsia" w:hAnsiTheme="minorHAnsi"/>
              <w:noProof/>
              <w:sz w:val="22"/>
              <w:szCs w:val="22"/>
              <w:lang w:val="en-US"/>
            </w:rPr>
          </w:pPr>
          <w:hyperlink w:anchor="_Toc75272026" w:history="1">
            <w:r w:rsidR="00A12519" w:rsidRPr="00E76AB5">
              <w:rPr>
                <w:rStyle w:val="-"/>
                <w:noProof/>
              </w:rPr>
              <w:t>6.3</w:t>
            </w:r>
            <w:r w:rsidR="00A12519">
              <w:rPr>
                <w:rFonts w:asciiTheme="minorHAnsi" w:eastAsiaTheme="minorEastAsia" w:hAnsiTheme="minorHAnsi"/>
                <w:noProof/>
                <w:sz w:val="22"/>
                <w:szCs w:val="22"/>
                <w:lang w:val="en-US"/>
              </w:rPr>
              <w:tab/>
            </w:r>
            <w:r w:rsidR="00A12519" w:rsidRPr="00E76AB5">
              <w:rPr>
                <w:rStyle w:val="-"/>
                <w:noProof/>
              </w:rPr>
              <w:t>Δεοντολογία</w:t>
            </w:r>
            <w:r w:rsidR="00A12519">
              <w:rPr>
                <w:noProof/>
                <w:webHidden/>
              </w:rPr>
              <w:tab/>
            </w:r>
            <w:r w:rsidR="00A12519">
              <w:rPr>
                <w:noProof/>
                <w:webHidden/>
              </w:rPr>
              <w:fldChar w:fldCharType="begin"/>
            </w:r>
            <w:r w:rsidR="00A12519">
              <w:rPr>
                <w:noProof/>
                <w:webHidden/>
              </w:rPr>
              <w:instrText xml:space="preserve"> PAGEREF _Toc75272026 \h </w:instrText>
            </w:r>
            <w:r w:rsidR="00A12519">
              <w:rPr>
                <w:noProof/>
                <w:webHidden/>
              </w:rPr>
            </w:r>
            <w:r w:rsidR="00A12519">
              <w:rPr>
                <w:noProof/>
                <w:webHidden/>
              </w:rPr>
              <w:fldChar w:fldCharType="separate"/>
            </w:r>
            <w:r w:rsidR="00405C06">
              <w:rPr>
                <w:noProof/>
                <w:webHidden/>
              </w:rPr>
              <w:t>39</w:t>
            </w:r>
            <w:r w:rsidR="00A12519">
              <w:rPr>
                <w:noProof/>
                <w:webHidden/>
              </w:rPr>
              <w:fldChar w:fldCharType="end"/>
            </w:r>
          </w:hyperlink>
        </w:p>
        <w:p w14:paraId="3BEB74B6" w14:textId="6831556F" w:rsidR="00A12519" w:rsidRDefault="00522DBA">
          <w:pPr>
            <w:pStyle w:val="21"/>
            <w:rPr>
              <w:rFonts w:asciiTheme="minorHAnsi" w:eastAsiaTheme="minorEastAsia" w:hAnsiTheme="minorHAnsi"/>
              <w:noProof/>
              <w:sz w:val="22"/>
              <w:szCs w:val="22"/>
              <w:lang w:val="en-US"/>
            </w:rPr>
          </w:pPr>
          <w:hyperlink w:anchor="_Toc75272027" w:history="1">
            <w:r w:rsidR="00A12519" w:rsidRPr="00E76AB5">
              <w:rPr>
                <w:rStyle w:val="-"/>
                <w:rFonts w:cstheme="minorHAnsi"/>
                <w:noProof/>
              </w:rPr>
              <w:t>6.4</w:t>
            </w:r>
            <w:r w:rsidR="00A12519">
              <w:rPr>
                <w:rFonts w:asciiTheme="minorHAnsi" w:eastAsiaTheme="minorEastAsia" w:hAnsiTheme="minorHAnsi"/>
                <w:noProof/>
                <w:sz w:val="22"/>
                <w:szCs w:val="22"/>
                <w:lang w:val="en-US"/>
              </w:rPr>
              <w:tab/>
            </w:r>
            <w:r w:rsidR="00A12519" w:rsidRPr="00E76AB5">
              <w:rPr>
                <w:rStyle w:val="-"/>
                <w:rFonts w:cstheme="minorHAnsi"/>
                <w:noProof/>
              </w:rPr>
              <w:t>Δείγμα της έρευνας</w:t>
            </w:r>
            <w:r w:rsidR="00A12519">
              <w:rPr>
                <w:noProof/>
                <w:webHidden/>
              </w:rPr>
              <w:tab/>
            </w:r>
            <w:r w:rsidR="00A12519">
              <w:rPr>
                <w:noProof/>
                <w:webHidden/>
              </w:rPr>
              <w:fldChar w:fldCharType="begin"/>
            </w:r>
            <w:r w:rsidR="00A12519">
              <w:rPr>
                <w:noProof/>
                <w:webHidden/>
              </w:rPr>
              <w:instrText xml:space="preserve"> PAGEREF _Toc75272027 \h </w:instrText>
            </w:r>
            <w:r w:rsidR="00A12519">
              <w:rPr>
                <w:noProof/>
                <w:webHidden/>
              </w:rPr>
            </w:r>
            <w:r w:rsidR="00A12519">
              <w:rPr>
                <w:noProof/>
                <w:webHidden/>
              </w:rPr>
              <w:fldChar w:fldCharType="separate"/>
            </w:r>
            <w:r w:rsidR="00405C06">
              <w:rPr>
                <w:noProof/>
                <w:webHidden/>
              </w:rPr>
              <w:t>40</w:t>
            </w:r>
            <w:r w:rsidR="00A12519">
              <w:rPr>
                <w:noProof/>
                <w:webHidden/>
              </w:rPr>
              <w:fldChar w:fldCharType="end"/>
            </w:r>
          </w:hyperlink>
        </w:p>
        <w:p w14:paraId="52E9392A" w14:textId="7F84CE30" w:rsidR="00A12519" w:rsidRDefault="00522DBA">
          <w:pPr>
            <w:pStyle w:val="21"/>
            <w:rPr>
              <w:rFonts w:asciiTheme="minorHAnsi" w:eastAsiaTheme="minorEastAsia" w:hAnsiTheme="minorHAnsi"/>
              <w:noProof/>
              <w:sz w:val="22"/>
              <w:szCs w:val="22"/>
              <w:lang w:val="en-US"/>
            </w:rPr>
          </w:pPr>
          <w:hyperlink w:anchor="_Toc75272028" w:history="1">
            <w:r w:rsidR="00A12519" w:rsidRPr="00E76AB5">
              <w:rPr>
                <w:rStyle w:val="-"/>
                <w:noProof/>
              </w:rPr>
              <w:t>6.5</w:t>
            </w:r>
            <w:r w:rsidR="00A12519">
              <w:rPr>
                <w:rFonts w:asciiTheme="minorHAnsi" w:eastAsiaTheme="minorEastAsia" w:hAnsiTheme="minorHAnsi"/>
                <w:noProof/>
                <w:sz w:val="22"/>
                <w:szCs w:val="22"/>
                <w:lang w:val="en-US"/>
              </w:rPr>
              <w:tab/>
            </w:r>
            <w:r w:rsidR="00A12519" w:rsidRPr="00E76AB5">
              <w:rPr>
                <w:rStyle w:val="-"/>
                <w:noProof/>
              </w:rPr>
              <w:t>Στατιστικά δεδομένα και αποτελέσματα ποσοτικής έρευνας</w:t>
            </w:r>
            <w:r w:rsidR="00A12519">
              <w:rPr>
                <w:noProof/>
                <w:webHidden/>
              </w:rPr>
              <w:tab/>
            </w:r>
            <w:r w:rsidR="00A12519">
              <w:rPr>
                <w:noProof/>
                <w:webHidden/>
              </w:rPr>
              <w:fldChar w:fldCharType="begin"/>
            </w:r>
            <w:r w:rsidR="00A12519">
              <w:rPr>
                <w:noProof/>
                <w:webHidden/>
              </w:rPr>
              <w:instrText xml:space="preserve"> PAGEREF _Toc75272028 \h </w:instrText>
            </w:r>
            <w:r w:rsidR="00A12519">
              <w:rPr>
                <w:noProof/>
                <w:webHidden/>
              </w:rPr>
            </w:r>
            <w:r w:rsidR="00A12519">
              <w:rPr>
                <w:noProof/>
                <w:webHidden/>
              </w:rPr>
              <w:fldChar w:fldCharType="separate"/>
            </w:r>
            <w:r w:rsidR="00405C06">
              <w:rPr>
                <w:noProof/>
                <w:webHidden/>
              </w:rPr>
              <w:t>51</w:t>
            </w:r>
            <w:r w:rsidR="00A12519">
              <w:rPr>
                <w:noProof/>
                <w:webHidden/>
              </w:rPr>
              <w:fldChar w:fldCharType="end"/>
            </w:r>
          </w:hyperlink>
        </w:p>
        <w:p w14:paraId="5842F24C" w14:textId="4C53E4D0" w:rsidR="00A12519" w:rsidRDefault="00522DBA">
          <w:pPr>
            <w:pStyle w:val="11"/>
            <w:rPr>
              <w:rFonts w:asciiTheme="minorHAnsi" w:eastAsiaTheme="minorEastAsia" w:hAnsiTheme="minorHAnsi"/>
              <w:noProof/>
              <w:sz w:val="22"/>
              <w:szCs w:val="22"/>
              <w:lang w:val="en-US"/>
            </w:rPr>
          </w:pPr>
          <w:hyperlink w:anchor="_Toc75272029" w:history="1">
            <w:r w:rsidR="00A12519" w:rsidRPr="00E76AB5">
              <w:rPr>
                <w:rStyle w:val="-"/>
                <w:noProof/>
              </w:rPr>
              <w:t>7.</w:t>
            </w:r>
            <w:r w:rsidR="00A12519">
              <w:rPr>
                <w:rFonts w:asciiTheme="minorHAnsi" w:eastAsiaTheme="minorEastAsia" w:hAnsiTheme="minorHAnsi"/>
                <w:noProof/>
                <w:sz w:val="22"/>
                <w:szCs w:val="22"/>
                <w:lang w:val="en-US"/>
              </w:rPr>
              <w:tab/>
            </w:r>
            <w:r w:rsidR="00A12519" w:rsidRPr="00E76AB5">
              <w:rPr>
                <w:rStyle w:val="-"/>
                <w:noProof/>
              </w:rPr>
              <w:t>Υπολογισμός του Πρόσθετου Κόστους της Αναπηρίας με βάση το Επίπεδο Διαβίωσης (SoL)</w:t>
            </w:r>
            <w:r w:rsidR="00A12519">
              <w:rPr>
                <w:noProof/>
                <w:webHidden/>
              </w:rPr>
              <w:tab/>
            </w:r>
            <w:r w:rsidR="00A12519">
              <w:rPr>
                <w:noProof/>
                <w:webHidden/>
              </w:rPr>
              <w:fldChar w:fldCharType="begin"/>
            </w:r>
            <w:r w:rsidR="00A12519">
              <w:rPr>
                <w:noProof/>
                <w:webHidden/>
              </w:rPr>
              <w:instrText xml:space="preserve"> PAGEREF _Toc75272029 \h </w:instrText>
            </w:r>
            <w:r w:rsidR="00A12519">
              <w:rPr>
                <w:noProof/>
                <w:webHidden/>
              </w:rPr>
            </w:r>
            <w:r w:rsidR="00A12519">
              <w:rPr>
                <w:noProof/>
                <w:webHidden/>
              </w:rPr>
              <w:fldChar w:fldCharType="separate"/>
            </w:r>
            <w:r w:rsidR="00405C06">
              <w:rPr>
                <w:noProof/>
                <w:webHidden/>
              </w:rPr>
              <w:t>88</w:t>
            </w:r>
            <w:r w:rsidR="00A12519">
              <w:rPr>
                <w:noProof/>
                <w:webHidden/>
              </w:rPr>
              <w:fldChar w:fldCharType="end"/>
            </w:r>
          </w:hyperlink>
        </w:p>
        <w:p w14:paraId="1B5638FC" w14:textId="7C6EB18F" w:rsidR="00A12519" w:rsidRDefault="00522DBA">
          <w:pPr>
            <w:pStyle w:val="21"/>
            <w:rPr>
              <w:rFonts w:asciiTheme="minorHAnsi" w:eastAsiaTheme="minorEastAsia" w:hAnsiTheme="minorHAnsi"/>
              <w:noProof/>
              <w:sz w:val="22"/>
              <w:szCs w:val="22"/>
              <w:lang w:val="en-US"/>
            </w:rPr>
          </w:pPr>
          <w:hyperlink w:anchor="_Toc75272030" w:history="1">
            <w:r w:rsidR="00A12519" w:rsidRPr="00E76AB5">
              <w:rPr>
                <w:rStyle w:val="-"/>
                <w:noProof/>
              </w:rPr>
              <w:t>7.1</w:t>
            </w:r>
            <w:r w:rsidR="00A12519">
              <w:rPr>
                <w:rFonts w:asciiTheme="minorHAnsi" w:eastAsiaTheme="minorEastAsia" w:hAnsiTheme="minorHAnsi"/>
                <w:noProof/>
                <w:sz w:val="22"/>
                <w:szCs w:val="22"/>
                <w:lang w:val="en-US"/>
              </w:rPr>
              <w:tab/>
            </w:r>
            <w:r w:rsidR="00A12519" w:rsidRPr="00E76AB5">
              <w:rPr>
                <w:rStyle w:val="-"/>
                <w:noProof/>
              </w:rPr>
              <w:t>Δείκτες που καταγράφουν την ύπαρξη αναπηρίας</w:t>
            </w:r>
            <w:r w:rsidR="00A12519">
              <w:rPr>
                <w:noProof/>
                <w:webHidden/>
              </w:rPr>
              <w:tab/>
            </w:r>
            <w:r w:rsidR="00A12519">
              <w:rPr>
                <w:noProof/>
                <w:webHidden/>
              </w:rPr>
              <w:fldChar w:fldCharType="begin"/>
            </w:r>
            <w:r w:rsidR="00A12519">
              <w:rPr>
                <w:noProof/>
                <w:webHidden/>
              </w:rPr>
              <w:instrText xml:space="preserve"> PAGEREF _Toc75272030 \h </w:instrText>
            </w:r>
            <w:r w:rsidR="00A12519">
              <w:rPr>
                <w:noProof/>
                <w:webHidden/>
              </w:rPr>
            </w:r>
            <w:r w:rsidR="00A12519">
              <w:rPr>
                <w:noProof/>
                <w:webHidden/>
              </w:rPr>
              <w:fldChar w:fldCharType="separate"/>
            </w:r>
            <w:r w:rsidR="00405C06">
              <w:rPr>
                <w:noProof/>
                <w:webHidden/>
              </w:rPr>
              <w:t>92</w:t>
            </w:r>
            <w:r w:rsidR="00A12519">
              <w:rPr>
                <w:noProof/>
                <w:webHidden/>
              </w:rPr>
              <w:fldChar w:fldCharType="end"/>
            </w:r>
          </w:hyperlink>
        </w:p>
        <w:p w14:paraId="55D4DA30" w14:textId="0ECEE9B6" w:rsidR="00A12519" w:rsidRDefault="00522DBA">
          <w:pPr>
            <w:pStyle w:val="21"/>
            <w:rPr>
              <w:rFonts w:asciiTheme="minorHAnsi" w:eastAsiaTheme="minorEastAsia" w:hAnsiTheme="minorHAnsi"/>
              <w:noProof/>
              <w:sz w:val="22"/>
              <w:szCs w:val="22"/>
              <w:lang w:val="en-US"/>
            </w:rPr>
          </w:pPr>
          <w:hyperlink w:anchor="_Toc75272031" w:history="1">
            <w:r w:rsidR="00A12519" w:rsidRPr="00E76AB5">
              <w:rPr>
                <w:rStyle w:val="-"/>
                <w:noProof/>
              </w:rPr>
              <w:t>7.2</w:t>
            </w:r>
            <w:r w:rsidR="00A12519">
              <w:rPr>
                <w:rFonts w:asciiTheme="minorHAnsi" w:eastAsiaTheme="minorEastAsia" w:hAnsiTheme="minorHAnsi"/>
                <w:noProof/>
                <w:sz w:val="22"/>
                <w:szCs w:val="22"/>
                <w:lang w:val="en-US"/>
              </w:rPr>
              <w:tab/>
            </w:r>
            <w:r w:rsidR="00A12519" w:rsidRPr="00E76AB5">
              <w:rPr>
                <w:rStyle w:val="-"/>
                <w:noProof/>
              </w:rPr>
              <w:t>Το εισόδημα</w:t>
            </w:r>
            <w:r w:rsidR="00A12519">
              <w:rPr>
                <w:noProof/>
                <w:webHidden/>
              </w:rPr>
              <w:tab/>
            </w:r>
            <w:r w:rsidR="00A12519">
              <w:rPr>
                <w:noProof/>
                <w:webHidden/>
              </w:rPr>
              <w:fldChar w:fldCharType="begin"/>
            </w:r>
            <w:r w:rsidR="00A12519">
              <w:rPr>
                <w:noProof/>
                <w:webHidden/>
              </w:rPr>
              <w:instrText xml:space="preserve"> PAGEREF _Toc75272031 \h </w:instrText>
            </w:r>
            <w:r w:rsidR="00A12519">
              <w:rPr>
                <w:noProof/>
                <w:webHidden/>
              </w:rPr>
            </w:r>
            <w:r w:rsidR="00A12519">
              <w:rPr>
                <w:noProof/>
                <w:webHidden/>
              </w:rPr>
              <w:fldChar w:fldCharType="separate"/>
            </w:r>
            <w:r w:rsidR="00405C06">
              <w:rPr>
                <w:noProof/>
                <w:webHidden/>
              </w:rPr>
              <w:t>93</w:t>
            </w:r>
            <w:r w:rsidR="00A12519">
              <w:rPr>
                <w:noProof/>
                <w:webHidden/>
              </w:rPr>
              <w:fldChar w:fldCharType="end"/>
            </w:r>
          </w:hyperlink>
        </w:p>
        <w:p w14:paraId="61C33795" w14:textId="23830316" w:rsidR="00A12519" w:rsidRDefault="00522DBA">
          <w:pPr>
            <w:pStyle w:val="21"/>
            <w:rPr>
              <w:rFonts w:asciiTheme="minorHAnsi" w:eastAsiaTheme="minorEastAsia" w:hAnsiTheme="minorHAnsi"/>
              <w:noProof/>
              <w:sz w:val="22"/>
              <w:szCs w:val="22"/>
              <w:lang w:val="en-US"/>
            </w:rPr>
          </w:pPr>
          <w:hyperlink w:anchor="_Toc75272032" w:history="1">
            <w:r w:rsidR="00A12519" w:rsidRPr="00E76AB5">
              <w:rPr>
                <w:rStyle w:val="-"/>
                <w:noProof/>
              </w:rPr>
              <w:t>7.3</w:t>
            </w:r>
            <w:r w:rsidR="00A12519">
              <w:rPr>
                <w:rFonts w:asciiTheme="minorHAnsi" w:eastAsiaTheme="minorEastAsia" w:hAnsiTheme="minorHAnsi"/>
                <w:noProof/>
                <w:sz w:val="22"/>
                <w:szCs w:val="22"/>
                <w:lang w:val="en-US"/>
              </w:rPr>
              <w:tab/>
            </w:r>
            <w:r w:rsidR="00A12519" w:rsidRPr="00E76AB5">
              <w:rPr>
                <w:rStyle w:val="-"/>
                <w:noProof/>
              </w:rPr>
              <w:t>Διαχωρισμός των νοικοκυριών</w:t>
            </w:r>
            <w:r w:rsidR="00A12519">
              <w:rPr>
                <w:noProof/>
                <w:webHidden/>
              </w:rPr>
              <w:tab/>
            </w:r>
            <w:r w:rsidR="00A12519">
              <w:rPr>
                <w:noProof/>
                <w:webHidden/>
              </w:rPr>
              <w:fldChar w:fldCharType="begin"/>
            </w:r>
            <w:r w:rsidR="00A12519">
              <w:rPr>
                <w:noProof/>
                <w:webHidden/>
              </w:rPr>
              <w:instrText xml:space="preserve"> PAGEREF _Toc75272032 \h </w:instrText>
            </w:r>
            <w:r w:rsidR="00A12519">
              <w:rPr>
                <w:noProof/>
                <w:webHidden/>
              </w:rPr>
            </w:r>
            <w:r w:rsidR="00A12519">
              <w:rPr>
                <w:noProof/>
                <w:webHidden/>
              </w:rPr>
              <w:fldChar w:fldCharType="separate"/>
            </w:r>
            <w:r w:rsidR="00405C06">
              <w:rPr>
                <w:noProof/>
                <w:webHidden/>
              </w:rPr>
              <w:t>94</w:t>
            </w:r>
            <w:r w:rsidR="00A12519">
              <w:rPr>
                <w:noProof/>
                <w:webHidden/>
              </w:rPr>
              <w:fldChar w:fldCharType="end"/>
            </w:r>
          </w:hyperlink>
        </w:p>
        <w:p w14:paraId="1938284C" w14:textId="2CFE702A" w:rsidR="00A12519" w:rsidRDefault="00522DBA">
          <w:pPr>
            <w:pStyle w:val="21"/>
            <w:rPr>
              <w:rFonts w:asciiTheme="minorHAnsi" w:eastAsiaTheme="minorEastAsia" w:hAnsiTheme="minorHAnsi"/>
              <w:noProof/>
              <w:sz w:val="22"/>
              <w:szCs w:val="22"/>
              <w:lang w:val="en-US"/>
            </w:rPr>
          </w:pPr>
          <w:hyperlink w:anchor="_Toc75272033" w:history="1">
            <w:r w:rsidR="00A12519" w:rsidRPr="00E76AB5">
              <w:rPr>
                <w:rStyle w:val="-"/>
                <w:noProof/>
              </w:rPr>
              <w:t>7.4</w:t>
            </w:r>
            <w:r w:rsidR="00A12519">
              <w:rPr>
                <w:rFonts w:asciiTheme="minorHAnsi" w:eastAsiaTheme="minorEastAsia" w:hAnsiTheme="minorHAnsi"/>
                <w:noProof/>
                <w:sz w:val="22"/>
                <w:szCs w:val="22"/>
                <w:lang w:val="en-US"/>
              </w:rPr>
              <w:tab/>
            </w:r>
            <w:r w:rsidR="00A12519" w:rsidRPr="00E76AB5">
              <w:rPr>
                <w:rStyle w:val="-"/>
                <w:noProof/>
              </w:rPr>
              <w:t>Άλλα χαρακτηριστικά</w:t>
            </w:r>
            <w:r w:rsidR="00A12519">
              <w:rPr>
                <w:noProof/>
                <w:webHidden/>
              </w:rPr>
              <w:tab/>
            </w:r>
            <w:r w:rsidR="00A12519">
              <w:rPr>
                <w:noProof/>
                <w:webHidden/>
              </w:rPr>
              <w:fldChar w:fldCharType="begin"/>
            </w:r>
            <w:r w:rsidR="00A12519">
              <w:rPr>
                <w:noProof/>
                <w:webHidden/>
              </w:rPr>
              <w:instrText xml:space="preserve"> PAGEREF _Toc75272033 \h </w:instrText>
            </w:r>
            <w:r w:rsidR="00A12519">
              <w:rPr>
                <w:noProof/>
                <w:webHidden/>
              </w:rPr>
            </w:r>
            <w:r w:rsidR="00A12519">
              <w:rPr>
                <w:noProof/>
                <w:webHidden/>
              </w:rPr>
              <w:fldChar w:fldCharType="separate"/>
            </w:r>
            <w:r w:rsidR="00405C06">
              <w:rPr>
                <w:noProof/>
                <w:webHidden/>
              </w:rPr>
              <w:t>96</w:t>
            </w:r>
            <w:r w:rsidR="00A12519">
              <w:rPr>
                <w:noProof/>
                <w:webHidden/>
              </w:rPr>
              <w:fldChar w:fldCharType="end"/>
            </w:r>
          </w:hyperlink>
        </w:p>
        <w:p w14:paraId="1A6EA4EF" w14:textId="0463787C" w:rsidR="00A12519" w:rsidRDefault="00522DBA">
          <w:pPr>
            <w:pStyle w:val="21"/>
            <w:rPr>
              <w:rFonts w:asciiTheme="minorHAnsi" w:eastAsiaTheme="minorEastAsia" w:hAnsiTheme="minorHAnsi"/>
              <w:noProof/>
              <w:sz w:val="22"/>
              <w:szCs w:val="22"/>
              <w:lang w:val="en-US"/>
            </w:rPr>
          </w:pPr>
          <w:hyperlink w:anchor="_Toc75272034" w:history="1">
            <w:r w:rsidR="00A12519" w:rsidRPr="00E76AB5">
              <w:rPr>
                <w:rStyle w:val="-"/>
                <w:noProof/>
              </w:rPr>
              <w:t>7.5</w:t>
            </w:r>
            <w:r w:rsidR="00A12519">
              <w:rPr>
                <w:rFonts w:asciiTheme="minorHAnsi" w:eastAsiaTheme="minorEastAsia" w:hAnsiTheme="minorHAnsi"/>
                <w:noProof/>
                <w:sz w:val="22"/>
                <w:szCs w:val="22"/>
                <w:lang w:val="en-US"/>
              </w:rPr>
              <w:tab/>
            </w:r>
            <w:r w:rsidR="00A12519" w:rsidRPr="00E76AB5">
              <w:rPr>
                <w:rStyle w:val="-"/>
                <w:noProof/>
              </w:rPr>
              <w:t>Αποτελέσματα που αφορούν την αναπηρία</w:t>
            </w:r>
            <w:r w:rsidR="00A12519">
              <w:rPr>
                <w:noProof/>
                <w:webHidden/>
              </w:rPr>
              <w:tab/>
            </w:r>
            <w:r w:rsidR="00A12519">
              <w:rPr>
                <w:noProof/>
                <w:webHidden/>
              </w:rPr>
              <w:fldChar w:fldCharType="begin"/>
            </w:r>
            <w:r w:rsidR="00A12519">
              <w:rPr>
                <w:noProof/>
                <w:webHidden/>
              </w:rPr>
              <w:instrText xml:space="preserve"> PAGEREF _Toc75272034 \h </w:instrText>
            </w:r>
            <w:r w:rsidR="00A12519">
              <w:rPr>
                <w:noProof/>
                <w:webHidden/>
              </w:rPr>
            </w:r>
            <w:r w:rsidR="00A12519">
              <w:rPr>
                <w:noProof/>
                <w:webHidden/>
              </w:rPr>
              <w:fldChar w:fldCharType="separate"/>
            </w:r>
            <w:r w:rsidR="00405C06">
              <w:rPr>
                <w:noProof/>
                <w:webHidden/>
              </w:rPr>
              <w:t>100</w:t>
            </w:r>
            <w:r w:rsidR="00A12519">
              <w:rPr>
                <w:noProof/>
                <w:webHidden/>
              </w:rPr>
              <w:fldChar w:fldCharType="end"/>
            </w:r>
          </w:hyperlink>
        </w:p>
        <w:p w14:paraId="21BA1694" w14:textId="016CA28C" w:rsidR="00A12519" w:rsidRDefault="00522DBA">
          <w:pPr>
            <w:pStyle w:val="21"/>
            <w:rPr>
              <w:rFonts w:asciiTheme="minorHAnsi" w:eastAsiaTheme="minorEastAsia" w:hAnsiTheme="minorHAnsi"/>
              <w:noProof/>
              <w:sz w:val="22"/>
              <w:szCs w:val="22"/>
              <w:lang w:val="en-US"/>
            </w:rPr>
          </w:pPr>
          <w:hyperlink w:anchor="_Toc75272035" w:history="1">
            <w:r w:rsidR="00A12519" w:rsidRPr="00E76AB5">
              <w:rPr>
                <w:rStyle w:val="-"/>
                <w:noProof/>
              </w:rPr>
              <w:t>7.6</w:t>
            </w:r>
            <w:r w:rsidR="00A12519">
              <w:rPr>
                <w:rFonts w:asciiTheme="minorHAnsi" w:eastAsiaTheme="minorEastAsia" w:hAnsiTheme="minorHAnsi"/>
                <w:noProof/>
                <w:sz w:val="22"/>
                <w:szCs w:val="22"/>
                <w:lang w:val="en-US"/>
              </w:rPr>
              <w:tab/>
            </w:r>
            <w:r w:rsidR="00A12519" w:rsidRPr="00E76AB5">
              <w:rPr>
                <w:rStyle w:val="-"/>
                <w:noProof/>
              </w:rPr>
              <w:t>Αποτελέσματα που αφορούν τις υπόλοιπες ανεξάρτητες μεταβλητές</w:t>
            </w:r>
            <w:r w:rsidR="00A12519">
              <w:rPr>
                <w:noProof/>
                <w:webHidden/>
              </w:rPr>
              <w:tab/>
            </w:r>
            <w:r w:rsidR="00A12519">
              <w:rPr>
                <w:noProof/>
                <w:webHidden/>
              </w:rPr>
              <w:fldChar w:fldCharType="begin"/>
            </w:r>
            <w:r w:rsidR="00A12519">
              <w:rPr>
                <w:noProof/>
                <w:webHidden/>
              </w:rPr>
              <w:instrText xml:space="preserve"> PAGEREF _Toc75272035 \h </w:instrText>
            </w:r>
            <w:r w:rsidR="00A12519">
              <w:rPr>
                <w:noProof/>
                <w:webHidden/>
              </w:rPr>
            </w:r>
            <w:r w:rsidR="00A12519">
              <w:rPr>
                <w:noProof/>
                <w:webHidden/>
              </w:rPr>
              <w:fldChar w:fldCharType="separate"/>
            </w:r>
            <w:r w:rsidR="00405C06">
              <w:rPr>
                <w:noProof/>
                <w:webHidden/>
              </w:rPr>
              <w:t>121</w:t>
            </w:r>
            <w:r w:rsidR="00A12519">
              <w:rPr>
                <w:noProof/>
                <w:webHidden/>
              </w:rPr>
              <w:fldChar w:fldCharType="end"/>
            </w:r>
          </w:hyperlink>
        </w:p>
        <w:p w14:paraId="7B00F69E" w14:textId="28650204" w:rsidR="00A12519" w:rsidRDefault="00522DBA">
          <w:pPr>
            <w:pStyle w:val="11"/>
            <w:rPr>
              <w:rFonts w:asciiTheme="minorHAnsi" w:eastAsiaTheme="minorEastAsia" w:hAnsiTheme="minorHAnsi"/>
              <w:noProof/>
              <w:sz w:val="22"/>
              <w:szCs w:val="22"/>
              <w:lang w:val="en-US"/>
            </w:rPr>
          </w:pPr>
          <w:hyperlink w:anchor="_Toc75272036" w:history="1">
            <w:r w:rsidR="00A12519" w:rsidRPr="00E76AB5">
              <w:rPr>
                <w:rStyle w:val="-"/>
                <w:noProof/>
              </w:rPr>
              <w:t>8.</w:t>
            </w:r>
            <w:r w:rsidR="00A12519">
              <w:rPr>
                <w:rFonts w:asciiTheme="minorHAnsi" w:eastAsiaTheme="minorEastAsia" w:hAnsiTheme="minorHAnsi"/>
                <w:noProof/>
                <w:sz w:val="22"/>
                <w:szCs w:val="22"/>
                <w:lang w:val="en-US"/>
              </w:rPr>
              <w:tab/>
            </w:r>
            <w:r w:rsidR="00A12519" w:rsidRPr="00E76AB5">
              <w:rPr>
                <w:rStyle w:val="-"/>
                <w:noProof/>
              </w:rPr>
              <w:t>Πρόσθετο κόστος διαβίωσης λόγω αναπηρίας: συγκριτικά στοιχεία και στρατηγικές αντιμετώπισης</w:t>
            </w:r>
            <w:r w:rsidR="00A12519">
              <w:rPr>
                <w:noProof/>
                <w:webHidden/>
              </w:rPr>
              <w:tab/>
            </w:r>
            <w:r w:rsidR="00A12519">
              <w:rPr>
                <w:noProof/>
                <w:webHidden/>
              </w:rPr>
              <w:fldChar w:fldCharType="begin"/>
            </w:r>
            <w:r w:rsidR="00A12519">
              <w:rPr>
                <w:noProof/>
                <w:webHidden/>
              </w:rPr>
              <w:instrText xml:space="preserve"> PAGEREF _Toc75272036 \h </w:instrText>
            </w:r>
            <w:r w:rsidR="00A12519">
              <w:rPr>
                <w:noProof/>
                <w:webHidden/>
              </w:rPr>
            </w:r>
            <w:r w:rsidR="00A12519">
              <w:rPr>
                <w:noProof/>
                <w:webHidden/>
              </w:rPr>
              <w:fldChar w:fldCharType="separate"/>
            </w:r>
            <w:r w:rsidR="00405C06">
              <w:rPr>
                <w:noProof/>
                <w:webHidden/>
              </w:rPr>
              <w:t>122</w:t>
            </w:r>
            <w:r w:rsidR="00A12519">
              <w:rPr>
                <w:noProof/>
                <w:webHidden/>
              </w:rPr>
              <w:fldChar w:fldCharType="end"/>
            </w:r>
          </w:hyperlink>
        </w:p>
        <w:p w14:paraId="6F01F6D8" w14:textId="35820BAB" w:rsidR="00A12519" w:rsidRDefault="00522DBA">
          <w:pPr>
            <w:pStyle w:val="21"/>
            <w:rPr>
              <w:rFonts w:asciiTheme="minorHAnsi" w:eastAsiaTheme="minorEastAsia" w:hAnsiTheme="minorHAnsi"/>
              <w:noProof/>
              <w:sz w:val="22"/>
              <w:szCs w:val="22"/>
              <w:lang w:val="en-US"/>
            </w:rPr>
          </w:pPr>
          <w:hyperlink w:anchor="_Toc75272037" w:history="1">
            <w:r w:rsidR="00A12519" w:rsidRPr="00E76AB5">
              <w:rPr>
                <w:rStyle w:val="-"/>
                <w:noProof/>
              </w:rPr>
              <w:t>8.1</w:t>
            </w:r>
            <w:r w:rsidR="00A12519">
              <w:rPr>
                <w:rFonts w:asciiTheme="minorHAnsi" w:eastAsiaTheme="minorEastAsia" w:hAnsiTheme="minorHAnsi"/>
                <w:noProof/>
                <w:sz w:val="22"/>
                <w:szCs w:val="22"/>
                <w:lang w:val="en-US"/>
              </w:rPr>
              <w:tab/>
            </w:r>
            <w:r w:rsidR="00A12519" w:rsidRPr="00E76AB5">
              <w:rPr>
                <w:rStyle w:val="-"/>
                <w:noProof/>
              </w:rPr>
              <w:t>Πρόσθετο κόστος διαβίωσης λόγω αναπηρίας: συγκριτικά στοιχεία</w:t>
            </w:r>
            <w:r w:rsidR="00A12519">
              <w:rPr>
                <w:noProof/>
                <w:webHidden/>
              </w:rPr>
              <w:tab/>
            </w:r>
            <w:r w:rsidR="00A12519">
              <w:rPr>
                <w:noProof/>
                <w:webHidden/>
              </w:rPr>
              <w:fldChar w:fldCharType="begin"/>
            </w:r>
            <w:r w:rsidR="00A12519">
              <w:rPr>
                <w:noProof/>
                <w:webHidden/>
              </w:rPr>
              <w:instrText xml:space="preserve"> PAGEREF _Toc75272037 \h </w:instrText>
            </w:r>
            <w:r w:rsidR="00A12519">
              <w:rPr>
                <w:noProof/>
                <w:webHidden/>
              </w:rPr>
            </w:r>
            <w:r w:rsidR="00A12519">
              <w:rPr>
                <w:noProof/>
                <w:webHidden/>
              </w:rPr>
              <w:fldChar w:fldCharType="separate"/>
            </w:r>
            <w:r w:rsidR="00405C06">
              <w:rPr>
                <w:noProof/>
                <w:webHidden/>
              </w:rPr>
              <w:t>123</w:t>
            </w:r>
            <w:r w:rsidR="00A12519">
              <w:rPr>
                <w:noProof/>
                <w:webHidden/>
              </w:rPr>
              <w:fldChar w:fldCharType="end"/>
            </w:r>
          </w:hyperlink>
        </w:p>
        <w:p w14:paraId="3967A897" w14:textId="68F3A02F" w:rsidR="00A12519" w:rsidRDefault="00522DBA">
          <w:pPr>
            <w:pStyle w:val="21"/>
            <w:rPr>
              <w:rFonts w:asciiTheme="minorHAnsi" w:eastAsiaTheme="minorEastAsia" w:hAnsiTheme="minorHAnsi"/>
              <w:noProof/>
              <w:sz w:val="22"/>
              <w:szCs w:val="22"/>
              <w:lang w:val="en-US"/>
            </w:rPr>
          </w:pPr>
          <w:hyperlink w:anchor="_Toc75272038" w:history="1">
            <w:r w:rsidR="00A12519" w:rsidRPr="00E76AB5">
              <w:rPr>
                <w:rStyle w:val="-"/>
                <w:noProof/>
              </w:rPr>
              <w:t>8.2</w:t>
            </w:r>
            <w:r w:rsidR="00A12519">
              <w:rPr>
                <w:rFonts w:asciiTheme="minorHAnsi" w:eastAsiaTheme="minorEastAsia" w:hAnsiTheme="minorHAnsi"/>
                <w:noProof/>
                <w:sz w:val="22"/>
                <w:szCs w:val="22"/>
                <w:lang w:val="en-US"/>
              </w:rPr>
              <w:tab/>
            </w:r>
            <w:r w:rsidR="00A12519" w:rsidRPr="00E76AB5">
              <w:rPr>
                <w:rStyle w:val="-"/>
                <w:noProof/>
              </w:rPr>
              <w:t>Πρόσθετο κόστος διαβίωσης λόγω αναπηρίας και σύστημα κοινωνικής προστασίας</w:t>
            </w:r>
            <w:r w:rsidR="00A12519">
              <w:rPr>
                <w:noProof/>
                <w:webHidden/>
              </w:rPr>
              <w:tab/>
            </w:r>
            <w:r w:rsidR="00A12519">
              <w:rPr>
                <w:noProof/>
                <w:webHidden/>
              </w:rPr>
              <w:fldChar w:fldCharType="begin"/>
            </w:r>
            <w:r w:rsidR="00A12519">
              <w:rPr>
                <w:noProof/>
                <w:webHidden/>
              </w:rPr>
              <w:instrText xml:space="preserve"> PAGEREF _Toc75272038 \h </w:instrText>
            </w:r>
            <w:r w:rsidR="00A12519">
              <w:rPr>
                <w:noProof/>
                <w:webHidden/>
              </w:rPr>
            </w:r>
            <w:r w:rsidR="00A12519">
              <w:rPr>
                <w:noProof/>
                <w:webHidden/>
              </w:rPr>
              <w:fldChar w:fldCharType="separate"/>
            </w:r>
            <w:r w:rsidR="00405C06">
              <w:rPr>
                <w:noProof/>
                <w:webHidden/>
              </w:rPr>
              <w:t>128</w:t>
            </w:r>
            <w:r w:rsidR="00A12519">
              <w:rPr>
                <w:noProof/>
                <w:webHidden/>
              </w:rPr>
              <w:fldChar w:fldCharType="end"/>
            </w:r>
          </w:hyperlink>
        </w:p>
        <w:p w14:paraId="58BB86E4" w14:textId="0B5C6328" w:rsidR="00A12519" w:rsidRDefault="00522DBA">
          <w:pPr>
            <w:pStyle w:val="21"/>
            <w:rPr>
              <w:rFonts w:asciiTheme="minorHAnsi" w:eastAsiaTheme="minorEastAsia" w:hAnsiTheme="minorHAnsi"/>
              <w:noProof/>
              <w:sz w:val="22"/>
              <w:szCs w:val="22"/>
              <w:lang w:val="en-US"/>
            </w:rPr>
          </w:pPr>
          <w:hyperlink w:anchor="_Toc75272039" w:history="1">
            <w:r w:rsidR="00A12519" w:rsidRPr="00E76AB5">
              <w:rPr>
                <w:rStyle w:val="-"/>
                <w:noProof/>
              </w:rPr>
              <w:t>8.3</w:t>
            </w:r>
            <w:r w:rsidR="00A12519">
              <w:rPr>
                <w:rFonts w:asciiTheme="minorHAnsi" w:eastAsiaTheme="minorEastAsia" w:hAnsiTheme="minorHAnsi"/>
                <w:noProof/>
                <w:sz w:val="22"/>
                <w:szCs w:val="22"/>
                <w:lang w:val="en-US"/>
              </w:rPr>
              <w:tab/>
            </w:r>
            <w:r w:rsidR="00A12519" w:rsidRPr="00E76AB5">
              <w:rPr>
                <w:rStyle w:val="-"/>
                <w:noProof/>
              </w:rPr>
              <w:t>Αντιμετώπιση του πρόσθετου σκότους διαβίωσης λόγω αναπηρίας</w:t>
            </w:r>
            <w:r w:rsidR="00A12519">
              <w:rPr>
                <w:noProof/>
                <w:webHidden/>
              </w:rPr>
              <w:tab/>
            </w:r>
            <w:r w:rsidR="00A12519">
              <w:rPr>
                <w:noProof/>
                <w:webHidden/>
              </w:rPr>
              <w:fldChar w:fldCharType="begin"/>
            </w:r>
            <w:r w:rsidR="00A12519">
              <w:rPr>
                <w:noProof/>
                <w:webHidden/>
              </w:rPr>
              <w:instrText xml:space="preserve"> PAGEREF _Toc75272039 \h </w:instrText>
            </w:r>
            <w:r w:rsidR="00A12519">
              <w:rPr>
                <w:noProof/>
                <w:webHidden/>
              </w:rPr>
            </w:r>
            <w:r w:rsidR="00A12519">
              <w:rPr>
                <w:noProof/>
                <w:webHidden/>
              </w:rPr>
              <w:fldChar w:fldCharType="separate"/>
            </w:r>
            <w:r w:rsidR="00405C06">
              <w:rPr>
                <w:noProof/>
                <w:webHidden/>
              </w:rPr>
              <w:t>134</w:t>
            </w:r>
            <w:r w:rsidR="00A12519">
              <w:rPr>
                <w:noProof/>
                <w:webHidden/>
              </w:rPr>
              <w:fldChar w:fldCharType="end"/>
            </w:r>
          </w:hyperlink>
        </w:p>
        <w:p w14:paraId="2D32B118" w14:textId="338E72CA" w:rsidR="00A12519" w:rsidRDefault="00522DBA">
          <w:pPr>
            <w:pStyle w:val="11"/>
            <w:rPr>
              <w:rFonts w:asciiTheme="minorHAnsi" w:eastAsiaTheme="minorEastAsia" w:hAnsiTheme="minorHAnsi"/>
              <w:noProof/>
              <w:sz w:val="22"/>
              <w:szCs w:val="22"/>
              <w:lang w:val="en-US"/>
            </w:rPr>
          </w:pPr>
          <w:hyperlink w:anchor="_Toc75272040" w:history="1">
            <w:r w:rsidR="00A12519" w:rsidRPr="00E76AB5">
              <w:rPr>
                <w:rStyle w:val="-"/>
                <w:noProof/>
              </w:rPr>
              <w:t>9.</w:t>
            </w:r>
            <w:r w:rsidR="00A12519">
              <w:rPr>
                <w:rFonts w:asciiTheme="minorHAnsi" w:eastAsiaTheme="minorEastAsia" w:hAnsiTheme="minorHAnsi"/>
                <w:noProof/>
                <w:sz w:val="22"/>
                <w:szCs w:val="22"/>
                <w:lang w:val="en-US"/>
              </w:rPr>
              <w:tab/>
            </w:r>
            <w:r w:rsidR="00A12519" w:rsidRPr="00E76AB5">
              <w:rPr>
                <w:rStyle w:val="-"/>
                <w:noProof/>
              </w:rPr>
              <w:t>Βασικά Συμπεράσματα</w:t>
            </w:r>
            <w:r w:rsidR="00A12519">
              <w:rPr>
                <w:noProof/>
                <w:webHidden/>
              </w:rPr>
              <w:tab/>
            </w:r>
            <w:r w:rsidR="00A12519">
              <w:rPr>
                <w:noProof/>
                <w:webHidden/>
              </w:rPr>
              <w:fldChar w:fldCharType="begin"/>
            </w:r>
            <w:r w:rsidR="00A12519">
              <w:rPr>
                <w:noProof/>
                <w:webHidden/>
              </w:rPr>
              <w:instrText xml:space="preserve"> PAGEREF _Toc75272040 \h </w:instrText>
            </w:r>
            <w:r w:rsidR="00A12519">
              <w:rPr>
                <w:noProof/>
                <w:webHidden/>
              </w:rPr>
            </w:r>
            <w:r w:rsidR="00A12519">
              <w:rPr>
                <w:noProof/>
                <w:webHidden/>
              </w:rPr>
              <w:fldChar w:fldCharType="separate"/>
            </w:r>
            <w:r w:rsidR="00405C06">
              <w:rPr>
                <w:noProof/>
                <w:webHidden/>
              </w:rPr>
              <w:t>138</w:t>
            </w:r>
            <w:r w:rsidR="00A12519">
              <w:rPr>
                <w:noProof/>
                <w:webHidden/>
              </w:rPr>
              <w:fldChar w:fldCharType="end"/>
            </w:r>
          </w:hyperlink>
        </w:p>
        <w:p w14:paraId="0CC0BE83" w14:textId="120DB062" w:rsidR="00A12519" w:rsidRDefault="00522DBA">
          <w:pPr>
            <w:pStyle w:val="11"/>
            <w:rPr>
              <w:rFonts w:asciiTheme="minorHAnsi" w:eastAsiaTheme="minorEastAsia" w:hAnsiTheme="minorHAnsi"/>
              <w:noProof/>
              <w:sz w:val="22"/>
              <w:szCs w:val="22"/>
              <w:lang w:val="en-US"/>
            </w:rPr>
          </w:pPr>
          <w:hyperlink w:anchor="_Toc75272041" w:history="1">
            <w:r w:rsidR="00A12519" w:rsidRPr="00E76AB5">
              <w:rPr>
                <w:rStyle w:val="-"/>
                <w:noProof/>
              </w:rPr>
              <w:t>10.</w:t>
            </w:r>
            <w:r w:rsidR="00A12519">
              <w:rPr>
                <w:rFonts w:asciiTheme="minorHAnsi" w:eastAsiaTheme="minorEastAsia" w:hAnsiTheme="minorHAnsi"/>
                <w:noProof/>
                <w:sz w:val="22"/>
                <w:szCs w:val="22"/>
                <w:lang w:val="en-US"/>
              </w:rPr>
              <w:tab/>
            </w:r>
            <w:r w:rsidR="00A12519" w:rsidRPr="00E76AB5">
              <w:rPr>
                <w:rStyle w:val="-"/>
                <w:noProof/>
              </w:rPr>
              <w:t>Συστάσεις για ενέργειες αξιολόγησης και επανασχεδιασμού των πολιτικών για την αναπηρία</w:t>
            </w:r>
            <w:r w:rsidR="00A12519">
              <w:rPr>
                <w:noProof/>
                <w:webHidden/>
              </w:rPr>
              <w:tab/>
            </w:r>
            <w:r w:rsidR="00A12519">
              <w:rPr>
                <w:noProof/>
                <w:webHidden/>
              </w:rPr>
              <w:fldChar w:fldCharType="begin"/>
            </w:r>
            <w:r w:rsidR="00A12519">
              <w:rPr>
                <w:noProof/>
                <w:webHidden/>
              </w:rPr>
              <w:instrText xml:space="preserve"> PAGEREF _Toc75272041 \h </w:instrText>
            </w:r>
            <w:r w:rsidR="00A12519">
              <w:rPr>
                <w:noProof/>
                <w:webHidden/>
              </w:rPr>
            </w:r>
            <w:r w:rsidR="00A12519">
              <w:rPr>
                <w:noProof/>
                <w:webHidden/>
              </w:rPr>
              <w:fldChar w:fldCharType="separate"/>
            </w:r>
            <w:r w:rsidR="00405C06">
              <w:rPr>
                <w:noProof/>
                <w:webHidden/>
              </w:rPr>
              <w:t>146</w:t>
            </w:r>
            <w:r w:rsidR="00A12519">
              <w:rPr>
                <w:noProof/>
                <w:webHidden/>
              </w:rPr>
              <w:fldChar w:fldCharType="end"/>
            </w:r>
          </w:hyperlink>
        </w:p>
        <w:p w14:paraId="5959646E" w14:textId="1EFED9F0" w:rsidR="00A12519" w:rsidRDefault="00522DBA">
          <w:pPr>
            <w:pStyle w:val="11"/>
            <w:rPr>
              <w:rFonts w:asciiTheme="minorHAnsi" w:eastAsiaTheme="minorEastAsia" w:hAnsiTheme="minorHAnsi"/>
              <w:noProof/>
              <w:sz w:val="22"/>
              <w:szCs w:val="22"/>
              <w:lang w:val="en-US"/>
            </w:rPr>
          </w:pPr>
          <w:hyperlink w:anchor="_Toc75272042" w:history="1">
            <w:r w:rsidR="00A12519" w:rsidRPr="00E76AB5">
              <w:rPr>
                <w:rStyle w:val="-"/>
                <w:noProof/>
              </w:rPr>
              <w:t>ΠΑΡΑΡΤΗΜΑ: Ερωτηματολόγιο έρευνας</w:t>
            </w:r>
            <w:r w:rsidR="00A12519">
              <w:rPr>
                <w:noProof/>
                <w:webHidden/>
              </w:rPr>
              <w:tab/>
            </w:r>
            <w:r w:rsidR="00A12519">
              <w:rPr>
                <w:noProof/>
                <w:webHidden/>
              </w:rPr>
              <w:fldChar w:fldCharType="begin"/>
            </w:r>
            <w:r w:rsidR="00A12519">
              <w:rPr>
                <w:noProof/>
                <w:webHidden/>
              </w:rPr>
              <w:instrText xml:space="preserve"> PAGEREF _Toc75272042 \h </w:instrText>
            </w:r>
            <w:r w:rsidR="00A12519">
              <w:rPr>
                <w:noProof/>
                <w:webHidden/>
              </w:rPr>
            </w:r>
            <w:r w:rsidR="00A12519">
              <w:rPr>
                <w:noProof/>
                <w:webHidden/>
              </w:rPr>
              <w:fldChar w:fldCharType="separate"/>
            </w:r>
            <w:r w:rsidR="00405C06">
              <w:rPr>
                <w:noProof/>
                <w:webHidden/>
              </w:rPr>
              <w:t>153</w:t>
            </w:r>
            <w:r w:rsidR="00A12519">
              <w:rPr>
                <w:noProof/>
                <w:webHidden/>
              </w:rPr>
              <w:fldChar w:fldCharType="end"/>
            </w:r>
          </w:hyperlink>
        </w:p>
        <w:p w14:paraId="556EBCAE" w14:textId="18BF2A09" w:rsidR="00A12519" w:rsidRDefault="00522DBA">
          <w:pPr>
            <w:pStyle w:val="11"/>
            <w:rPr>
              <w:rFonts w:asciiTheme="minorHAnsi" w:eastAsiaTheme="minorEastAsia" w:hAnsiTheme="minorHAnsi"/>
              <w:noProof/>
              <w:sz w:val="22"/>
              <w:szCs w:val="22"/>
              <w:lang w:val="en-US"/>
            </w:rPr>
          </w:pPr>
          <w:hyperlink w:anchor="_Toc75272043" w:history="1">
            <w:r w:rsidR="00A12519" w:rsidRPr="00E76AB5">
              <w:rPr>
                <w:rStyle w:val="-"/>
                <w:noProof/>
              </w:rPr>
              <w:t>ΒΙΒΛΙΟΓΡΑΦΙΑ</w:t>
            </w:r>
            <w:r w:rsidR="00A12519">
              <w:rPr>
                <w:noProof/>
                <w:webHidden/>
              </w:rPr>
              <w:tab/>
            </w:r>
            <w:r w:rsidR="00A12519">
              <w:rPr>
                <w:noProof/>
                <w:webHidden/>
              </w:rPr>
              <w:fldChar w:fldCharType="begin"/>
            </w:r>
            <w:r w:rsidR="00A12519">
              <w:rPr>
                <w:noProof/>
                <w:webHidden/>
              </w:rPr>
              <w:instrText xml:space="preserve"> PAGEREF _Toc75272043 \h </w:instrText>
            </w:r>
            <w:r w:rsidR="00A12519">
              <w:rPr>
                <w:noProof/>
                <w:webHidden/>
              </w:rPr>
            </w:r>
            <w:r w:rsidR="00A12519">
              <w:rPr>
                <w:noProof/>
                <w:webHidden/>
              </w:rPr>
              <w:fldChar w:fldCharType="separate"/>
            </w:r>
            <w:r w:rsidR="00405C06">
              <w:rPr>
                <w:noProof/>
                <w:webHidden/>
              </w:rPr>
              <w:t>175</w:t>
            </w:r>
            <w:r w:rsidR="00A12519">
              <w:rPr>
                <w:noProof/>
                <w:webHidden/>
              </w:rPr>
              <w:fldChar w:fldCharType="end"/>
            </w:r>
          </w:hyperlink>
        </w:p>
        <w:p w14:paraId="5C299576" w14:textId="14494E8F" w:rsidR="001D41A6" w:rsidRPr="009B702E" w:rsidRDefault="001D41A6" w:rsidP="001D41A6">
          <w:r>
            <w:fldChar w:fldCharType="end"/>
          </w:r>
        </w:p>
      </w:sdtContent>
    </w:sdt>
    <w:p w14:paraId="6BB94482" w14:textId="77777777" w:rsidR="00E560CB" w:rsidRDefault="00E560CB" w:rsidP="00FB4456"/>
    <w:p w14:paraId="20A51058" w14:textId="3E41C898" w:rsidR="00F179E5" w:rsidRDefault="00F179E5" w:rsidP="00FB4456">
      <w:r>
        <w:br w:type="page"/>
      </w:r>
    </w:p>
    <w:p w14:paraId="181CD0DA" w14:textId="13D1B90A" w:rsidR="00466375" w:rsidRPr="00E00084" w:rsidRDefault="00E00084" w:rsidP="00E00084">
      <w:pPr>
        <w:ind w:firstLine="0"/>
        <w:rPr>
          <w:b/>
          <w:bCs/>
          <w:color w:val="00652E"/>
          <w:sz w:val="36"/>
          <w:szCs w:val="36"/>
        </w:rPr>
      </w:pPr>
      <w:r>
        <w:rPr>
          <w:noProof/>
        </w:rPr>
        <w:lastRenderedPageBreak/>
        <w:drawing>
          <wp:anchor distT="0" distB="0" distL="114300" distR="114300" simplePos="0" relativeHeight="252329984" behindDoc="0" locked="0" layoutInCell="1" allowOverlap="1" wp14:anchorId="63619121" wp14:editId="37DC03CC">
            <wp:simplePos x="0" y="0"/>
            <wp:positionH relativeFrom="column">
              <wp:posOffset>4445</wp:posOffset>
            </wp:positionH>
            <wp:positionV relativeFrom="paragraph">
              <wp:posOffset>383540</wp:posOffset>
            </wp:positionV>
            <wp:extent cx="2682240" cy="1564005"/>
            <wp:effectExtent l="0" t="0" r="3810" b="0"/>
            <wp:wrapSquare wrapText="bothSides"/>
            <wp:docPr id="238" name="Εικόνα 2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Εικόνα 238">
                      <a:extLst>
                        <a:ext uri="{C183D7F6-B498-43B3-948B-1728B52AA6E4}">
                          <adec:decorative xmlns:adec="http://schemas.microsoft.com/office/drawing/2017/decorative" val="1"/>
                        </a:ext>
                      </a:extLst>
                    </pic:cNvPr>
                    <pic:cNvPicPr/>
                  </pic:nvPicPr>
                  <pic:blipFill>
                    <a:blip r:embed="rId20">
                      <a:extLst>
                        <a:ext uri="{28A0092B-C50C-407E-A947-70E740481C1C}">
                          <a14:useLocalDpi xmlns:a14="http://schemas.microsoft.com/office/drawing/2010/main" val="0"/>
                        </a:ext>
                      </a:extLst>
                    </a:blip>
                    <a:stretch>
                      <a:fillRect/>
                    </a:stretch>
                  </pic:blipFill>
                  <pic:spPr>
                    <a:xfrm>
                      <a:off x="0" y="0"/>
                      <a:ext cx="2682240" cy="1564005"/>
                    </a:xfrm>
                    <a:prstGeom prst="rect">
                      <a:avLst/>
                    </a:prstGeom>
                  </pic:spPr>
                </pic:pic>
              </a:graphicData>
            </a:graphic>
            <wp14:sizeRelH relativeFrom="page">
              <wp14:pctWidth>0</wp14:pctWidth>
            </wp14:sizeRelH>
            <wp14:sizeRelV relativeFrom="page">
              <wp14:pctHeight>0</wp14:pctHeight>
            </wp14:sizeRelV>
          </wp:anchor>
        </w:drawing>
      </w:r>
      <w:r w:rsidR="00466375" w:rsidRPr="00E00084">
        <w:rPr>
          <w:b/>
          <w:bCs/>
          <w:color w:val="00652E"/>
          <w:sz w:val="36"/>
          <w:szCs w:val="36"/>
        </w:rPr>
        <w:t>ΠΡΟΛΟΓΟΣ</w:t>
      </w:r>
    </w:p>
    <w:p w14:paraId="72FB5582" w14:textId="7818FFAF" w:rsidR="00E00084" w:rsidRDefault="00E00084" w:rsidP="00E00084">
      <w:pPr>
        <w:spacing w:line="264" w:lineRule="auto"/>
        <w:ind w:firstLine="0"/>
      </w:pPr>
      <w:r>
        <w:t>Με ιδιαίτερα χαρά προλογίζω την ανά χείρας μελέτη, αποτέλεσμα κοπιώδους προσπάθειας και γόνιμης συνεργασίας του Παρατηρητηρίου Θεμάτων Αναπηρίας της Ε.Σ.Α.μεΑ. και του Κέντρου Ευρωπαϊκού Συνταγματικού Δικαίου- Ίδρυμα Θεμιστοκλή &amp; Δημήτρη Τσάτσου και αποτελεί το Παραδοτέο (Π3.3γ) της Δράσης 3.3 του Υποέργου 3 στο πλαίσιο της Πράξης «Παρατηρητήριο Θεμάτων Αναπηρίας.</w:t>
      </w:r>
    </w:p>
    <w:p w14:paraId="2F0C53AA" w14:textId="26B2C1E5" w:rsidR="00E00084" w:rsidRDefault="00E00084" w:rsidP="00E00084">
      <w:pPr>
        <w:spacing w:line="264" w:lineRule="auto"/>
      </w:pPr>
      <w:r>
        <w:t>Ο προσδιορισμός του πρόσθετου κόστους διαβίωσης της αναπηρίας αποτελεί διαχρονικό ζητούμενο των φορέων του αναπηρικού κινήματος αλλά και σημαντική προϋπόθεση για την χάραξη αποδοτικών πολιτικών κοινωνικής προστασίας για την αναπηρία.</w:t>
      </w:r>
    </w:p>
    <w:p w14:paraId="06F268EB" w14:textId="09128631" w:rsidR="00E00084" w:rsidRDefault="00E00084" w:rsidP="00E00084">
      <w:pPr>
        <w:spacing w:line="264" w:lineRule="auto"/>
      </w:pPr>
      <w:r>
        <w:t>Με την πρωτοβουλία αυτή της Ε.Σ.Α.μεΑ. σχεδιάστηκε και εκπονήθηκε για πρώτη φορά στην Ελλάδα ο ποσοτικός προσδιορισμός των πρόσθετων δαπανών διαβίωσης που επωμίζονται τα άτομα με αναπηρία, ανάλογα με την κατηγορία και τη σοβαρότητα της αναπηρίας τους.</w:t>
      </w:r>
    </w:p>
    <w:p w14:paraId="1CAFAFC7" w14:textId="4B229748" w:rsidR="00E00084" w:rsidRDefault="00E00084" w:rsidP="00E00084">
      <w:pPr>
        <w:spacing w:line="264" w:lineRule="auto"/>
      </w:pPr>
      <w:r>
        <w:t>Αναγνωρίζοντας τη σπουδαιότητα, την ευθύνη και την αυξημένη δυσκολία του εγχειρήματος, επιχειρήθηκε μια αρχική στατιστική αποτύπωση του πολυσύνθετου αυτού προβλήματος, που δυσχεραίνει σημαντικά τη δυνατότητα ανεξάρτητης και αξιοπρεπούς διαβίωσης, και την πλήρη απόλαυση των δικαιωμάτων των ατόμων με αναπηρία ή/και χρόνιες παθήσεις και των οικογενειών τους, σε ίση βάση με τους άλλους.</w:t>
      </w:r>
    </w:p>
    <w:p w14:paraId="1AF725CF" w14:textId="77777777" w:rsidR="00E00084" w:rsidRDefault="00E00084" w:rsidP="00E00084">
      <w:pPr>
        <w:spacing w:line="264" w:lineRule="auto"/>
      </w:pPr>
      <w:r>
        <w:t xml:space="preserve">Η εκπόνηση της μελέτης αποκτά σήμερα αυξημένη σπουδαιότητα. Όλη την προηγούμενη δεκαετία, τα άτομα με αναπηρία ήταν αυτά που βίωσαν με τον πιο </w:t>
      </w:r>
      <w:r>
        <w:lastRenderedPageBreak/>
        <w:t xml:space="preserve">σκληρό τρόπο την οικονομική κρίση. Σήμερα, η υγειονομική συνθήκη της πανδημίας και οι επακόλουθες οικονομικές επιπτώσεις της, θέτουν εκ νέου στο στόχαστρο τα πλέον ευάλωτα στρώματα της κοινωνίας, και ιδιαίτερα τα άτομα με αναπηρία και χρόνιες παθήσεις που ήδη αντιμετώπιζαν υψηλότερο κίνδυνο φτώχειας και κοινωνικού αποκλεισμού. </w:t>
      </w:r>
    </w:p>
    <w:p w14:paraId="0DD95EDA" w14:textId="36F76987" w:rsidR="00F743D9" w:rsidRPr="00466375" w:rsidRDefault="00E00084" w:rsidP="00E00084">
      <w:pPr>
        <w:spacing w:line="264" w:lineRule="auto"/>
      </w:pPr>
      <w:r>
        <w:t>Ευελπιστούμε, η μελέτη να λειτουργήσει ως έναυσμα για ένα ουσιαστικό διάλογο για την αναδιαμόρφωση του συστήματος κοινωνικής προστασίας στη βάση των πραγματικών αναγκών των ατόμων με αναπηρία, με στόχο την προώθηση της ένταξης και της ισότιμης συμμετοχής τους στην κοινωνία</w:t>
      </w:r>
      <w:r w:rsidR="00466375" w:rsidRPr="00466375">
        <w:t>.</w:t>
      </w:r>
    </w:p>
    <w:p w14:paraId="31E8D4B1" w14:textId="4C346723" w:rsidR="00F743D9" w:rsidRPr="00E00084" w:rsidRDefault="00F743D9" w:rsidP="00E00084">
      <w:pPr>
        <w:spacing w:before="480" w:after="0"/>
        <w:ind w:left="4536" w:firstLine="0"/>
        <w:jc w:val="right"/>
        <w:rPr>
          <w:b/>
          <w:bCs/>
        </w:rPr>
      </w:pPr>
      <w:r w:rsidRPr="00E00084">
        <w:rPr>
          <w:b/>
          <w:bCs/>
        </w:rPr>
        <w:t>Ιωάννης Βαρδακαστάνης</w:t>
      </w:r>
    </w:p>
    <w:p w14:paraId="5106D1C9" w14:textId="691C1DE6" w:rsidR="008C5522" w:rsidRPr="00E00084" w:rsidRDefault="00F743D9" w:rsidP="00E00084">
      <w:pPr>
        <w:spacing w:after="0"/>
        <w:ind w:left="4536" w:firstLine="0"/>
        <w:jc w:val="right"/>
        <w:rPr>
          <w:b/>
          <w:bCs/>
        </w:rPr>
      </w:pPr>
      <w:r w:rsidRPr="00E00084">
        <w:rPr>
          <w:b/>
          <w:bCs/>
        </w:rPr>
        <w:t>Πρόεδρος Εθνικής Συνομοσπονδίας Ατόμων με Αναπηρία (Ε.Σ.Α.μεΑ.)</w:t>
      </w:r>
    </w:p>
    <w:p w14:paraId="0A2AC302" w14:textId="77777777" w:rsidR="00E00084" w:rsidRDefault="00E00084" w:rsidP="00E00084">
      <w:r>
        <w:br w:type="page"/>
      </w:r>
    </w:p>
    <w:p w14:paraId="0489180B" w14:textId="072DFC0A" w:rsidR="00572A8B" w:rsidRPr="007D6391" w:rsidRDefault="0061195C" w:rsidP="00E560CB">
      <w:pPr>
        <w:pStyle w:val="10"/>
        <w:numPr>
          <w:ilvl w:val="0"/>
          <w:numId w:val="0"/>
        </w:numPr>
      </w:pPr>
      <w:bookmarkStart w:id="0" w:name="_Toc75272014"/>
      <w:r w:rsidRPr="007D6391">
        <w:lastRenderedPageBreak/>
        <w:t>Εισαγωγή</w:t>
      </w:r>
      <w:bookmarkEnd w:id="0"/>
    </w:p>
    <w:p w14:paraId="7D8DDD5A" w14:textId="1AD3056B" w:rsidR="001D0AFD" w:rsidRDefault="007D6391" w:rsidP="007D6391">
      <w:pPr>
        <w:ind w:firstLine="0"/>
        <w:rPr>
          <w:u w:color="000000"/>
        </w:rPr>
      </w:pPr>
      <w:r w:rsidRPr="007D6391">
        <w:t>Σκοπός του παραδοτέου αποτελεί η αναλυτική εκτίμηση του πρόσθετου κόστους διαβίωσης των ατόμων με αναπηρία και χρόνιες παθήσεις στην Ελλάδα. Συγκεκριμένα, με το παραδοτέο επιχειρείται η στατιστική αποτίμηση του πρόσθετου κόστους διαβίωσης που επωμίζονται τα άτομα με αναπηρία, ανάλογα με την κατηγορία και τη σοβαρότητα της αναπηρίας τους, μέσω της προσαρμογής στο εθνικό πλαίσιο των εναλλακτικών μεθοδολογικών προσεγγίσεων, που έχουν εδραιωθεί στη διεθνή βιβλιογραφία. Οι εκτιμήσεις που προκύπτουν οδηγούν στην εξαγωγή συμπερασμάτων και προτάσεων για την αναδιαμόρφωση του συστήματος κοινωνικής προστασίας, με στόχο τη βελτίωση του επιπέδου διαβίωσης των ατόμων με αναπηρία και χρόνιες παθήσεις.</w:t>
      </w:r>
    </w:p>
    <w:p w14:paraId="5247FC76" w14:textId="77777777" w:rsidR="00B948B7" w:rsidRDefault="00B948B7" w:rsidP="00FB4456">
      <w:bookmarkStart w:id="1" w:name="_Toc69998026"/>
      <w:r>
        <w:br w:type="page"/>
      </w:r>
    </w:p>
    <w:p w14:paraId="10985949" w14:textId="23E46C2F" w:rsidR="00E86A6E" w:rsidRDefault="00E560CB" w:rsidP="007D6391">
      <w:pPr>
        <w:pStyle w:val="10"/>
      </w:pPr>
      <w:bookmarkStart w:id="2" w:name="_Toc75272015"/>
      <w:bookmarkEnd w:id="1"/>
      <w:r w:rsidRPr="00E560CB">
        <w:lastRenderedPageBreak/>
        <w:t>Αντικείμενο, σκοπός και στόχοι του έργου</w:t>
      </w:r>
      <w:bookmarkEnd w:id="2"/>
    </w:p>
    <w:p w14:paraId="0D17033F" w14:textId="4D12FDF4" w:rsidR="00E560CB" w:rsidRPr="00E560CB" w:rsidRDefault="00E560CB" w:rsidP="00E560CB">
      <w:pPr>
        <w:ind w:firstLine="0"/>
        <w:rPr>
          <w:sz w:val="25"/>
          <w:szCs w:val="25"/>
        </w:rPr>
      </w:pPr>
      <w:r w:rsidRPr="00E560CB">
        <w:rPr>
          <w:sz w:val="25"/>
          <w:szCs w:val="25"/>
        </w:rPr>
        <w:t>Αντικείμενο της μελέτης αποτελεί το πρόσθετο κόστος διαβίωσης των ατόμων με αναπηρία και χρόνιες παθήσεις που διαμένουν στην Ελλάδα και σκοπός της είναι ο προσδιορισμός του πρόσθετου κόστους διαβίωσης και η συμβολή στη διαμόρφωση ενός εθνικού σχεδίου ολοκληρωμένης αντιμετώπισης του πρόσθετου κόστους διαβίωσης των ατόμων με αναπηρία. Οι ερευνητικοί στόχοι της μελέτης είναι:</w:t>
      </w:r>
    </w:p>
    <w:p w14:paraId="412DE9D4" w14:textId="77777777" w:rsidR="00E560CB" w:rsidRPr="00E560CB" w:rsidRDefault="00E560CB" w:rsidP="00E560CB">
      <w:pPr>
        <w:pStyle w:val="myBullet2"/>
        <w:rPr>
          <w:sz w:val="25"/>
          <w:szCs w:val="25"/>
        </w:rPr>
      </w:pPr>
      <w:r w:rsidRPr="00E560CB">
        <w:rPr>
          <w:sz w:val="25"/>
          <w:szCs w:val="25"/>
        </w:rPr>
        <w:t>Θεωρητική διαμόρφωση του προβλήματος του πρόσθετου κόστους διαβίωσης των ατόμων με αναπηρία.</w:t>
      </w:r>
    </w:p>
    <w:p w14:paraId="1970346C" w14:textId="38EE752D" w:rsidR="00E560CB" w:rsidRPr="00E560CB" w:rsidRDefault="00E560CB" w:rsidP="00E560CB">
      <w:pPr>
        <w:pStyle w:val="myBullet2"/>
        <w:rPr>
          <w:sz w:val="25"/>
          <w:szCs w:val="25"/>
        </w:rPr>
      </w:pPr>
      <w:r w:rsidRPr="00E560CB">
        <w:rPr>
          <w:sz w:val="25"/>
          <w:szCs w:val="25"/>
        </w:rPr>
        <w:tab/>
        <w:t>Ανάλυση εναλλακτικών μεθοδολογικών προσεγγίσεων του πρόσθετου κόστους διαβίωσης των ατόμων με αναπηρία.</w:t>
      </w:r>
    </w:p>
    <w:p w14:paraId="0097D4E0" w14:textId="64A4F4E0" w:rsidR="00E560CB" w:rsidRPr="00E560CB" w:rsidRDefault="00E560CB" w:rsidP="00E560CB">
      <w:pPr>
        <w:pStyle w:val="myBullet2"/>
        <w:rPr>
          <w:sz w:val="25"/>
          <w:szCs w:val="25"/>
        </w:rPr>
      </w:pPr>
      <w:r w:rsidRPr="00E560CB">
        <w:rPr>
          <w:sz w:val="25"/>
          <w:szCs w:val="25"/>
        </w:rPr>
        <w:tab/>
        <w:t xml:space="preserve">Επιλογή και διαμόρφωση της βέλτιστης μεθοδολογίας για τον προσδιορισμό του πρόσθετου κόστους. </w:t>
      </w:r>
    </w:p>
    <w:p w14:paraId="5BCE4D58" w14:textId="3A390E9C" w:rsidR="00E560CB" w:rsidRPr="00E560CB" w:rsidRDefault="00E560CB" w:rsidP="00E560CB">
      <w:pPr>
        <w:pStyle w:val="myBullet2"/>
        <w:rPr>
          <w:sz w:val="25"/>
          <w:szCs w:val="25"/>
        </w:rPr>
      </w:pPr>
      <w:r w:rsidRPr="00E560CB">
        <w:rPr>
          <w:sz w:val="25"/>
          <w:szCs w:val="25"/>
        </w:rPr>
        <w:tab/>
        <w:t>Εμπειρικός προσδιορισμός του πρόσθετου κόστους διαβίωσης ανά κατηγορία και σοβαρότητα αναπηρίας.</w:t>
      </w:r>
    </w:p>
    <w:p w14:paraId="147A1D1D" w14:textId="1C390F1B" w:rsidR="00E560CB" w:rsidRPr="00E560CB" w:rsidRDefault="00E560CB" w:rsidP="00E560CB">
      <w:pPr>
        <w:pStyle w:val="myBullet2"/>
        <w:rPr>
          <w:sz w:val="25"/>
          <w:szCs w:val="25"/>
        </w:rPr>
      </w:pPr>
      <w:r w:rsidRPr="00E560CB">
        <w:rPr>
          <w:sz w:val="25"/>
          <w:szCs w:val="25"/>
        </w:rPr>
        <w:tab/>
        <w:t>Διερεύνηση των επιπτώσεων του πρόσθετου κόστους διαβίωσης και των φραγμών που επιβάλει στις συνθήκες ζωής και στην ένταξη των ατόμων με αναπηρία στην κοινωνία.</w:t>
      </w:r>
    </w:p>
    <w:p w14:paraId="2BBB8EF1" w14:textId="68B9F16B" w:rsidR="00E560CB" w:rsidRPr="00E560CB" w:rsidRDefault="00E560CB" w:rsidP="00E560CB">
      <w:pPr>
        <w:pStyle w:val="myBullet2"/>
        <w:rPr>
          <w:sz w:val="25"/>
          <w:szCs w:val="25"/>
        </w:rPr>
      </w:pPr>
      <w:r w:rsidRPr="00E560CB">
        <w:rPr>
          <w:sz w:val="25"/>
          <w:szCs w:val="25"/>
        </w:rPr>
        <w:tab/>
        <w:t>Αξιολόγηση των πολιτικών για την αναπηρία σε επίπεδο στρατηγικών στόχων και υφιστάμενων παροχών και υπηρεσιών, ως προς τον βαθμό κάλυψης του πρόσθετου κόστους διαβίωσης των ατόμων με αναπηρία.</w:t>
      </w:r>
    </w:p>
    <w:p w14:paraId="5567903C" w14:textId="12701900" w:rsidR="00E560CB" w:rsidRPr="00E560CB" w:rsidRDefault="00E560CB" w:rsidP="00E560CB">
      <w:pPr>
        <w:pStyle w:val="myBullet2"/>
        <w:rPr>
          <w:sz w:val="25"/>
          <w:szCs w:val="25"/>
        </w:rPr>
      </w:pPr>
      <w:r w:rsidRPr="00E560CB">
        <w:rPr>
          <w:sz w:val="25"/>
          <w:szCs w:val="25"/>
        </w:rPr>
        <w:tab/>
        <w:t>Διερεύνηση των προσεγγίσεων, των πολιτικών και των παροχών που υιοθετούνται σε διεθνές επίπεδο για την αντιμετώπιση του πρόσθετου κόστους διαβίωσης των ατόμων με αναπηρία και αποτύπωση των καλών πρακτικών.</w:t>
      </w:r>
    </w:p>
    <w:p w14:paraId="5E3297C8" w14:textId="3C0DF82C" w:rsidR="00E560CB" w:rsidRDefault="00E560CB" w:rsidP="00326665">
      <w:pPr>
        <w:pStyle w:val="myBullet2"/>
        <w:widowControl w:val="0"/>
        <w:ind w:left="715" w:hanging="431"/>
      </w:pPr>
      <w:r w:rsidRPr="00E560CB">
        <w:rPr>
          <w:sz w:val="25"/>
          <w:szCs w:val="25"/>
        </w:rPr>
        <w:tab/>
        <w:t>Διαμόρφωση συστάσεων πολιτικής που θα περιλαμβάνουν μείγμα μέτρων και δράσεων, άμεσων και έμμεσων, ώστε να εξασφαλιστεί η δυνατότητα των ατόμων με αναπηρία να έχουν πρόσβαση σε ένα ισότιμο επίπεδο διαβίωσης.</w:t>
      </w:r>
      <w:r>
        <w:br w:type="page"/>
      </w:r>
    </w:p>
    <w:p w14:paraId="309A182D" w14:textId="0DDAE114" w:rsidR="00E560CB" w:rsidRDefault="00E560CB" w:rsidP="00E560CB">
      <w:pPr>
        <w:pStyle w:val="10"/>
        <w:ind w:right="1559"/>
      </w:pPr>
      <w:bookmarkStart w:id="3" w:name="_Toc75272016"/>
      <w:r w:rsidRPr="00E560CB">
        <w:lastRenderedPageBreak/>
        <w:t>Το πλαίσιο του προβλήματος: Φτώχεια, αναπηρία και δικαιώματα</w:t>
      </w:r>
      <w:bookmarkEnd w:id="3"/>
    </w:p>
    <w:p w14:paraId="780FBC1D" w14:textId="514DB930" w:rsidR="00E560CB" w:rsidRDefault="00E560CB" w:rsidP="00E560CB">
      <w:pPr>
        <w:ind w:firstLine="0"/>
      </w:pPr>
      <w:r>
        <w:t>Η σχέση της αναπηρίας με τη φτώχεια και τον κοινωνικό αποκλεισμό αποτελεί μια αναντίρρητη και περίπλοκη πραγματικότητα που επιβεβαιώνεται διαχρονικά σε παγκόσμιο επίπεδο (</w:t>
      </w:r>
      <w:r w:rsidRPr="00AF128E">
        <w:rPr>
          <w:lang w:val="en-GB"/>
        </w:rPr>
        <w:t>WHO</w:t>
      </w:r>
      <w:r w:rsidRPr="00AE7482">
        <w:t xml:space="preserve"> &amp; </w:t>
      </w:r>
      <w:r w:rsidRPr="00AF128E">
        <w:rPr>
          <w:lang w:val="en-GB"/>
        </w:rPr>
        <w:t>World</w:t>
      </w:r>
      <w:r w:rsidRPr="00AE7482">
        <w:t xml:space="preserve"> </w:t>
      </w:r>
      <w:r w:rsidRPr="00AF128E">
        <w:rPr>
          <w:lang w:val="en-GB"/>
        </w:rPr>
        <w:t>Bank</w:t>
      </w:r>
      <w:r>
        <w:t>, 2011). Οι σοβαρές οικονομικές και κοινωνικές ανισότητες που αντιμετωπίζουν τα άτομα με αναπηρία, οι οποίες οξύνθηκαν σημαντικά λόγω της οικονομικής κρίσης, αποτυπώνονται στα ιδιαίτερα υψηλά ποσοστά ατόμων με αναπηρία που διαβιούν κάτω από το όριο της φτώχειας, αντιμετωπίζουν σοβαρές υλικές στερήσεις, αντιμετωπίζουν τον κίνδυνο της φτώχειας ή και του κοινωνικού αποκλεισμού. Ειδικότερα στην Ελλάδα, το 2019, στο φάσμα της φτώχειας και του αποκλεισμού βρίσκονται οι 6 στους 10 πολίτες με σοβαρή αναπηρία, ηλικίας 16 έως 64 ετών, καταγράφοντας σχεδόν διπλάσιο ποσοστό σε σύγκριση με τους πολίτες χωρίς αναπηρία (Παρατηρητήριο Θεμάτων Αναπηρίας, 2020β).</w:t>
      </w:r>
    </w:p>
    <w:p w14:paraId="0EB09C33" w14:textId="2DC63C15" w:rsidR="00E560CB" w:rsidRDefault="00E560CB" w:rsidP="00E560CB">
      <w:r>
        <w:t>Αυτή η ισχυρή συσχέτιση της φτώχειας με την αναπηρία, έχει πολλαπλές αιτίες και προεκτάσεις. Τα εμπόδια και οι φραγμοί που αντιμετωπίζουν τα άτομα με αναπηρία ως προς την ισότιμη πρόσβαση τους στην εκπαίδευση και την εργασία/απασχόληση, αποτελούν βασικούς παράγοντες οι οποίοι αναχαιτίζουν τη δυνατότητα εργασιακής και κοινωνικής ένταξης και συντηρούν τον φαύλο κύκλο της οικονομικής τους δυσχέρειας.</w:t>
      </w:r>
    </w:p>
    <w:p w14:paraId="28650727" w14:textId="28FBBCB5" w:rsidR="00E560CB" w:rsidRDefault="00E560CB" w:rsidP="00E560CB">
      <w:r>
        <w:t>Ωστόσο, τα άτομα με αναπηρία, επωμίζονται ένα σημαντικό πρόσθετο κόστος διαβίωσης, το οποίο επίσης δυσχεραίνει σημαντικά τη δυνατότητα τους για μια ανεξάρτητη και αξιοπρεπή διαβίωση και την πλήρη απόλαυση των δικαιωμάτων τους σε ίση βάση με τους άλλους.</w:t>
      </w:r>
    </w:p>
    <w:p w14:paraId="46D0269A" w14:textId="5C8345BE" w:rsidR="00E560CB" w:rsidRDefault="00E560CB" w:rsidP="00E560CB">
      <w:r>
        <w:t xml:space="preserve">Το πρόσθετο κόστος διαβίωσης των ατόμων με αναπηρία, πηγάζει αφενός από τις εξατομικευμένες ανάγκες σε αγαθά και υπηρεσίες οι οποίες απορρέουν από την </w:t>
      </w:r>
      <w:r>
        <w:lastRenderedPageBreak/>
        <w:t>αναπηρία και αφετέρου διαμορφώνεται σε άμεση συνάρτηση με τα χαρακτηριστικά του περιβάλλοντος.</w:t>
      </w:r>
    </w:p>
    <w:p w14:paraId="3A65CE11" w14:textId="77777777" w:rsidR="00E560CB" w:rsidRDefault="00E560CB" w:rsidP="00E560CB">
      <w:r>
        <w:t>Πιο αναλυτικά, το επίπεδο προσβασιμότητας του φυσικού, δομημένου και ψηφιακού περιβάλλοντος, ο βαθμός εφαρμογής του καθολικού σχεδιασμού στις υπηρεσίες και προϊόντα ώστε αυτά να ανταποκρίνονται και στις ανάγκες των χρηστών με αναπηρία, το γενικό επίπεδο των κοινωνικών παροχών και της υποστήριξης προς του πολίτες, η ύπαρξη εξειδικευμένων δομών και υπηρεσιών που να ανταποκρίνονται στις ανάγκες των ατόμων με αναπηρία και να υποστηρίζουν την ανεξάρτητη διαβίωση τους, αποτελούν μερικούς από τους παράγοντες που ασκούν καταλυτική επίδραση στην διαμόρφωση του πρόσθετου κόστους διαβίωσης τους. Αυτό ωστόσο που προκύπτει σαν γενικό συμπέρασμα από τη διεθνή εμπειρία και βιβλιογραφία (</w:t>
      </w:r>
      <w:r w:rsidRPr="00AF128E">
        <w:rPr>
          <w:lang w:val="en-GB"/>
        </w:rPr>
        <w:t>UNPRPD</w:t>
      </w:r>
      <w:r w:rsidRPr="00AE7482">
        <w:t xml:space="preserve"> &amp; </w:t>
      </w:r>
      <w:r w:rsidRPr="00AF128E">
        <w:rPr>
          <w:lang w:val="en-GB"/>
        </w:rPr>
        <w:t>Cheshire</w:t>
      </w:r>
      <w:r>
        <w:t xml:space="preserve">, 2020), είναι το εξής: όσο πιο συμπεριληπτικό και προσβάσιμο είναι το κοινωνικό περιβάλλον τόσο μειώνονται τα πρόσθετα κόστη, που επωμίζονται τα άτομα με αναπηρία προκειμένου να ικανοποιήσουν τις ανάγκες του. </w:t>
      </w:r>
    </w:p>
    <w:p w14:paraId="6E9F4022" w14:textId="77777777" w:rsidR="00E560CB" w:rsidRDefault="00E560CB" w:rsidP="00E560CB">
      <w:r>
        <w:t xml:space="preserve">Είναι επίσης σαφές ότι το πρόσθετο κόστος διαβίωσης δεν αποτελεί ένα σταθερό μέγεθος αφού είναι άμεσα συνδεδεμένο, όχι μόνο με την κατηγορία και την σοβαρότητα της αναπηρίας ή/και της χρόνιας πάθησης, αλλά και με ατομικούς παράγοντες, όπως το επίπεδο κοινωνικής συμμετοχής και ο κύκλος ζωής στον οποίο βρίσκεται το άτομο. </w:t>
      </w:r>
    </w:p>
    <w:p w14:paraId="6E6C5002" w14:textId="77777777" w:rsidR="00E560CB" w:rsidRDefault="00E560CB" w:rsidP="00E560CB">
      <w:r>
        <w:t xml:space="preserve">Σύμφωνα με το μέχρι πρότινος κυρίαρχο φιλανθρωπικό μοντέλο τα άτομα με αναπηρία αντιμετωπίζονταν ως «αντικείμενα» οίκτου, μη δυνάμενα να ενταχθούν ενεργά στην κοινωνία. Σε αυτό το πλαίσιο το κόστος της διαβίωσης τους επαφίονταν είτε στην οικογένεια είτε στη φιλανθρωπική δράση. </w:t>
      </w:r>
    </w:p>
    <w:p w14:paraId="4C466013" w14:textId="356887A3" w:rsidR="00E560CB" w:rsidRDefault="00E560CB" w:rsidP="00E560CB">
      <w:r>
        <w:t>Ωστόσο, οι μεταπολεμικές συνθήκες που αποτέλεσαν σημείο σταθμό στην ανάπτυξη και εξέλιξη του κράτους πρόνοιας (</w:t>
      </w:r>
      <w:r w:rsidRPr="001C64F1">
        <w:rPr>
          <w:lang w:val="en-GB"/>
        </w:rPr>
        <w:t>Rose</w:t>
      </w:r>
      <w:r w:rsidRPr="00AE7482">
        <w:t xml:space="preserve">, 2008; </w:t>
      </w:r>
      <w:r w:rsidRPr="001C64F1">
        <w:rPr>
          <w:lang w:val="en-GB"/>
        </w:rPr>
        <w:t>Gerber</w:t>
      </w:r>
      <w:r w:rsidRPr="00AE7482">
        <w:t xml:space="preserve"> 2012</w:t>
      </w:r>
      <w:r>
        <w:t>), αλλά και οι αγώνες του αναπηρικού κινήματος τις δεκαετίες του 1960 και του 1970 -ειδικότερα ο αγώνας του αναπηρικού κινήματος της Μεγάλης Βρετανίας- (</w:t>
      </w:r>
      <w:r w:rsidRPr="001C64F1">
        <w:rPr>
          <w:lang w:val="en-GB"/>
        </w:rPr>
        <w:t>UPIAS</w:t>
      </w:r>
      <w:r w:rsidRPr="00AE7482">
        <w:t xml:space="preserve">, </w:t>
      </w:r>
      <w:r w:rsidRPr="00AE7482">
        <w:lastRenderedPageBreak/>
        <w:t xml:space="preserve">1976; </w:t>
      </w:r>
      <w:r w:rsidRPr="001C64F1">
        <w:rPr>
          <w:lang w:val="en-GB"/>
        </w:rPr>
        <w:t>Scotch</w:t>
      </w:r>
      <w:r w:rsidRPr="00AE7482">
        <w:t xml:space="preserve">, 1988; </w:t>
      </w:r>
      <w:r w:rsidRPr="001C64F1">
        <w:rPr>
          <w:lang w:val="en-GB"/>
        </w:rPr>
        <w:t>Oliver</w:t>
      </w:r>
      <w:r w:rsidRPr="00AE7482">
        <w:t>, 1990</w:t>
      </w:r>
      <w:r>
        <w:t xml:space="preserve">), συνέβαλλαν ουσιαστικά ώστε η αναπηρία να γίνει αντιληπτή μέσα από την κοινωνική της διάσταση, ξεφεύγοντας από το αυστηρό και εδραιωμένο πλαίσιο της ιατρικής οπτικής. Έτσι, η μετατόπιση της συζήτησης περί αναπηρίας από το σώμα στο κοινωνικό περιβάλλον, είχε σαν αποτέλεσμα να ανοίξει και το ζήτημα της διευθέτησης του πρόσθετου κόστους διαβίωσης λόγω αναπηρίας. </w:t>
      </w:r>
    </w:p>
    <w:p w14:paraId="6B4C21EE" w14:textId="243C3D00" w:rsidR="00E560CB" w:rsidRDefault="00E560CB" w:rsidP="00E560CB">
      <w:r>
        <w:t>Μάλιστα, η σημασία του ζητήματος της διευθέτησης του πρόσθετου κόστους διαβίωσης των ατόμων με αναπηρία αναδεικνύεται ακόμα περισσότερο και μέσα από τη Σύμβαση των Ηνωμένων Εθνών για τα Δικαιώματα των Ατόμων με Αναπηρίες, η οποία και εγκρίθηκε από την Γενική Συνέλευση των ΗΕ στις 23 Δεκεμβρίου 2006. Συγκεκριμένα, μέσω του Άρθρου 28 γίνεται ρητή αναφορά στο ότι τα κράτη-μέλη που έχουν κυρώσει τη Σύμβαση οφείλουν να διασφαλίσουν το δικαίωμα των ατόμων με αναπηρία σε ένα ικανοποιητικό επίπεδο διαβίωσης και κοινωνικής προστασίας.</w:t>
      </w:r>
    </w:p>
    <w:p w14:paraId="15104256" w14:textId="77777777" w:rsidR="005B69C4" w:rsidRDefault="005B69C4" w:rsidP="005B69C4">
      <w:r>
        <w:br w:type="page"/>
      </w:r>
    </w:p>
    <w:p w14:paraId="59784CEB" w14:textId="36EF4AAB" w:rsidR="005B69C4" w:rsidRDefault="005B69C4" w:rsidP="005B69C4">
      <w:pPr>
        <w:pStyle w:val="10"/>
        <w:ind w:right="1559"/>
      </w:pPr>
      <w:bookmarkStart w:id="4" w:name="_Toc75272017"/>
      <w:r w:rsidRPr="005B69C4">
        <w:lastRenderedPageBreak/>
        <w:t>Κεντρικές έννοιες του έργου</w:t>
      </w:r>
      <w:bookmarkEnd w:id="4"/>
    </w:p>
    <w:p w14:paraId="53903861" w14:textId="0F12CD65" w:rsidR="005B69C4" w:rsidRPr="001D0AFD" w:rsidRDefault="005B69C4" w:rsidP="005B69C4">
      <w:pPr>
        <w:pStyle w:val="2"/>
      </w:pPr>
      <w:bookmarkStart w:id="5" w:name="_Ref74825266"/>
      <w:bookmarkStart w:id="6" w:name="_Toc75272018"/>
      <w:r w:rsidRPr="005B69C4">
        <w:t>Η έννοια της αναπηρίας</w:t>
      </w:r>
      <w:bookmarkEnd w:id="5"/>
      <w:bookmarkEnd w:id="6"/>
    </w:p>
    <w:p w14:paraId="07E18149" w14:textId="5007CCB6" w:rsidR="005B69C4" w:rsidRDefault="005B69C4" w:rsidP="005B69C4">
      <w:pPr>
        <w:ind w:firstLine="0"/>
      </w:pPr>
      <w:r>
        <w:t>Κεντρικό εννοιολογικό ζήτημα που σχετίζεται με τον προσδιορισμό του κόστους διαβίωσης λόγω αναπηρίας αποτελεί η οριοθέτηση της έννοιας της αναπηρίας. Οποιαδήποτε μεθοδολογική προσέγγιση του πρόσθετου κόστους διαβίωσης για τα άτομα με αναπηρία ή/και χρόνιες παθήσεις προϋποθέτει ότι τόσο οι ερευνητές όσο και το κοινό να κατανοούν την έννοια με τον ίδιο τρόπο.</w:t>
      </w:r>
    </w:p>
    <w:p w14:paraId="71298304" w14:textId="3B4D5E54" w:rsidR="005B69C4" w:rsidRDefault="005B69C4" w:rsidP="005B69C4">
      <w:r>
        <w:t>Παραδοσιακά, η αναπηρία ήταν μια έννοια που γινόταν κατανοητή μέσα από την ιατρική της διάσταση. Έτσι, με βάση αυτή την παλαιότερη, και σήμερα ξεπερασμένη, προσέγγιση, η αναπηρία ταυτιζόταν με την ύπαρξη βλάβης (</w:t>
      </w:r>
      <w:r w:rsidRPr="005B69C4">
        <w:rPr>
          <w:lang w:val="en-GB"/>
        </w:rPr>
        <w:t>impairment</w:t>
      </w:r>
      <w:r>
        <w:t xml:space="preserve">) η οποία και εμπόδιζε τα άτομα με αναπηρία να έχουν πρόσβαση σε συγκεκριμένα αγαθά ή/και υπηρεσίες, ή δεν ήταν σε θέση να συμμετέχουν πλήρως στην κοινωνία. Με άλλα λόγια, το ιατρικό μοντέλο εστίαζε και εστιάζει στη βλάβη και επικεντρώνεται σε παρεμβάσεις που στοχεύουν είτε στην αποκατάστασή της είτε στην παροχή «ειδικών» υπηρεσιών προς τα άτομα με αναπηρία. </w:t>
      </w:r>
    </w:p>
    <w:p w14:paraId="609424D1" w14:textId="09BB3722" w:rsidR="005B69C4" w:rsidRDefault="005B69C4" w:rsidP="005B69C4">
      <w:r>
        <w:t>Στις αρχές της δεκαετίας του 2000, ο Παγκόσμιος Οργανισμός Υγείας (ΠΟΥ), λαμβάνοντας υπόψη τόσο την ιατρική διάσταση της αναπηρίας όσο και την κοινωνική διάσταση της, υιοθετεί την βιοψυχοκοινωνικη (</w:t>
      </w:r>
      <w:r w:rsidRPr="005B69C4">
        <w:rPr>
          <w:lang w:val="en-GB"/>
        </w:rPr>
        <w:t>bio</w:t>
      </w:r>
      <w:r w:rsidRPr="00AE7482">
        <w:t>-</w:t>
      </w:r>
      <w:r w:rsidRPr="005B69C4">
        <w:rPr>
          <w:lang w:val="en-GB"/>
        </w:rPr>
        <w:t>psycho</w:t>
      </w:r>
      <w:r w:rsidRPr="00AE7482">
        <w:t>-</w:t>
      </w:r>
      <w:r w:rsidRPr="005B69C4">
        <w:rPr>
          <w:lang w:val="en-GB"/>
        </w:rPr>
        <w:t>social</w:t>
      </w:r>
      <w:r>
        <w:t xml:space="preserve">) προσέγγιση της αναπηρίας, η οποία και εισάγεται μέσω της Διεθνούς Ταξινόμησης της Λειτουργικότητας, Αναπηρίας και Υγείας </w:t>
      </w:r>
      <w:r w:rsidRPr="00AE7482">
        <w:t>(</w:t>
      </w:r>
      <w:r w:rsidRPr="001C64F1">
        <w:rPr>
          <w:lang w:val="en-GB"/>
        </w:rPr>
        <w:t>ICF</w:t>
      </w:r>
      <w:r w:rsidRPr="00AE7482">
        <w:t>) (</w:t>
      </w:r>
      <w:r w:rsidRPr="001C64F1">
        <w:rPr>
          <w:lang w:val="en-GB"/>
        </w:rPr>
        <w:t>WHO</w:t>
      </w:r>
      <w:r w:rsidRPr="00AE7482">
        <w:t>, 2001</w:t>
      </w:r>
      <w:r>
        <w:t>). Θα μπορούσε να ειπωθεί ότι το βιοψυχοκοινωνικό μοντέλο είναι ένας «λειτουργικός συμβιβασμός» μεταξύ του ιατρικού και του κοινωνικού μοντέλου (</w:t>
      </w:r>
      <w:r w:rsidRPr="001C64F1">
        <w:rPr>
          <w:lang w:val="en-GB"/>
        </w:rPr>
        <w:t>WHO</w:t>
      </w:r>
      <w:r w:rsidRPr="00AE7482">
        <w:t xml:space="preserve"> &amp; </w:t>
      </w:r>
      <w:r w:rsidRPr="001C64F1">
        <w:rPr>
          <w:lang w:val="en-GB"/>
        </w:rPr>
        <w:t>World</w:t>
      </w:r>
      <w:r w:rsidRPr="00AE7482">
        <w:t xml:space="preserve"> </w:t>
      </w:r>
      <w:r w:rsidRPr="001C64F1">
        <w:rPr>
          <w:lang w:val="en-GB"/>
        </w:rPr>
        <w:t>Bank</w:t>
      </w:r>
      <w:r>
        <w:t>, 2011, σ. 4). Σύμφωνα με τον ορισμό για την αναπηρία όπως διατυπώνεται στον ICF, «[η αναπηρία] είναι ο όρος «ομπρέλα» για την παρουσία βλάβης (</w:t>
      </w:r>
      <w:r w:rsidRPr="005B69C4">
        <w:rPr>
          <w:lang w:val="en-GB"/>
        </w:rPr>
        <w:t>impairment</w:t>
      </w:r>
      <w:r>
        <w:t>), τον περιορισμό δραστηριότητας (</w:t>
      </w:r>
      <w:r w:rsidRPr="005B69C4">
        <w:rPr>
          <w:lang w:val="en-GB"/>
        </w:rPr>
        <w:t>activity</w:t>
      </w:r>
      <w:r w:rsidRPr="00AE7482">
        <w:t xml:space="preserve"> </w:t>
      </w:r>
      <w:r w:rsidRPr="005B69C4">
        <w:rPr>
          <w:lang w:val="en-GB"/>
        </w:rPr>
        <w:t>limitation</w:t>
      </w:r>
      <w:r>
        <w:t>) και τον περιορισμό συμμετοχής (</w:t>
      </w:r>
      <w:r w:rsidRPr="005B69C4">
        <w:rPr>
          <w:lang w:val="en-GB"/>
        </w:rPr>
        <w:t>participation</w:t>
      </w:r>
      <w:r w:rsidRPr="00AE7482">
        <w:t xml:space="preserve"> </w:t>
      </w:r>
      <w:r w:rsidRPr="005B69C4">
        <w:rPr>
          <w:lang w:val="en-GB"/>
        </w:rPr>
        <w:t>restriction</w:t>
      </w:r>
      <w:r>
        <w:t xml:space="preserve">), και αφορά στις αρνητικές πτυχές της αλληλεπίδρασης </w:t>
      </w:r>
      <w:r>
        <w:lastRenderedPageBreak/>
        <w:t>ανάμεσα στο άτομο (με μια κατάσταση υγείας) και στους συναφείς παράγοντες που αντιμετωπίζει το άτομο (περιβαλλοντικούς και προσωπικούς)» (WHO &amp; World Bank, 2011, σ. 4).</w:t>
      </w:r>
    </w:p>
    <w:p w14:paraId="2E554337" w14:textId="6E3EB90A" w:rsidR="005B69C4" w:rsidRDefault="005B69C4" w:rsidP="005B69C4">
      <w:r>
        <w:t>Η κοινωνική αντίληψη της αναπηρίας αποτυπώνεται και στη Σύμβαση των ΗΕ για τα Δικαιώματα των Ατόμων με Αναπηρίες, η οποία στο προοίμιο αναγνωρίζει «...ότι η αναπηρία είναι μια εξελισσόμενη έννοια»…που προκύπτει «από την αλληλεπίδραση μεταξύ των εμποδιζόμενων προσώπων και των περιβαλλοντικών εμποδίων και των εμποδίων συμπεριφοράς που παρεμποδίζουν την πλήρη και αποτελεσματική συμμετοχή τους στην κοινωνία, σε ίση βάση με τους άλλους» (Εφημερίδα της Κυβερνήσεως, 2012).</w:t>
      </w:r>
    </w:p>
    <w:p w14:paraId="5CE03A61" w14:textId="495A25E4" w:rsidR="00E560CB" w:rsidRDefault="005B69C4" w:rsidP="005B69C4">
      <w:r>
        <w:t xml:space="preserve">Η παραπάνω οριοθέτηση αποτελεί και το πλαίσιο μέσα στο οποίο λαμβάνει χώρα η παρούσα μελέτη. Μολονότι ο απώτερος στόχος της είναι να υπολογίσει ή να αποτιμήσει το πρόσθετο κόστος διαβίωσης για τα άτομα με αναπηρία ή/και χρόνια πάθηση, η ουσία της μελέτης δεν είναι αμιγώς οικονομική αλλά οφείλει να λάβει υπόψη κοινωνικά ζητήματα που επηρεάζουν άμεσα την ποιότητα ζωής των ατόμων με αναπηρία αλλά και έμμεσα το κόστος διαβίωσης. Όπως υποστηρίζει η μελέτη των </w:t>
      </w:r>
      <w:r w:rsidRPr="005B69C4">
        <w:rPr>
          <w:lang w:val="en-GB"/>
        </w:rPr>
        <w:t>Arnould</w:t>
      </w:r>
      <w:r w:rsidRPr="00AE7482">
        <w:t xml:space="preserve"> </w:t>
      </w:r>
      <w:r w:rsidRPr="005B69C4">
        <w:rPr>
          <w:lang w:val="en-GB"/>
        </w:rPr>
        <w:t>et</w:t>
      </w:r>
      <w:r w:rsidRPr="00AE7482">
        <w:t xml:space="preserve"> </w:t>
      </w:r>
      <w:r w:rsidRPr="005B69C4">
        <w:rPr>
          <w:lang w:val="en-GB"/>
        </w:rPr>
        <w:t>al</w:t>
      </w:r>
      <w:r w:rsidRPr="00AE7482">
        <w:t>.</w:t>
      </w:r>
      <w:r>
        <w:t xml:space="preserve"> (2004):</w:t>
      </w:r>
    </w:p>
    <w:p w14:paraId="2B60AC59" w14:textId="226C66E9" w:rsidR="00E560CB" w:rsidRDefault="000426AE" w:rsidP="000426AE">
      <w:pPr>
        <w:pStyle w:val="my"/>
      </w:pPr>
      <w:r>
        <mc:AlternateContent>
          <mc:Choice Requires="wpg">
            <w:drawing>
              <wp:anchor distT="0" distB="0" distL="114300" distR="114300" simplePos="0" relativeHeight="252332032" behindDoc="1" locked="0" layoutInCell="1" allowOverlap="1" wp14:anchorId="3A2CAF97" wp14:editId="6A89C16E">
                <wp:simplePos x="0" y="0"/>
                <wp:positionH relativeFrom="column">
                  <wp:posOffset>4953</wp:posOffset>
                </wp:positionH>
                <wp:positionV relativeFrom="paragraph">
                  <wp:posOffset>74422</wp:posOffset>
                </wp:positionV>
                <wp:extent cx="5400000" cy="1365524"/>
                <wp:effectExtent l="0" t="0" r="0" b="6350"/>
                <wp:wrapNone/>
                <wp:docPr id="8" name="Ομάδα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00000" cy="1365524"/>
                          <a:chOff x="0" y="0"/>
                          <a:chExt cx="5324826" cy="1347406"/>
                        </a:xfrm>
                      </wpg:grpSpPr>
                      <pic:pic xmlns:pic="http://schemas.openxmlformats.org/drawingml/2006/picture">
                        <pic:nvPicPr>
                          <pic:cNvPr id="6" name="Εικόνα 6">
                            <a:extLst>
                              <a:ext uri="{C183D7F6-B498-43B3-948B-1728B52AA6E4}">
                                <adec:decorative xmlns:adec="http://schemas.microsoft.com/office/drawing/2017/decorative" val="1"/>
                              </a:ext>
                            </a:extLst>
                          </pic:cNvPr>
                          <pic:cNvPicPr preferRelativeResize="0">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53521"/>
                            <a:ext cx="5324826" cy="1293863"/>
                          </a:xfrm>
                          <a:prstGeom prst="rect">
                            <a:avLst/>
                          </a:prstGeom>
                        </pic:spPr>
                      </pic:pic>
                      <pic:pic xmlns:pic="http://schemas.openxmlformats.org/drawingml/2006/picture">
                        <pic:nvPicPr>
                          <pic:cNvPr id="5" name="Εικόνα 5">
                            <a:extLst>
                              <a:ext uri="{C183D7F6-B498-43B3-948B-1728B52AA6E4}">
                                <adec:decorative xmlns:adec="http://schemas.microsoft.com/office/drawing/2017/decorative" val="1"/>
                              </a:ext>
                            </a:extLst>
                          </pic:cNvPr>
                          <pic:cNvPicPr preferRelativeResize="0">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24826" cy="207117"/>
                          </a:xfrm>
                          <a:prstGeom prst="rect">
                            <a:avLst/>
                          </a:prstGeom>
                        </pic:spPr>
                      </pic:pic>
                      <pic:pic xmlns:pic="http://schemas.openxmlformats.org/drawingml/2006/picture">
                        <pic:nvPicPr>
                          <pic:cNvPr id="7" name="Εικόνα 7">
                            <a:extLst>
                              <a:ext uri="{C183D7F6-B498-43B3-948B-1728B52AA6E4}">
                                <adec:decorative xmlns:adec="http://schemas.microsoft.com/office/drawing/2017/decorative" val="1"/>
                              </a:ext>
                            </a:extLst>
                          </pic:cNvPr>
                          <pic:cNvPicPr preferRelativeResize="0">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1148134"/>
                            <a:ext cx="5324826" cy="19927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37A1B0" id="Ομάδα 8" o:spid="_x0000_s1026" alt="&quot;&quot;" style="position:absolute;margin-left:.4pt;margin-top:5.85pt;width:425.2pt;height:107.5pt;z-index:-250984448;mso-width-relative:margin;mso-height-relative:margin" coordsize="53248,1347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">
                <v:shape id="Εικόνα 6" o:spid="_x0000_s1027" type="#_x0000_t75" alt="&quot;&quot;" style="position:absolute;top:535;width:53248;height:129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">
                  <v:imagedata r:id="rId24" o:title=""/>
                </v:shape>
                <v:shape id="Εικόνα 5" o:spid="_x0000_s1028" type="#_x0000_t75" alt="&quot;&quot;" style="position:absolute;width:53248;height:20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">
                  <v:imagedata r:id="rId25" o:title=""/>
                </v:shape>
                <v:shape id="Εικόνα 7" o:spid="_x0000_s1029" type="#_x0000_t75" alt="&quot;&quot;" style="position:absolute;top:11481;width:53248;height:199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">
                  <v:imagedata r:id="rId26" o:title=""/>
                </v:shape>
              </v:group>
            </w:pict>
          </mc:Fallback>
        </mc:AlternateContent>
      </w:r>
      <w:r w:rsidRPr="000426AE">
        <w:t>«οι μηχανισμοί που στοχεύουν στην αξιολόγηση της αναπηρίας, πρέπει να επικεντρώνονται περισσότερο στα εμπόδια συμμετοχής και στις ανάγκες υποστήριξης των ατόμων με αναπηρία παρά στις βλάβες ή στους λειτουργικούς περιορισμούς. Αυτό συνεπάγεται ότι αυτοί οι μηχανισμοί θα πρέπει να λαμβάνουν υπόψιν τους το περιβάλλον, το οποίο συνήθως παραβλέπεται».</w:t>
      </w:r>
    </w:p>
    <w:p w14:paraId="265A5E88" w14:textId="6FC73A98" w:rsidR="000426AE" w:rsidRDefault="000426AE" w:rsidP="000426AE">
      <w:pPr>
        <w:spacing w:after="60"/>
      </w:pPr>
      <w:r>
        <w:t xml:space="preserve">Επίσης, η εν λόγω μελέτη αναγνωρίζει τη διαφοροποίηση όχι μόνο ως προς το είδος της αναπηρίας αλλά και στο βαθμό βαρύτητάς της αναπηρίας αφού ο συνδυασμός αυτών των δυο παραγόντων διαφοροποιεί σημαντικά τις ανάγκες που προκύπτουν στο άτομο και συνεπώς και στο κόστος που συνδέεται με αυτές. Στη </w:t>
      </w:r>
      <w:r>
        <w:lastRenderedPageBreak/>
        <w:t>συνέχεια, παρουσιάζεται η κατηγοριοποίηση της αναπηρίας πάνω στην οποία βασίστηκε η παρούσα μελέτη:</w:t>
      </w:r>
    </w:p>
    <w:p w14:paraId="5B447F8F" w14:textId="109AD357" w:rsidR="000426AE" w:rsidRDefault="000426AE" w:rsidP="00AF128E">
      <w:pPr>
        <w:pStyle w:val="myBullet2"/>
        <w:spacing w:after="60" w:line="240" w:lineRule="auto"/>
        <w:ind w:left="715" w:hanging="431"/>
      </w:pPr>
      <w:r>
        <w:t>Κινητική Αναπηρία (π.χ. τετραπληγία, παραπληγία κ.λπ.)</w:t>
      </w:r>
    </w:p>
    <w:p w14:paraId="6DDE6A7C" w14:textId="1EAA65BB" w:rsidR="000426AE" w:rsidRDefault="000426AE" w:rsidP="00AF128E">
      <w:pPr>
        <w:pStyle w:val="myBullet2"/>
        <w:spacing w:after="60" w:line="240" w:lineRule="auto"/>
        <w:ind w:left="715" w:hanging="431"/>
      </w:pPr>
      <w:r>
        <w:t>Αισθητηριακή Αναπηρία (Κώφωση, τύφλωση κ.λπ.)</w:t>
      </w:r>
    </w:p>
    <w:p w14:paraId="08A81993" w14:textId="0A0D8876" w:rsidR="000426AE" w:rsidRDefault="000426AE" w:rsidP="00AF128E">
      <w:pPr>
        <w:pStyle w:val="myBullet2"/>
        <w:spacing w:after="60" w:line="240" w:lineRule="auto"/>
        <w:ind w:left="715" w:hanging="431"/>
      </w:pPr>
      <w:r>
        <w:t>Ψυχική Αναπηρία (π.χ. διπολική διαταραχή, σχιζοφρένεια κ.λπ.)</w:t>
      </w:r>
    </w:p>
    <w:p w14:paraId="33E9E010" w14:textId="4438BBF5" w:rsidR="000426AE" w:rsidRDefault="000426AE" w:rsidP="00AF128E">
      <w:pPr>
        <w:pStyle w:val="myBullet2"/>
        <w:spacing w:after="60" w:line="240" w:lineRule="auto"/>
        <w:ind w:left="715" w:hanging="431"/>
      </w:pPr>
      <w:r>
        <w:t xml:space="preserve">Νοητική/αναπτυξιακή Αναπηρία (π.χ. αυτισμός, σύνδρομο </w:t>
      </w:r>
      <w:r w:rsidRPr="000426AE">
        <w:rPr>
          <w:lang w:val="en-GB"/>
        </w:rPr>
        <w:t>Down</w:t>
      </w:r>
      <w:r>
        <w:t>, νοητική αναπηρία κ.λπ.)</w:t>
      </w:r>
    </w:p>
    <w:p w14:paraId="2E45A07A" w14:textId="4F8F7C78" w:rsidR="000426AE" w:rsidRDefault="000426AE" w:rsidP="00AF128E">
      <w:pPr>
        <w:pStyle w:val="myBullet2"/>
        <w:spacing w:after="60" w:line="240" w:lineRule="auto"/>
        <w:ind w:left="715" w:hanging="431"/>
      </w:pPr>
      <w:r>
        <w:t>Άλλες αναπηρίες (π.χ. βαριές και πολλαπλές αναπηρίες κ.λπ.)</w:t>
      </w:r>
    </w:p>
    <w:p w14:paraId="7450AD42" w14:textId="2F6FFEFB" w:rsidR="000426AE" w:rsidRDefault="000426AE" w:rsidP="00AF128E">
      <w:pPr>
        <w:pStyle w:val="2"/>
        <w:spacing w:before="360" w:line="240" w:lineRule="auto"/>
        <w:ind w:left="578" w:hanging="578"/>
      </w:pPr>
      <w:bookmarkStart w:id="7" w:name="_Toc75272019"/>
      <w:r>
        <w:t>Το πρόσθετο κόστος διαβίωσης λόγω αναπηρίας</w:t>
      </w:r>
      <w:bookmarkEnd w:id="7"/>
    </w:p>
    <w:p w14:paraId="4CE60FB3" w14:textId="08398D33" w:rsidR="000426AE" w:rsidRDefault="000426AE" w:rsidP="00AF128E">
      <w:pPr>
        <w:spacing w:after="100" w:line="259" w:lineRule="auto"/>
        <w:ind w:firstLine="0"/>
      </w:pPr>
      <w:r>
        <w:t>Ως επιπλέον κόστος διαβίωσης που επιβαρύνει τα άτομα με αναπηρία νοείται το «πρόσθετο» κόστος που αντιμετωπίζουν τα άτομα αυτά εξαιτίας της αναπηρίας τους ή/και της χρόνιας πάθησης τους, δηλαδή κόστος το οποίο δεν αντιμετωπίζει ένα άτομο με πανομοιότυπα κατά τα άλλα χαρακτηριστικά χωρίς ωστόσο κάποια αναπηρία.</w:t>
      </w:r>
    </w:p>
    <w:p w14:paraId="30F51767" w14:textId="0B7FC233" w:rsidR="000426AE" w:rsidRDefault="000426AE" w:rsidP="00AF128E">
      <w:pPr>
        <w:spacing w:after="100" w:line="259" w:lineRule="auto"/>
      </w:pPr>
      <w:r>
        <w:t xml:space="preserve">Η σχετική βιβλιογραφία καταγράφει δυο είδη κόστους: πρώτον, το εισόδημα που χάνεται λόγω υποχρέωσης σε μερική ή μηδενική απασχόληση εξαιτίας της αναπηρίας για το ίδιο το άτομο ή τους συγγενείς που το φροντίζουν και δεύτερον, το πρόσθετο κόστος διαβίωσης που αντιμετωπίζει το άτομο εξαιτίας της αναπηρίας (βλ. για παράδειγμα, </w:t>
      </w:r>
      <w:r w:rsidRPr="000426AE">
        <w:rPr>
          <w:lang w:val="en-GB"/>
        </w:rPr>
        <w:t>Indecon</w:t>
      </w:r>
      <w:r>
        <w:t xml:space="preserve">, 2004, </w:t>
      </w:r>
      <w:r w:rsidRPr="000426AE">
        <w:rPr>
          <w:lang w:val="en-GB"/>
        </w:rPr>
        <w:t>Large</w:t>
      </w:r>
      <w:r>
        <w:t xml:space="preserve">, 1991). Επιπρόσθετα, ο </w:t>
      </w:r>
      <w:r w:rsidRPr="000426AE">
        <w:rPr>
          <w:lang w:val="en-GB"/>
        </w:rPr>
        <w:t>Berthoud</w:t>
      </w:r>
      <w:r>
        <w:t xml:space="preserve"> (1991) αναφέρει και το κόστος που αναλαμβάνουν δημόσιοι ή εθελοντικοί οργανισμοί οι οποίοι προσφέρουν θεραπεία, φροντίδα ή/και άλλες εξατομικευμένες υπηρεσίες στα άτομα με αναπηρία.</w:t>
      </w:r>
    </w:p>
    <w:p w14:paraId="458F87EF" w14:textId="56494EBC" w:rsidR="000426AE" w:rsidRDefault="000426AE" w:rsidP="00AF128E">
      <w:pPr>
        <w:widowControl w:val="0"/>
        <w:spacing w:after="100" w:line="259" w:lineRule="auto"/>
      </w:pPr>
      <w:r>
        <w:t xml:space="preserve">Από τα τρία είδη κόστους που περιγράφονται παραπάνω εστιάζουμε στο δεύτερο, δηλαδή, στο άμεσο κόστος που αντιμετωπίζει ένα νοικοκυριό που έχει τουλάχιστον ένα μέλος του με αναπηρία. Το κόστος αυτό μπορεί να χωριστεί σε δυο ευρείες κατηγορίες: στο </w:t>
      </w:r>
      <w:r w:rsidRPr="00AF128E">
        <w:rPr>
          <w:i/>
          <w:iCs/>
        </w:rPr>
        <w:t>κεφάλαιο</w:t>
      </w:r>
      <w:r>
        <w:t xml:space="preserve"> και στο </w:t>
      </w:r>
      <w:r w:rsidRPr="00AF128E">
        <w:rPr>
          <w:i/>
          <w:iCs/>
        </w:rPr>
        <w:t>έσοδο</w:t>
      </w:r>
      <w:r>
        <w:t xml:space="preserve"> (</w:t>
      </w:r>
      <w:r w:rsidRPr="000426AE">
        <w:rPr>
          <w:lang w:val="en-GB"/>
        </w:rPr>
        <w:t>Large</w:t>
      </w:r>
      <w:r>
        <w:t xml:space="preserve">, 1991). Οι δυο αυτές κατηγορίες στη συνεχεία διακρίνονται περαιτέρω ανάλογα με το αν προκύπτουν </w:t>
      </w:r>
      <w:r w:rsidRPr="00AF128E">
        <w:rPr>
          <w:i/>
          <w:iCs/>
        </w:rPr>
        <w:t>λόγω</w:t>
      </w:r>
      <w:r>
        <w:t xml:space="preserve"> της αναπηρίας ή αν επιβαρύνονται λόγω της αναπηρίας (</w:t>
      </w:r>
      <w:r w:rsidR="00AF128E">
        <w:t>ό</w:t>
      </w:r>
      <w:r>
        <w:t>.π</w:t>
      </w:r>
      <w:r w:rsidRPr="000426AE">
        <w:t>.</w:t>
      </w:r>
      <w:r>
        <w:t>, σ. 8).</w:t>
      </w:r>
    </w:p>
    <w:p w14:paraId="2E5EBA89" w14:textId="77777777" w:rsidR="000426AE" w:rsidRDefault="000426AE" w:rsidP="000426AE">
      <w:r>
        <w:lastRenderedPageBreak/>
        <w:t xml:space="preserve">Συνολικά ο </w:t>
      </w:r>
      <w:r w:rsidRPr="000426AE">
        <w:rPr>
          <w:lang w:val="en-GB"/>
        </w:rPr>
        <w:t>Large</w:t>
      </w:r>
      <w:r>
        <w:t xml:space="preserve"> χωρίζει τις δαπάνες σε τέσσερις ευρείς κατηγορίες: </w:t>
      </w:r>
    </w:p>
    <w:p w14:paraId="0606943F" w14:textId="55389870" w:rsidR="000426AE" w:rsidRPr="00AF128E" w:rsidRDefault="000426AE" w:rsidP="004B3F17">
      <w:pPr>
        <w:pStyle w:val="ac"/>
        <w:numPr>
          <w:ilvl w:val="0"/>
          <w:numId w:val="33"/>
        </w:numPr>
        <w:ind w:left="709" w:hanging="283"/>
        <w:rPr>
          <w:b/>
          <w:bCs/>
        </w:rPr>
      </w:pPr>
      <w:r w:rsidRPr="00AF128E">
        <w:rPr>
          <w:b/>
          <w:bCs/>
        </w:rPr>
        <w:t>Κεφαλαιακό κόστος που προκύπτει από την αναπηρία:</w:t>
      </w:r>
      <w:r>
        <w:t xml:space="preserve"> στην κατηγορία αυτή λαμβάνεται υπόψη το κόστος που προκύπτει προκειμένου να καλυφθεί μια ανάγκη που σχετίζεται αποκλειστικά με την αναπηρία, το οποίο δεν καλύπτεται από το δημόσιο σύστημα υγείας. Παραδείγματα σε αυτή την κατηγορία είναι τα αναπηρικά αμαξίδια, ένα κρεβάτι με ρόδες, ένα ειδικό στρώμα κρεβατιού, ειδικοί υπολογιστές για τυφλούς ή κωφούς κ.λπ.</w:t>
      </w:r>
    </w:p>
    <w:p w14:paraId="4571F51A" w14:textId="01FE8DAE" w:rsidR="000426AE" w:rsidRPr="00AF128E" w:rsidRDefault="000426AE" w:rsidP="004B3F17">
      <w:pPr>
        <w:pStyle w:val="ac"/>
        <w:numPr>
          <w:ilvl w:val="0"/>
          <w:numId w:val="33"/>
        </w:numPr>
        <w:ind w:left="709" w:hanging="283"/>
        <w:rPr>
          <w:b/>
          <w:bCs/>
        </w:rPr>
      </w:pPr>
      <w:r w:rsidRPr="00AF128E">
        <w:rPr>
          <w:b/>
          <w:bCs/>
        </w:rPr>
        <w:t>Κεφαλαιακό κόστος που ενισχύεται από την αναπηρία:</w:t>
      </w:r>
      <w:r>
        <w:t xml:space="preserve"> στην κατηγορία αυτή εντάσσονται τα αντικείμενα εκείνα που θα ήταν πολυτέλεια για ένα άτομο χωρίς αναπηρία. Για παράδειγμα ένα ηλεκτρικό ανοιχτήρι για κονσέρβες, σύστημα φωτισμού και θυροτηλεφώνου που ρυθμίζονται με τηλεχειριστήριο, ένας αυτόματος αποφλοιωτής, κ.λπ. Ενδιάμεση κατηγορία στα δυο προαναφερθέντα κόστη αποτελεί το κόστος που αφορά μετατροπές που είναι απαραίτητο να γίνουν σε μια κατοικία προκειμένου να είναι πλήρως προσβάσιμη για ένα άτομο με αναπηρία.</w:t>
      </w:r>
    </w:p>
    <w:p w14:paraId="3FD4CA77" w14:textId="01146072" w:rsidR="000426AE" w:rsidRPr="00AF128E" w:rsidRDefault="000426AE" w:rsidP="004B3F17">
      <w:pPr>
        <w:pStyle w:val="ac"/>
        <w:numPr>
          <w:ilvl w:val="0"/>
          <w:numId w:val="33"/>
        </w:numPr>
        <w:ind w:left="709" w:hanging="283"/>
        <w:rPr>
          <w:b/>
          <w:bCs/>
        </w:rPr>
      </w:pPr>
      <w:r w:rsidRPr="00AF128E">
        <w:rPr>
          <w:b/>
          <w:bCs/>
        </w:rPr>
        <w:t>Εισοδηματικό κόστος που προκύπτει από την αναπηρία:</w:t>
      </w:r>
      <w:r>
        <w:t xml:space="preserve"> στην κατηγορία αυτή καταγράφονται κόστη που αντιμετωπίζονται μόνο από άτομα με αναπηρία. Παραδείγματα που εμπίπτουν στην κατηγορία αυτή είναι τα κόστη που προκύπτουν από ανάγκες για φάρμακα που δεν συνταγογραφούνται, έξοδα που συνδέονται με την ανάγκη για βοήθεια στο σπίτι, για συνοδούς σε εξόδους ή σε ταξίδια κ.ο.κ.</w:t>
      </w:r>
    </w:p>
    <w:p w14:paraId="61681497" w14:textId="75227DD5" w:rsidR="000426AE" w:rsidRPr="00AF128E" w:rsidRDefault="000426AE" w:rsidP="004B3F17">
      <w:pPr>
        <w:pStyle w:val="ac"/>
        <w:numPr>
          <w:ilvl w:val="0"/>
          <w:numId w:val="33"/>
        </w:numPr>
        <w:ind w:left="709" w:hanging="283"/>
        <w:rPr>
          <w:b/>
          <w:bCs/>
        </w:rPr>
      </w:pPr>
      <w:r w:rsidRPr="00AF128E">
        <w:rPr>
          <w:b/>
          <w:bCs/>
        </w:rPr>
        <w:t>Εισοδηματικό κόστος που ενισχύεται από την αναπηρία:</w:t>
      </w:r>
      <w:r>
        <w:t xml:space="preserve"> Στην κατηγορία αυτή το εν λόγω κόστος δεν αφορά αποκλειστικά τα άτομα με αναπηρία. Εντούτοις, είναι συνήθως αυξημένο για τα άτομα αυτά. Παραδείγματα αποτελούν το κόστος θέρμανσης, οι διακοπές (όταν υπάρχουν ανάγκες για ειδικές υπηρεσίες), ο λογαριασμός του τηλεφώνου λόγω αυξημένων αναγκών, αυξημένες δαπάνες για πλυντήρια ρούχων, κλπ. λόγω περιορισμένων ικανοτήτων για τέτοιου είδους εργασίες που δημιουργούνται λόγω της αναπηρίας (</w:t>
      </w:r>
      <w:r w:rsidR="00AF128E">
        <w:t>ό</w:t>
      </w:r>
      <w:r>
        <w:t>.π.).</w:t>
      </w:r>
    </w:p>
    <w:p w14:paraId="70EACB21" w14:textId="77777777" w:rsidR="000426AE" w:rsidRDefault="000426AE" w:rsidP="000426AE">
      <w:r>
        <w:lastRenderedPageBreak/>
        <w:t xml:space="preserve">Η μεταγενέστερη μελέτη των </w:t>
      </w:r>
      <w:r w:rsidRPr="00AF128E">
        <w:rPr>
          <w:lang w:val="en-GB"/>
        </w:rPr>
        <w:t>Wood</w:t>
      </w:r>
      <w:r>
        <w:t xml:space="preserve"> και </w:t>
      </w:r>
      <w:r w:rsidRPr="00AF128E">
        <w:rPr>
          <w:lang w:val="en-GB"/>
        </w:rPr>
        <w:t>Grant</w:t>
      </w:r>
      <w:r>
        <w:t xml:space="preserve"> (2010) για το συγκεκριμένο θέμα προχωρά σε διαφορετική περιγραφή των ειδών κόστους, διατηρώντας όμως τα βασικά στοιχεία του </w:t>
      </w:r>
      <w:r w:rsidRPr="00AF128E">
        <w:rPr>
          <w:lang w:val="en-GB"/>
        </w:rPr>
        <w:t>Large</w:t>
      </w:r>
      <w:r>
        <w:t xml:space="preserve"> (1991) και επιλέγοντας μια διαφορετική ορολογία. Έτσι, οι </w:t>
      </w:r>
      <w:r w:rsidRPr="00AF128E">
        <w:rPr>
          <w:lang w:val="en-GB"/>
        </w:rPr>
        <w:t>Wood</w:t>
      </w:r>
      <w:r>
        <w:t xml:space="preserve"> και </w:t>
      </w:r>
      <w:r w:rsidRPr="00AF128E">
        <w:rPr>
          <w:lang w:val="en-GB"/>
        </w:rPr>
        <w:t>Grant</w:t>
      </w:r>
      <w:r>
        <w:t xml:space="preserve"> (2010) παραθέτουν στη μελέτη τους το πλαίσιο με τα έξι διαφορετικά κόστη κατά </w:t>
      </w:r>
      <w:r w:rsidRPr="00AF128E">
        <w:rPr>
          <w:lang w:val="en-GB"/>
        </w:rPr>
        <w:t>Tibble</w:t>
      </w:r>
      <w:r>
        <w:t xml:space="preserve"> (</w:t>
      </w:r>
      <w:r w:rsidRPr="00AF128E">
        <w:rPr>
          <w:lang w:val="en-GB"/>
        </w:rPr>
        <w:t>Tibble</w:t>
      </w:r>
      <w:r w:rsidRPr="00AE7482">
        <w:t>’</w:t>
      </w:r>
      <w:r w:rsidRPr="00AF128E">
        <w:rPr>
          <w:lang w:val="en-GB"/>
        </w:rPr>
        <w:t>s</w:t>
      </w:r>
      <w:r w:rsidRPr="00AE7482">
        <w:t xml:space="preserve"> </w:t>
      </w:r>
      <w:r w:rsidRPr="00AF128E">
        <w:rPr>
          <w:lang w:val="en-GB"/>
        </w:rPr>
        <w:t>six</w:t>
      </w:r>
      <w:r w:rsidRPr="00AE7482">
        <w:t>-</w:t>
      </w:r>
      <w:r w:rsidRPr="00AF128E">
        <w:rPr>
          <w:lang w:val="en-GB"/>
        </w:rPr>
        <w:t>cost</w:t>
      </w:r>
      <w:r w:rsidRPr="00AE7482">
        <w:t xml:space="preserve"> </w:t>
      </w:r>
      <w:r w:rsidRPr="00AF128E">
        <w:rPr>
          <w:lang w:val="en-GB"/>
        </w:rPr>
        <w:t>framework</w:t>
      </w:r>
      <w:r>
        <w:t>). Συγκεκριμένα, σύμφωνα με αυτό το πλαίσιο τα κόστη που συνδέονται με την αναπηρία είναι:</w:t>
      </w:r>
    </w:p>
    <w:p w14:paraId="0F645A7C" w14:textId="7A3C1AE4" w:rsidR="000426AE" w:rsidRPr="006D76E0" w:rsidRDefault="000426AE" w:rsidP="004B3F17">
      <w:pPr>
        <w:pStyle w:val="ac"/>
        <w:numPr>
          <w:ilvl w:val="0"/>
          <w:numId w:val="44"/>
        </w:numPr>
        <w:spacing w:after="60"/>
        <w:ind w:left="998" w:hanging="431"/>
        <w:contextualSpacing w:val="0"/>
      </w:pPr>
      <w:r w:rsidRPr="006D76E0">
        <w:t>Ειδικά κόστη για αγαθά και υπηρεσίες που χρειάζονται σε άτομα με αναπηρία αλλά όχι σε άτομα χωρίς αναπηρία (π.χ. έξοδα για φάρμακα ή για προσωπική φροντίδα)</w:t>
      </w:r>
    </w:p>
    <w:p w14:paraId="17F006D0" w14:textId="79660B29" w:rsidR="000426AE" w:rsidRPr="006D76E0" w:rsidRDefault="000426AE" w:rsidP="004B3F17">
      <w:pPr>
        <w:pStyle w:val="ac"/>
        <w:numPr>
          <w:ilvl w:val="0"/>
          <w:numId w:val="44"/>
        </w:numPr>
        <w:spacing w:after="60"/>
        <w:ind w:left="998" w:hanging="431"/>
        <w:contextualSpacing w:val="0"/>
      </w:pPr>
      <w:r w:rsidRPr="006D76E0">
        <w:t>Επιπλέον κόστη για αγαθά και υπηρεσίες που χρειάζονται τόσο σε άτομα με αναπηρία όσο και σε άτομα χωρίς αναπηρία, αλλά τα άτομα με αναπηρία έχουν ανάγκη σε μεγαλύτερες ποσότητες (π.χ. υψηλότεροι λογαριασμοί θέρμανσης ή ηλεκτρικού ρεύματος)</w:t>
      </w:r>
    </w:p>
    <w:p w14:paraId="6E422324" w14:textId="5AC710D7" w:rsidR="000426AE" w:rsidRPr="006D76E0" w:rsidRDefault="000426AE" w:rsidP="004B3F17">
      <w:pPr>
        <w:pStyle w:val="ac"/>
        <w:numPr>
          <w:ilvl w:val="0"/>
          <w:numId w:val="44"/>
        </w:numPr>
        <w:spacing w:after="60"/>
        <w:ind w:left="998" w:hanging="431"/>
        <w:contextualSpacing w:val="0"/>
      </w:pPr>
      <w:r w:rsidRPr="006D76E0">
        <w:t>Εφάπαξ έξοδα που απαιτούνται για την αγορά αγαθών ή υπηρεσιών (π.χ. αγορά αναπηρικού αμαξιδίου).</w:t>
      </w:r>
    </w:p>
    <w:p w14:paraId="7A4B0426" w14:textId="21DDE625" w:rsidR="000426AE" w:rsidRPr="006D76E0" w:rsidRDefault="000426AE" w:rsidP="004B3F17">
      <w:pPr>
        <w:pStyle w:val="ac"/>
        <w:numPr>
          <w:ilvl w:val="0"/>
          <w:numId w:val="44"/>
        </w:numPr>
        <w:spacing w:after="60"/>
        <w:ind w:left="998" w:hanging="431"/>
        <w:contextualSpacing w:val="0"/>
      </w:pPr>
      <w:r w:rsidRPr="006D76E0">
        <w:t>Επαναλαμβανόμενα κόστη (π.χ. μπαταρίες για ειδικές ιατρικές συσκευές).</w:t>
      </w:r>
    </w:p>
    <w:p w14:paraId="2AEB318C" w14:textId="58D2CB58" w:rsidR="000426AE" w:rsidRPr="006D76E0" w:rsidRDefault="000426AE" w:rsidP="004B3F17">
      <w:pPr>
        <w:pStyle w:val="ac"/>
        <w:numPr>
          <w:ilvl w:val="0"/>
          <w:numId w:val="44"/>
        </w:numPr>
        <w:spacing w:after="60"/>
        <w:ind w:left="998" w:hanging="431"/>
        <w:contextualSpacing w:val="0"/>
      </w:pPr>
      <w:r w:rsidRPr="006D76E0">
        <w:t>Ειδικά ή επιπλέον κόστη τα οποία είναι υψηλότερα για άτομα με αναπηρία σε σχέση με άτομα χωρίς αναπηρία (π.χ. ασφάλεια ζωής, ασφάλεια αυτοκινήτου).</w:t>
      </w:r>
    </w:p>
    <w:p w14:paraId="1BD8988F" w14:textId="1D89D9EC" w:rsidR="000426AE" w:rsidRPr="006D76E0" w:rsidRDefault="000426AE" w:rsidP="004B3F17">
      <w:pPr>
        <w:pStyle w:val="ac"/>
        <w:numPr>
          <w:ilvl w:val="0"/>
          <w:numId w:val="44"/>
        </w:numPr>
      </w:pPr>
      <w:r w:rsidRPr="006D76E0">
        <w:t>Μειωμένο κόστος για συγκεκριμένα αγαθά και υπηρεσίες στα οποία τα άτομα με αναπηρία είναι πιθανόν να ξοδεύουν λιγότερα από άτομα χωρίς αναπηρία (</w:t>
      </w:r>
      <w:r w:rsidR="00AF128E" w:rsidRPr="006D76E0">
        <w:t>ό</w:t>
      </w:r>
      <w:r w:rsidRPr="006D76E0">
        <w:t>.π. σσ. 32-33).</w:t>
      </w:r>
    </w:p>
    <w:p w14:paraId="384B32C2" w14:textId="77777777" w:rsidR="000426AE" w:rsidRDefault="000426AE" w:rsidP="00AF128E">
      <w:pPr>
        <w:spacing w:before="240"/>
      </w:pPr>
      <w:r>
        <w:t xml:space="preserve">Επιπλέον, οφείλει κάποιος να έχει στο μυαλό του όταν θέλει να υπολογίσει το πρόσθετο κόστος διαβίωσης των ατόμων με αναπηρία, ότι, ένα ή περισσότερα από τα έξοδα που συνδέονται με ανάγκες λόγω της αναπηρίας μπορεί να μην τα έχει αντιμετωπίσει ένα άτομο με αναπηρία, λόγω του ότι δεν διαθέτει το επαρκές εισόδημα για αυτές. Αυτό, όμως, δεν σημαίνει ότι η ανάγκη δεν υπάρχει ή ότι το </w:t>
      </w:r>
      <w:r>
        <w:lastRenderedPageBreak/>
        <w:t xml:space="preserve">έξοδο μπορεί να αγνοηθεί. Στην περίπτωση αυτή το κόστος του συγκεκριμένου αγαθού ή υπηρεσίας δεν είναι το χρηματικό έξοδο που δεν μπορεί να καταβληθεί, αλλά αντίθετα το κόστος της στέρησης. Όπως σημειώνει ο </w:t>
      </w:r>
      <w:r w:rsidRPr="001C64F1">
        <w:rPr>
          <w:lang w:val="en-GB"/>
        </w:rPr>
        <w:t>Large</w:t>
      </w:r>
      <w:r>
        <w:t xml:space="preserve"> </w:t>
      </w:r>
      <w:r w:rsidRPr="00AF128E">
        <w:rPr>
          <w:i/>
          <w:iCs/>
        </w:rPr>
        <w:t>«αν δεν έχεις το εισόδημα δεν μπορείς να πληρώσεις για τη δαπάνη, και αν δεν μπορείς να πληρώσεις για τη δαπάνη τότε το κόστος είναι η στέρηση»</w:t>
      </w:r>
      <w:r>
        <w:t xml:space="preserve"> (1991, σ. 107).</w:t>
      </w:r>
    </w:p>
    <w:p w14:paraId="37E7035C" w14:textId="3377742C" w:rsidR="000426AE" w:rsidRDefault="000426AE" w:rsidP="000426AE">
      <w:r>
        <w:t>Επιπρόσθετα, σύμφωνα με την οικονομική θεωρία, είναι απαραίτητο να αναγνωριστεί και να ληφθεί υπόψη όχι μόνο το άμεσο κόστος, δηλαδή οι άμεσες δαπάνες, αλλά και το έμμεσο κόστος δηλαδή το «κόστος ευκαιρίας» που αντιμετωπίζουν τα άτομα με αναπηρία σε διάφορα επίπεδα και τομείς της ζωής τους. Όπως ορίζει η μικροοικονομική θεωρία, ως «κόστος ευκαιρίας» ορίζεται η αξία της δεύτερης καλύτερης εναλλακτικής χρήσης ενός πόρου (κεφαλαίου, εργασίας, φυσικού πόρου κλπ.). Παραδείγματα «κόστους ευκαιρίας» σχετικά με την αναπηρία είναι οι μειωμένες εργατικές απολαβές ενός ατόμου με αναπηρία ή/και χρόνιας πάθησης, που προκύπτουν εξαιτίας της αναπηρίας ή/και της χρόνιας πάθησης του ή οι μειωμένες ώρες εργασίας ενός συγγενικού προσώπου που φροντίζει ένα άτομο με αναπηρία, και που θα εργαζόταν περισσότερες ώρες σε διαφορετικές συνθήκες απουσίας της αναπηρίας. Το «κόστος ευκαιρίας» έχει μια ιδιαιτερότητα, τόσο γενικά όσο και στην περίπτωση της αναπηρίας. Ενώ ενδέχεται να αποτελεί ιδιαίτερα σημαντική οικονομική επιβάρυνση για ένα νοικοκυριό, ταυτόχρονα, είναι πολύ δύσκολο να υπολογιστεί με ακρίβεια.</w:t>
      </w:r>
    </w:p>
    <w:p w14:paraId="3478B3D1" w14:textId="77777777" w:rsidR="000426AE" w:rsidRDefault="000426AE" w:rsidP="000426AE">
      <w:r>
        <w:t>Σε αυτό το σημείο αξίζει να υπογραμμιστεί ότι το επιπλέον κόστος της αναπηρίας σχετίζεται και επηρεάζεται σημαντικά από τους εξής παράγοντες:</w:t>
      </w:r>
    </w:p>
    <w:p w14:paraId="6577AFE1" w14:textId="75B5262F" w:rsidR="000426AE" w:rsidRDefault="00AF128E" w:rsidP="00AF128E">
      <w:pPr>
        <w:pStyle w:val="myBullet2"/>
      </w:pPr>
      <w:r>
        <w:t>τ</w:t>
      </w:r>
      <w:r w:rsidR="000426AE">
        <w:t>η φύση και τη σοβαρότητα της αναπηρίας,</w:t>
      </w:r>
    </w:p>
    <w:p w14:paraId="3BA34579" w14:textId="7E785525" w:rsidR="000426AE" w:rsidRDefault="000426AE" w:rsidP="00AF128E">
      <w:pPr>
        <w:pStyle w:val="myBullet2"/>
      </w:pPr>
      <w:r>
        <w:t>τις μοναδικές συνθήκες που αντιμετωπίζει το κάθε άτομο,</w:t>
      </w:r>
    </w:p>
    <w:p w14:paraId="01ACFAAB" w14:textId="69675E68" w:rsidR="000426AE" w:rsidRDefault="000426AE" w:rsidP="00AF128E">
      <w:pPr>
        <w:pStyle w:val="myBullet2"/>
      </w:pPr>
      <w:r>
        <w:t>το προσωπικό ή οικογενειακό εισόδημα,</w:t>
      </w:r>
    </w:p>
    <w:p w14:paraId="0C95F43B" w14:textId="3D9DA043" w:rsidR="000426AE" w:rsidRDefault="000426AE" w:rsidP="00AF128E">
      <w:pPr>
        <w:pStyle w:val="myBullet2"/>
      </w:pPr>
      <w:r>
        <w:t>το πολιτικό, οικονομικό και κοινωνικό πλαίσιο.</w:t>
      </w:r>
    </w:p>
    <w:p w14:paraId="78D9CFAC" w14:textId="77777777" w:rsidR="00AF128E" w:rsidRDefault="00AF128E" w:rsidP="00AF128E">
      <w:r>
        <w:br w:type="page"/>
      </w:r>
    </w:p>
    <w:p w14:paraId="6DC5E50D" w14:textId="6E9EF2AF" w:rsidR="00AF128E" w:rsidRDefault="00AF128E" w:rsidP="00631BDA">
      <w:pPr>
        <w:pStyle w:val="10"/>
        <w:spacing w:after="560" w:line="264" w:lineRule="auto"/>
        <w:ind w:left="431" w:hanging="431"/>
      </w:pPr>
      <w:bookmarkStart w:id="8" w:name="_Toc75272020"/>
      <w:r w:rsidRPr="00AF128E">
        <w:lastRenderedPageBreak/>
        <w:t>Επισκόπηση βιβλιογραφίας σχετικά με τις μεθόδους υπολογισμού του πρόσθετου κόστους διαβίωσης των ατόμων με αναπηρία</w:t>
      </w:r>
      <w:bookmarkEnd w:id="8"/>
    </w:p>
    <w:p w14:paraId="3B6C9FE5" w14:textId="2AEC50BD" w:rsidR="00631BDA" w:rsidRDefault="00631BDA" w:rsidP="00631BDA">
      <w:pPr>
        <w:spacing w:after="100" w:line="264" w:lineRule="auto"/>
        <w:ind w:firstLine="0"/>
      </w:pPr>
      <w:r>
        <w:t>Η διεθνής βιβλιογραφία προτείνει διαφορετικές μεθόδους υπολογισμού του πρόσθετου κόστους διαβίωσης των ατόμων με αναπηρία και δεν υπάρχει συμφωνία ή σύγκλιση αναφορικά με την καταλληλότερη μέθοδο ή τον ακριβέστερο τρόπο υπολογισμού. Οι προσεγγίσεις αυτές διαφέρουν ως προς τα δεδομένα που χρησιμοποιούν, τη σκοπιά της ανάλυσης, π.χ., ως προς το κόστος ή ως προς το επίπεδο διαβίωσης, και τη μεθοδολογία. Τα ευρήματα και τα συμπεράσματα της διεθνούς βιβλιογραφίας στο ζήτημα αυτό παρουσιάζουν μεγάλη απόκλιση καθώς εξαρτώνται άμεσα από τη μεθοδολογία που επιλέγεται καθώς και από το στατιστικό δείγμα που αναλύεται κάθε φορά. Αυτή η μεγάλη «ευαισθησία» που παρουσιάζουν τα ευρήματα τόσο στην επιλογή της μεθοδολογίας όσο και στο στατιστικό δείγμα, αποτελεί σοβαρό σκόπελο στον τελικό υπολογισμό και προσδιορισμό του επιπλέον κόστους και επομένως εμποδίζει την επιλογή των ορθών πολιτικών σε αυτή την κατεύθυνση.</w:t>
      </w:r>
    </w:p>
    <w:p w14:paraId="513EE4BD" w14:textId="77777777" w:rsidR="00631BDA" w:rsidRDefault="00631BDA" w:rsidP="00631BDA">
      <w:pPr>
        <w:spacing w:after="100" w:line="264" w:lineRule="auto"/>
      </w:pPr>
      <w:r>
        <w:t xml:space="preserve">Οι υπάρχουσες μεθοδολογίες αναφορικά με τον υπολογισμό που πρόσθετου κόστους διαβίωσης των ατόμων με αναπηρία χαρακτηρίζονται από τρεις βασικούς άξονες: </w:t>
      </w:r>
      <w:r w:rsidRPr="00631BDA">
        <w:rPr>
          <w:lang w:val="en-GB"/>
        </w:rPr>
        <w:t>i</w:t>
      </w:r>
      <w:r w:rsidRPr="00AE7482">
        <w:t>)</w:t>
      </w:r>
      <w:r>
        <w:t xml:space="preserve"> τη θεωρητική προσέγγιση, </w:t>
      </w:r>
      <w:r w:rsidRPr="00631BDA">
        <w:rPr>
          <w:lang w:val="en-GB"/>
        </w:rPr>
        <w:t>ii</w:t>
      </w:r>
      <w:r w:rsidRPr="00AE7482">
        <w:t xml:space="preserve">) </w:t>
      </w:r>
      <w:r>
        <w:t xml:space="preserve">το είδος των δεδομένων (πρωτογενών ή δευτερογενών και ποσοτικών ή ποιοτικών), και </w:t>
      </w:r>
      <w:r w:rsidRPr="00631BDA">
        <w:rPr>
          <w:lang w:val="en-GB"/>
        </w:rPr>
        <w:t>iii</w:t>
      </w:r>
      <w:r w:rsidRPr="00AE7482">
        <w:t>)</w:t>
      </w:r>
      <w:r>
        <w:t xml:space="preserve"> το είδος της ανάλυσης (ποσοτική ή ποιοτική). Παρακάτω περιγράφουμε τις μεθόδους που εντοπίζονται στη διεθνή βιβλιογραφία.</w:t>
      </w:r>
    </w:p>
    <w:p w14:paraId="6BD60EB6" w14:textId="77777777" w:rsidR="00631BDA" w:rsidRPr="00631BDA" w:rsidRDefault="00631BDA" w:rsidP="00631BDA">
      <w:pPr>
        <w:ind w:left="851" w:hanging="567"/>
        <w:rPr>
          <w:b/>
          <w:bCs/>
        </w:rPr>
      </w:pPr>
      <w:r w:rsidRPr="00631BDA">
        <w:rPr>
          <w:b/>
          <w:bCs/>
        </w:rPr>
        <w:t>Α.</w:t>
      </w:r>
      <w:r w:rsidRPr="00631BDA">
        <w:rPr>
          <w:b/>
          <w:bCs/>
        </w:rPr>
        <w:tab/>
        <w:t>Προσέγγιση με βάση το επίπεδο διαβίωσης (</w:t>
      </w:r>
      <w:r w:rsidRPr="00631BDA">
        <w:rPr>
          <w:b/>
          <w:bCs/>
          <w:lang w:val="en-GB"/>
        </w:rPr>
        <w:t>Standard</w:t>
      </w:r>
      <w:r w:rsidRPr="00AE7482">
        <w:rPr>
          <w:b/>
          <w:bCs/>
        </w:rPr>
        <w:t xml:space="preserve"> </w:t>
      </w:r>
      <w:r w:rsidRPr="00631BDA">
        <w:rPr>
          <w:b/>
          <w:bCs/>
          <w:lang w:val="en-GB"/>
        </w:rPr>
        <w:t>of</w:t>
      </w:r>
      <w:r w:rsidRPr="00AE7482">
        <w:rPr>
          <w:b/>
          <w:bCs/>
        </w:rPr>
        <w:t xml:space="preserve"> </w:t>
      </w:r>
      <w:r w:rsidRPr="00631BDA">
        <w:rPr>
          <w:b/>
          <w:bCs/>
          <w:lang w:val="en-GB"/>
        </w:rPr>
        <w:t>living</w:t>
      </w:r>
      <w:r w:rsidRPr="00AE7482">
        <w:rPr>
          <w:b/>
          <w:bCs/>
        </w:rPr>
        <w:t xml:space="preserve"> </w:t>
      </w:r>
      <w:r w:rsidRPr="00631BDA">
        <w:rPr>
          <w:b/>
          <w:bCs/>
          <w:lang w:val="en-GB"/>
        </w:rPr>
        <w:t>approach</w:t>
      </w:r>
      <w:r w:rsidRPr="00AE7482">
        <w:rPr>
          <w:b/>
          <w:bCs/>
        </w:rPr>
        <w:t xml:space="preserve"> – </w:t>
      </w:r>
      <w:r w:rsidRPr="00631BDA">
        <w:rPr>
          <w:b/>
          <w:bCs/>
          <w:lang w:val="en-GB"/>
        </w:rPr>
        <w:t>SoL</w:t>
      </w:r>
      <w:r w:rsidRPr="00631BDA">
        <w:rPr>
          <w:b/>
          <w:bCs/>
        </w:rPr>
        <w:t>)</w:t>
      </w:r>
    </w:p>
    <w:p w14:paraId="0DFF48B1" w14:textId="65272D54" w:rsidR="00631BDA" w:rsidRDefault="00631BDA" w:rsidP="00631BDA">
      <w:pPr>
        <w:spacing w:after="0"/>
      </w:pPr>
      <w:r>
        <w:t>Σύμφωνα με την προσέγγιση αυτή η κεντρική ερώτηση είναι:</w:t>
      </w:r>
    </w:p>
    <w:p w14:paraId="1594696C" w14:textId="77777777" w:rsidR="00631BDA" w:rsidRPr="00631BDA" w:rsidRDefault="00631BDA" w:rsidP="00631BDA">
      <w:pPr>
        <w:widowControl w:val="0"/>
        <w:rPr>
          <w:i/>
          <w:iCs/>
        </w:rPr>
      </w:pPr>
      <w:r w:rsidRPr="00631BDA">
        <w:rPr>
          <w:i/>
          <w:iCs/>
        </w:rPr>
        <w:t xml:space="preserve">«Ποιο είναι το επιπλέον κόστος που αντιμετωπίζει (ή το επιπλέον εισόδημα που </w:t>
      </w:r>
      <w:r w:rsidRPr="00631BDA">
        <w:rPr>
          <w:i/>
          <w:iCs/>
        </w:rPr>
        <w:lastRenderedPageBreak/>
        <w:t>χρειάζεται) ένα άτομο με αναπηρία προκειμένου να έχει το ίδιο επίπεδο διαβίωσης με ένα άτομο χωρίς αναπηρία;»</w:t>
      </w:r>
    </w:p>
    <w:p w14:paraId="799D13C5" w14:textId="77777777" w:rsidR="00631BDA" w:rsidRDefault="00631BDA" w:rsidP="00631BDA">
      <w:r>
        <w:t>Αν διατυπωθεί διαφορετικά, αυτή η προσέγγιση βασίζεται σε δημοσκόπηση που έχει ως στόχο να αποτιμήσει τη μείωση στο επίπεδο διαβίωσης που βιώνει ένα άτομο με αναπηρία για ένα συγκεκριμένο ύψος εισοδήματος. Το επίπεδο διαβίωσης υπολογίζεται με χρήση δεικτών που μετρούν υλικό πλούτο, όπως η κατοχή αυτοκινήτου ή ηλεκτρονικού υπολογιστή. Έτσι η σύγκριση γίνεται ανάμεσα στο εισόδημα που απαιτείται ώστε να έχει ένα άτομο χωρίς αναπηρία επίπεδο διαβίωσης Α, και το εισόδημα που απαιτείται για να φθάσει ένα άτομο με αναπηρία το ίδιο επίπεδο διαβίωσης (</w:t>
      </w:r>
      <w:r w:rsidRPr="00631BDA">
        <w:rPr>
          <w:lang w:val="en-GB"/>
        </w:rPr>
        <w:t>Frisch</w:t>
      </w:r>
      <w:r>
        <w:t xml:space="preserve">, 2001, </w:t>
      </w:r>
      <w:r w:rsidRPr="00631BDA">
        <w:rPr>
          <w:lang w:val="en-GB"/>
        </w:rPr>
        <w:t>Indecon</w:t>
      </w:r>
      <w:r>
        <w:t xml:space="preserve">, 2004). Η διαφορά ανάμεσα στα δυο επίπεδα εισοδήματος αντικατοπτρίζει την επιπλέον ανάγκη ή το επιπλέον κόστος διαβίωσης του ατόμου με αναπηρία. </w:t>
      </w:r>
    </w:p>
    <w:p w14:paraId="1A0C6DF8" w14:textId="77777777" w:rsidR="00631BDA" w:rsidRDefault="00631BDA" w:rsidP="00631BDA">
      <w:r>
        <w:t xml:space="preserve">Η απάντηση σε αυτή την ερώτηση ουσιαστικά περιλαμβάνει το επιπλέον άμεσο και έμμεσο κόστος που αντιμετωπίζει ένα άτομο με αναπηρία και ενδεχόμενα αποτελεί τον πιο ολοκληρωμένο τρόπο αποτίμησης του πρόσθετου κόστους που προκύπτει από την αναπηρία. </w:t>
      </w:r>
    </w:p>
    <w:p w14:paraId="69E3913E" w14:textId="77777777" w:rsidR="00631BDA" w:rsidRDefault="00631BDA" w:rsidP="00631BDA">
      <w:r>
        <w:t xml:space="preserve">Βασικός περιορισμός αυτής της μεθόδου είναι ότι στηρίζεται στην υπόθεση ότι οι δυο κατηγορίες ατόμων αντιμετωπίζουν τις ίδιες ανάγκες και άρα έχουν το ίδιο «καλάθι καταναλωτή». Είναι προφανές ότι αυτή η βασική υπόθεση πάσχει από ένα σοβαρό μειονέκτημα και συγκεκριμένα το γεγονός ότι αγνοεί πολλά και σημαντικά αγαθά και υπηρεσίες που τα άτομα με αναπηρία έχουν ανάγκη ενώ ο υπόλοιπος πληθυσμός δεν έχει. </w:t>
      </w:r>
    </w:p>
    <w:p w14:paraId="5A47E2AB" w14:textId="0177635B" w:rsidR="00631BDA" w:rsidRDefault="00631BDA" w:rsidP="00631BDA">
      <w:r>
        <w:t>Το Διάγραμμα 1 παρακάτω απεικονίζει τη θετική σχέση ανάμεσα στο επίπεδο διαβίωσης και το εισόδημα του νοικοκυριού για άτομα με αναπηρία και για άτομα χωρίς αναπηρία. Αναλυτικά μπορούν να εξαχθούν μια σειρά από πολύ χρήσιμα στοιχεία που οδηγούν σε πολύτιμα συμπεράσματα ως προς τις σημαντικές διαφορές που απολαμβάνουν στην παραπάνω σχέση τα άτομα με αναπηρία συγκριτικά με τα άτομα χωρίς αναπηρία.</w:t>
      </w:r>
    </w:p>
    <w:p w14:paraId="5C2B39D4" w14:textId="3605C68E" w:rsidR="001B4811" w:rsidRDefault="001B4811" w:rsidP="001B4811">
      <w:pPr>
        <w:ind w:firstLine="0"/>
        <w:jc w:val="center"/>
      </w:pPr>
      <w:r>
        <w:rPr>
          <w:noProof/>
        </w:rPr>
        <w:lastRenderedPageBreak/>
        <w:drawing>
          <wp:inline distT="0" distB="0" distL="0" distR="0" wp14:anchorId="1C8A1594" wp14:editId="4DEC9B56">
            <wp:extent cx="3758782" cy="2657856"/>
            <wp:effectExtent l="0" t="0" r="0" b="9525"/>
            <wp:docPr id="352" name="Εικόνα 352" descr="Διάγραμμα: [Κατερσιανό σύστημα]&#10;Οριζόντιος άξονας: Εισόδημα Νοικοκυριού. Δύο σημεία: x και x+y&#10;Κάθετος άξονας: Επίπεδο διαβίωσης. Δυο σημεία: k και z.&#10;Τρία σημεία: &#10;Α: x, z&#10;Β: x+y, z&#10;Γ: x+y, k&#10;&#10;Δύο γραμμές [παράλληλες]:&#10;(από τα σημεία Α και Γ): Χωρίς αναπηρία&#10;(από το σημείο Β): Με αναπηρία&#10;&#10;&#10;Γραμμή ΑΓ&#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Εικόνα 352" descr="Διάγραμμα: [Κατερσιανό σύστημα]&#10;Οριζόντιος άξονας: Εισόδημα Νοικοκυριού. Δύο σημεία: x και x+y&#10;Κάθετος άξονας: Επίπεδο διαβίωσης. Δυο σημεία: k και z.&#10;Τρία σημεία: &#10;Α: x, z&#10;Β: x+y, z&#10;Γ: x+y, k&#10;&#10;Δύο γραμμές [παράλληλες]:&#10;(από τα σημεία Α και Γ): Χωρίς αναπηρία&#10;(από το σημείο Β): Με αναπηρία&#10;&#10;&#10;Γραμμή ΑΓ&#10;"/>
                    <pic:cNvPicPr/>
                  </pic:nvPicPr>
                  <pic:blipFill>
                    <a:blip r:embed="rId27">
                      <a:extLst>
                        <a:ext uri="{28A0092B-C50C-407E-A947-70E740481C1C}">
                          <a14:useLocalDpi xmlns:a14="http://schemas.microsoft.com/office/drawing/2010/main" val="0"/>
                        </a:ext>
                      </a:extLst>
                    </a:blip>
                    <a:stretch>
                      <a:fillRect/>
                    </a:stretch>
                  </pic:blipFill>
                  <pic:spPr>
                    <a:xfrm>
                      <a:off x="0" y="0"/>
                      <a:ext cx="3771110" cy="2666573"/>
                    </a:xfrm>
                    <a:prstGeom prst="rect">
                      <a:avLst/>
                    </a:prstGeom>
                  </pic:spPr>
                </pic:pic>
              </a:graphicData>
            </a:graphic>
          </wp:inline>
        </w:drawing>
      </w:r>
    </w:p>
    <w:p w14:paraId="169F0071" w14:textId="5A252007" w:rsidR="001B4811" w:rsidRPr="001B4811" w:rsidRDefault="001B4811" w:rsidP="001B4811">
      <w:pPr>
        <w:pStyle w:val="ad"/>
        <w:spacing w:after="360"/>
        <w:ind w:left="567" w:right="567" w:firstLine="0"/>
        <w:jc w:val="center"/>
        <w:rPr>
          <w:i w:val="0"/>
          <w:iCs w:val="0"/>
          <w:color w:val="auto"/>
          <w:sz w:val="24"/>
          <w:szCs w:val="24"/>
        </w:rPr>
      </w:pPr>
      <w:r w:rsidRPr="001B4811">
        <w:rPr>
          <w:b/>
          <w:bCs/>
          <w:i w:val="0"/>
          <w:iCs w:val="0"/>
          <w:color w:val="auto"/>
          <w:sz w:val="24"/>
          <w:szCs w:val="24"/>
        </w:rPr>
        <w:t xml:space="preserve">Διάγραμμα </w:t>
      </w:r>
      <w:r w:rsidRPr="001B4811">
        <w:rPr>
          <w:b/>
          <w:bCs/>
          <w:i w:val="0"/>
          <w:iCs w:val="0"/>
          <w:color w:val="auto"/>
          <w:sz w:val="24"/>
          <w:szCs w:val="24"/>
        </w:rPr>
        <w:fldChar w:fldCharType="begin"/>
      </w:r>
      <w:r w:rsidRPr="001B4811">
        <w:rPr>
          <w:b/>
          <w:bCs/>
          <w:i w:val="0"/>
          <w:iCs w:val="0"/>
          <w:color w:val="auto"/>
          <w:sz w:val="24"/>
          <w:szCs w:val="24"/>
        </w:rPr>
        <w:instrText xml:space="preserve"> SEQ Διάγραμμα \* ARABIC </w:instrText>
      </w:r>
      <w:r w:rsidRPr="001B4811">
        <w:rPr>
          <w:b/>
          <w:bCs/>
          <w:i w:val="0"/>
          <w:iCs w:val="0"/>
          <w:color w:val="auto"/>
          <w:sz w:val="24"/>
          <w:szCs w:val="24"/>
        </w:rPr>
        <w:fldChar w:fldCharType="separate"/>
      </w:r>
      <w:r w:rsidR="00405C06">
        <w:rPr>
          <w:b/>
          <w:bCs/>
          <w:i w:val="0"/>
          <w:iCs w:val="0"/>
          <w:noProof/>
          <w:color w:val="auto"/>
          <w:sz w:val="24"/>
          <w:szCs w:val="24"/>
        </w:rPr>
        <w:t>1</w:t>
      </w:r>
      <w:r w:rsidRPr="001B4811">
        <w:rPr>
          <w:b/>
          <w:bCs/>
          <w:i w:val="0"/>
          <w:iCs w:val="0"/>
          <w:color w:val="auto"/>
          <w:sz w:val="24"/>
          <w:szCs w:val="24"/>
        </w:rPr>
        <w:fldChar w:fldCharType="end"/>
      </w:r>
      <w:r w:rsidRPr="001B4811">
        <w:rPr>
          <w:b/>
          <w:bCs/>
          <w:i w:val="0"/>
          <w:iCs w:val="0"/>
          <w:color w:val="auto"/>
          <w:sz w:val="24"/>
          <w:szCs w:val="24"/>
        </w:rPr>
        <w:t>:</w:t>
      </w:r>
      <w:r w:rsidRPr="001B4811">
        <w:rPr>
          <w:i w:val="0"/>
          <w:iCs w:val="0"/>
          <w:color w:val="auto"/>
          <w:sz w:val="24"/>
          <w:szCs w:val="24"/>
        </w:rPr>
        <w:t xml:space="preserve"> Σχέση εισοδήματος και επιπέδου διαβίωσης για άτομα με αναπηρία και για άτομα χωρίς αναπηρία</w:t>
      </w:r>
    </w:p>
    <w:p w14:paraId="12CFB096" w14:textId="77777777" w:rsidR="00631BDA" w:rsidRDefault="00631BDA" w:rsidP="00631BDA">
      <w:r>
        <w:t xml:space="preserve">Τα άτομα με αναπηρία που έχουν το ίδιο επίπεδο εισοδήματος με άτομα χωρίς αναπηρία μπορεί να αντιμετωπίζουν χαμηλότερο επίπεδο διαβίωσης, λόγω δαπανών σχετιζόμενων με την αναπηρία που επιβαρύνει το εισόδημά τους. Αυτή η ονομαζόμενη «εκτροπή του εισοδήματος», από γενικές δαπάνες σε δαπάνες σχετιζόμενες με την αναπηρία, έχει ως αποτέλεσμα μικρότερο ποσοστό του εισοδήματος να είναι διαθέσιμο για άλλες δαπάνες και συνεπώς μπορεί να αφήνει το άτομο σε χειρότερη/δυσμενή θέση συγκριτικά με άτομα που δεν έχουν αναπηρία. </w:t>
      </w:r>
    </w:p>
    <w:p w14:paraId="44B624A3" w14:textId="1183EBAE" w:rsidR="00631BDA" w:rsidRDefault="00631BDA" w:rsidP="00631BDA">
      <w:r>
        <w:t xml:space="preserve">Συγκεκριμένα, το πρώτο στοιχείο είναι ότι η καμπύλη που απεικονίζει τη σχέση εισοδήματος – επιπέδου διαβίωσης για τα άτομα με αναπηρία είναι πάντοτε χαμηλότερη από την αντίστοιχη καμπύλη για τα άτομα χωρίς αναπηρία. Το γεγονός αυτό έχει δυο διαφορετικές αναγνώσεις με τις ίδιες προεκτάσεις. Προκειμένου οι δυο πληθυσμιακές ομάδες να μπορέσουν να απολαύσουν το ίδιο επίπεδο διαβίωσης (π.χ. </w:t>
      </w:r>
      <w:r w:rsidRPr="001B4811">
        <w:rPr>
          <w:i/>
          <w:iCs/>
        </w:rPr>
        <w:t>z</w:t>
      </w:r>
      <w:r>
        <w:t xml:space="preserve"> στο διάγραμμα), τα άτομα χωρίς αναπηρία θα χρειαστούν εισόδημα </w:t>
      </w:r>
      <w:r w:rsidRPr="001B4811">
        <w:rPr>
          <w:i/>
          <w:iCs/>
        </w:rPr>
        <w:t>x</w:t>
      </w:r>
      <w:r>
        <w:t xml:space="preserve"> ενώ τα άτομα με αναπηρία θα χρειαστούν υψηλότερο εισόδημα, </w:t>
      </w:r>
      <w:r w:rsidRPr="001B4811">
        <w:rPr>
          <w:i/>
          <w:iCs/>
          <w:lang w:val="en-GB"/>
        </w:rPr>
        <w:t>x</w:t>
      </w:r>
      <w:r w:rsidRPr="00AE7482">
        <w:rPr>
          <w:i/>
          <w:iCs/>
        </w:rPr>
        <w:t>+</w:t>
      </w:r>
      <w:r w:rsidRPr="001B4811">
        <w:rPr>
          <w:i/>
          <w:iCs/>
          <w:lang w:val="en-GB"/>
        </w:rPr>
        <w:t>y</w:t>
      </w:r>
      <w:r>
        <w:t xml:space="preserve">. </w:t>
      </w:r>
      <w:r>
        <w:lastRenderedPageBreak/>
        <w:t xml:space="preserve">Μια διαφορετική διατύπωση του ίδιου γεγονότος είναι ότι το εισόδημα </w:t>
      </w:r>
      <w:r w:rsidR="001B4811" w:rsidRPr="001B4811">
        <w:rPr>
          <w:i/>
          <w:iCs/>
          <w:lang w:val="en-GB"/>
        </w:rPr>
        <w:t>x</w:t>
      </w:r>
      <w:r w:rsidR="001B4811" w:rsidRPr="00AE7482">
        <w:rPr>
          <w:i/>
          <w:iCs/>
        </w:rPr>
        <w:t>+</w:t>
      </w:r>
      <w:r w:rsidR="001B4811" w:rsidRPr="001B4811">
        <w:rPr>
          <w:i/>
          <w:iCs/>
          <w:lang w:val="en-GB"/>
        </w:rPr>
        <w:t>y</w:t>
      </w:r>
      <w:r>
        <w:t xml:space="preserve"> θα αποδώσει επίπεδο διαβίωσης </w:t>
      </w:r>
      <w:r w:rsidRPr="001B4811">
        <w:rPr>
          <w:i/>
          <w:iCs/>
        </w:rPr>
        <w:t>z</w:t>
      </w:r>
      <w:r>
        <w:t xml:space="preserve"> για τα άτομα με αναπηρία και υψηλότερο επίπεδο διαβίωσης </w:t>
      </w:r>
      <w:r w:rsidRPr="001B4811">
        <w:rPr>
          <w:i/>
          <w:iCs/>
        </w:rPr>
        <w:t>k</w:t>
      </w:r>
      <w:r>
        <w:t xml:space="preserve"> για τα άτομα χωρίς αναπηρία. Άρα τα άτομα με αναπηρία «στερούνται» είτε επίπεδο διαβίωσης </w:t>
      </w:r>
      <w:r w:rsidRPr="001B4811">
        <w:rPr>
          <w:i/>
          <w:iCs/>
        </w:rPr>
        <w:t>k-z</w:t>
      </w:r>
      <w:r>
        <w:t xml:space="preserve"> για συγκεκριμένο εισόδημα </w:t>
      </w:r>
      <w:r w:rsidR="001B4811" w:rsidRPr="001B4811">
        <w:rPr>
          <w:i/>
          <w:iCs/>
          <w:lang w:val="en-GB"/>
        </w:rPr>
        <w:t>x</w:t>
      </w:r>
      <w:r w:rsidR="001B4811" w:rsidRPr="001B4811">
        <w:rPr>
          <w:i/>
          <w:iCs/>
        </w:rPr>
        <w:t>+</w:t>
      </w:r>
      <w:r w:rsidR="001B4811" w:rsidRPr="001B4811">
        <w:rPr>
          <w:i/>
          <w:iCs/>
          <w:lang w:val="en-GB"/>
        </w:rPr>
        <w:t>y</w:t>
      </w:r>
      <w:r>
        <w:t xml:space="preserve"> ή «ξοδεύουν» </w:t>
      </w:r>
      <w:r w:rsidRPr="001B4811">
        <w:rPr>
          <w:i/>
          <w:iCs/>
        </w:rPr>
        <w:t>y</w:t>
      </w:r>
      <w:r>
        <w:t xml:space="preserve"> ευρώ επιπλέον ώστε να φθάσουν το ίδιο επίπεδο διαβίωσης </w:t>
      </w:r>
      <w:r w:rsidRPr="001B4811">
        <w:rPr>
          <w:i/>
          <w:iCs/>
        </w:rPr>
        <w:t>z</w:t>
      </w:r>
      <w:r>
        <w:t xml:space="preserve">, για το οποίο τα άτομα χωρίς αναπηρία χρειάζονται μόνο δαπάνη ή εισόδημα ύψους </w:t>
      </w:r>
      <w:r w:rsidRPr="001B4811">
        <w:rPr>
          <w:i/>
          <w:iCs/>
        </w:rPr>
        <w:t>x</w:t>
      </w:r>
      <w:r>
        <w:t>.</w:t>
      </w:r>
    </w:p>
    <w:p w14:paraId="4774FCDD" w14:textId="77777777" w:rsidR="00631BDA" w:rsidRPr="001B4811" w:rsidRDefault="00631BDA" w:rsidP="003871F2">
      <w:pPr>
        <w:spacing w:before="360"/>
        <w:ind w:left="851" w:hanging="567"/>
        <w:rPr>
          <w:b/>
          <w:bCs/>
        </w:rPr>
      </w:pPr>
      <w:r w:rsidRPr="001B4811">
        <w:rPr>
          <w:b/>
          <w:bCs/>
        </w:rPr>
        <w:t>Β.</w:t>
      </w:r>
      <w:r w:rsidRPr="001B4811">
        <w:rPr>
          <w:b/>
          <w:bCs/>
        </w:rPr>
        <w:tab/>
        <w:t>Προσεγγίσεις με βάση τις δαπάνες (</w:t>
      </w:r>
      <w:r w:rsidRPr="003871F2">
        <w:rPr>
          <w:b/>
          <w:bCs/>
        </w:rPr>
        <w:t>Expenditure-based approaches</w:t>
      </w:r>
      <w:r w:rsidRPr="001B4811">
        <w:rPr>
          <w:b/>
          <w:bCs/>
        </w:rPr>
        <w:t>)</w:t>
      </w:r>
    </w:p>
    <w:p w14:paraId="6E15737D" w14:textId="77777777" w:rsidR="00631BDA" w:rsidRDefault="00631BDA" w:rsidP="00631BDA">
      <w:r>
        <w:t>Οι προσεγγίσεις που βασίζονται στις δαπάνες συμπεριλαμβάνουν πραγματικές δαπάνες είτε κάνοντας έρευνα σε άτομα σχετικά με τις αγορές τους το τελευταίο διάστημα (π.χ. μια εβδομάδα) είτε ζητώντας τους να κρατήσουν αρχείο όπου θα σημειώνουν τα έξοδα μιας συγκεκριμένης περιόδου (π.χ. κρατώντας ημερολόγιο).</w:t>
      </w:r>
    </w:p>
    <w:p w14:paraId="3A151646" w14:textId="1F4C0AAB" w:rsidR="00631BDA" w:rsidRPr="001B4811" w:rsidRDefault="00631BDA" w:rsidP="004B3F17">
      <w:pPr>
        <w:pStyle w:val="ac"/>
        <w:numPr>
          <w:ilvl w:val="0"/>
          <w:numId w:val="34"/>
        </w:numPr>
        <w:spacing w:before="240"/>
        <w:ind w:left="1003" w:hanging="357"/>
        <w:rPr>
          <w:b/>
          <w:bCs/>
          <w:i/>
          <w:iCs/>
        </w:rPr>
      </w:pPr>
      <w:r w:rsidRPr="001B4811">
        <w:rPr>
          <w:b/>
          <w:bCs/>
          <w:i/>
          <w:iCs/>
        </w:rPr>
        <w:t>Προσέγγιση βάσει άμεσων ερωτήσεων (</w:t>
      </w:r>
      <w:r w:rsidRPr="001B4811">
        <w:rPr>
          <w:b/>
          <w:bCs/>
          <w:i/>
          <w:iCs/>
          <w:lang w:val="en-GB"/>
        </w:rPr>
        <w:t>direct</w:t>
      </w:r>
      <w:r w:rsidRPr="00AE7482">
        <w:rPr>
          <w:b/>
          <w:bCs/>
          <w:i/>
          <w:iCs/>
        </w:rPr>
        <w:t xml:space="preserve"> </w:t>
      </w:r>
      <w:r w:rsidRPr="001B4811">
        <w:rPr>
          <w:b/>
          <w:bCs/>
          <w:i/>
          <w:iCs/>
          <w:lang w:val="en-GB"/>
        </w:rPr>
        <w:t>survey</w:t>
      </w:r>
      <w:r w:rsidRPr="00AE7482">
        <w:rPr>
          <w:b/>
          <w:bCs/>
          <w:i/>
          <w:iCs/>
        </w:rPr>
        <w:t xml:space="preserve"> </w:t>
      </w:r>
      <w:r w:rsidRPr="001B4811">
        <w:rPr>
          <w:b/>
          <w:bCs/>
          <w:i/>
          <w:iCs/>
          <w:lang w:val="en-GB"/>
        </w:rPr>
        <w:t>approach</w:t>
      </w:r>
      <w:r w:rsidRPr="001B4811">
        <w:rPr>
          <w:b/>
          <w:bCs/>
          <w:i/>
          <w:iCs/>
        </w:rPr>
        <w:t>)</w:t>
      </w:r>
    </w:p>
    <w:p w14:paraId="56044336" w14:textId="77777777" w:rsidR="00631BDA" w:rsidRDefault="00631BDA" w:rsidP="00945052">
      <w:pPr>
        <w:spacing w:after="100" w:line="259" w:lineRule="auto"/>
      </w:pPr>
      <w:r>
        <w:t xml:space="preserve">Αυτή η προσέγγιση στηρίζεται στη συλλογή πληροφοριών μέσω της διεξαγωγής ποσοτικής έρευνας στον πληθυσμό των ατόμων με αναπηρία ή/και χρόνια πάθηση με χρήση άμεσων ερωτημάτων σχετικά με τις πρόσθετες δαπάνες που πραγματοποιεί το νοικοκυριό λόγω της αναπηρίας. Αυτή η μέθοδος είναι ίσως η πιο σαφής. Συνήθως τα άτομα με αναπηρία αναφέρουν ότι έχουν επιπλέον κόστος λόγω των μετατροπών που πρέπει να κάνουν στην κατοικία τους, των αυξημένων λογαριασμών θέρμανσης, τυχόν μισθών που πρέπει να πληρώσουν για φροντίδα στο σπίτι ή έξοδα σε ταξί λόγω της μη προσβασιμότητας των δημόσιων συγκοινωνιών. Όλα αυτά τα είδη πρόσθετου κόστους μπορούν στο άθροισμά τους να μας δώσουν μία εκτίμηση της πρόσθετης δαπάνης. </w:t>
      </w:r>
    </w:p>
    <w:p w14:paraId="7C9348E7" w14:textId="77777777" w:rsidR="00631BDA" w:rsidRDefault="00631BDA" w:rsidP="00945052">
      <w:pPr>
        <w:spacing w:after="100" w:line="259" w:lineRule="auto"/>
      </w:pPr>
      <w:r>
        <w:t xml:space="preserve">Παρά την αμεσότητα αυτής της μεθόδου, του απλού υπολογισμού που προϋποθέτει, αλλά και του γεγονότος ότι εκ πρώτης όψεως φαίνεται να αποδίδει ακριβώς την απάντηση στο ερώτημα που θέλουμε να απαντήσουμε, συχνά συνοδεύεται σε μικρό ή μεγαλύτερο βαθμό από ανακριβείς εκτιμήσεις. Ο λόγος έγκειται στο γεγονός ότι οι ερωτώμενοι απαντούν σε υποθετικές ερωτήσεις. Σε </w:t>
      </w:r>
      <w:r>
        <w:lastRenderedPageBreak/>
        <w:t xml:space="preserve">αυτή την περίπτωση ο ερωτώμενος μπορεί να μη θυμάται ακριβώς τα έξοδα που αντιμετώπιζε πριν βρεθεί στην κατάσταση της αναπηρίας ή μπορεί να μην έχει βρεθεί και ποτέ σε κατάσταση υγείας χωρίς αναπηρία. </w:t>
      </w:r>
    </w:p>
    <w:p w14:paraId="3960C167" w14:textId="77777777" w:rsidR="00631BDA" w:rsidRDefault="00631BDA" w:rsidP="00945052">
      <w:pPr>
        <w:spacing w:after="100" w:line="259" w:lineRule="auto"/>
      </w:pPr>
      <w:r>
        <w:t>Η μελέτη της Indecon (2004, υπ. 4) για το πρόσθετο κόστος της αναπηρίας υποστηρίζει ότι αυτή η μέθοδος πράγματι προσφέρει μια ένδειξη των διαφορετικών ειδών κόστους που αντιμετωπίζουν τα άτομα με αναπηρία, όμως οι εκτιμήσεις δεν είναι πιθανό να είναι ακριβείς ούτε ως προς τα είδη ούτε ως προς το ύψος του κόστους. Μια ακόμη κριτική που έχει λάβει η συγκεκριμένη μέθοδος είναι ότι λόγω του εισοδηματικού περιορισμού μια αυξημένη δαπάνη για την κάλυψη κάποιας ανάγκης μπορεί να αντισταθμιστεί (αναγκαστικά) από χαμηλότερη δαπάνη σε κάποια δευτερεύουσα ανάγκη. Σύμφωνα με την επιχειρηματολογία του Berthoud (1991, υπ. 9), το γεγονός της αντισταθμιστικής δαπάνης που αναγκαστικά αντανακλάται από τα ευρήματα της μεθόδου αυτής θα πρέπει να καταγραφεί ως πλεονέκτημα της μεθόδου, καθώς επιτρέπει στον ερευνητή να διερευνήσει τις συνέπειες που προκύπτουν στις επιλογές των καταναλωτών εξαιτίας αυτού του αντισταθμίσματος, κάτι που δεν είναι δυνατόν να διερευνηθεί μέσω των υπόλοιπων προσεγγίσεων.</w:t>
      </w:r>
    </w:p>
    <w:p w14:paraId="4FE84D15" w14:textId="77777777" w:rsidR="00631BDA" w:rsidRDefault="00631BDA" w:rsidP="00945052">
      <w:pPr>
        <w:spacing w:after="100" w:line="259" w:lineRule="auto"/>
      </w:pPr>
      <w:r>
        <w:t>Σε κάθε περίπτωση αυτή η μέθοδος προσφέρει μια άμεση εκτίμηση του πρόσθετου κόστους της αναπηρίας επειδή βασίζεται σε συγκεκριμένα δεδομένα που έχουν εξαχθεί από έρευνα σε άτομα με αναπηρία και όχι από γενικές εθνικές έρευνες, οι οποίες δεν έχουν τη δυνατότητα να προσφέρουν λεπτομέρειες στην πληροφορία που συλλέγεται.</w:t>
      </w:r>
    </w:p>
    <w:p w14:paraId="1DE1EF1B" w14:textId="20281295" w:rsidR="00631BDA" w:rsidRPr="001B4811" w:rsidRDefault="00631BDA" w:rsidP="004B3F17">
      <w:pPr>
        <w:pStyle w:val="ac"/>
        <w:numPr>
          <w:ilvl w:val="0"/>
          <w:numId w:val="34"/>
        </w:numPr>
        <w:spacing w:before="240"/>
        <w:ind w:left="1003" w:hanging="357"/>
        <w:rPr>
          <w:b/>
          <w:bCs/>
          <w:i/>
          <w:iCs/>
        </w:rPr>
      </w:pPr>
      <w:r w:rsidRPr="001B4811">
        <w:rPr>
          <w:b/>
          <w:bCs/>
          <w:i/>
          <w:iCs/>
        </w:rPr>
        <w:t>Προσέγγιση των δαπανών βάσει ημερολογίου</w:t>
      </w:r>
    </w:p>
    <w:p w14:paraId="7F9E956E" w14:textId="77A91566" w:rsidR="00631BDA" w:rsidRDefault="00631BDA" w:rsidP="00631BDA">
      <w:r>
        <w:t>Η μέθοδος εκτίμησης των δαπανών βάσει ημερολογίου προσφέρει μια άμεση αποτίμηση όλων των ειδών κόστους που αντιμετωπίζουν τα άτομα με αναπηρία ή/και χρόνια πάθηση και την άμεση σύγκριση αυτών με τις αντίστοιχες δαπάνες ατόμων χωρίς αναπηρία. Τα ευρήματα αυτής της μεθόδου δείχνουν μεγαλύτερες και μικρότερες δαπάνες ανάλογα με το είδος της δαπάνης.</w:t>
      </w:r>
    </w:p>
    <w:p w14:paraId="01D786C4" w14:textId="2CA6DEF2" w:rsidR="00631BDA" w:rsidRDefault="00631BDA" w:rsidP="00945052">
      <w:pPr>
        <w:widowControl w:val="0"/>
        <w:spacing w:after="100" w:line="259" w:lineRule="auto"/>
      </w:pPr>
      <w:r>
        <w:lastRenderedPageBreak/>
        <w:t>Αυτή η μέθοδος προσφέρει μεγαλύτερο βαθμό συνέπειας και ορθότητας καθώς βασίζεται σε άμεση σύγκριση του κόστους ανάμεσα στις δύο ομάδες του πληθυσμού και επίσης στηρίζεται σε πρόσφατη και άμεση καταγραφή των δαπανών, μέσω της τήρησης του ημερολογίου, που έως έναν βαθμό προσφέρει ακρίβεια και μειώνει το πιθανό λάθος της μέτρησης. Αυτή η προσέγγιση επιτρέπει την καταγραφή των ειδών των δαπανών όπου τα άτομα με αναπηρία ξοδεύουν α) περισσότερο και β) λιγότερο. Επειδή τα νοικοκυριά βρίσκονται πάντοτε αντιμέτωπα με έναν εισοδηματικό περιορισμό</w:t>
      </w:r>
      <w:r w:rsidR="001B4811">
        <w:rPr>
          <w:rStyle w:val="ab"/>
        </w:rPr>
        <w:footnoteReference w:id="1"/>
      </w:r>
      <w:r>
        <w:t xml:space="preserve"> (δηλαδή το εισόδημά τους είναι συγκεκριμένο και άρα οι δαπάνες τους περιορίζονται από αυτό), όταν η αναπηρία δημιουργεί αυξημένη ανάγκη για μια κατηγορία δαπάνης (π.χ. θέρμανση) και λόγω του εισοδηματικού περιορισμού αναγκαστικά μειώνεται το διαθέσιμο εισόδημα και άρα η δαπάνη σε άλλες κατηγορίες (π.χ. ρουχισμός). Σε αυτή την περίπτωση ο/η ερευνητής/τρια μπορεί να προσδιορίσει τις κατηγορίες δαπανών στις οποίες το άτομο ξοδεύει σημαντικά μεγαλύτερα ποσά, αλλά και τις κατηγορίες δαπανών όπου ξοδεύει σημαντικά μικρότερα ποσά.</w:t>
      </w:r>
    </w:p>
    <w:p w14:paraId="4459AC99" w14:textId="52CE4106" w:rsidR="00631BDA" w:rsidRDefault="00631BDA" w:rsidP="00945052">
      <w:pPr>
        <w:spacing w:after="100" w:line="259" w:lineRule="auto"/>
      </w:pPr>
      <w:r>
        <w:t>Αυτή η μέθοδος «υποφέρει» από τη δυσκολία στη συλλογή δεδομένων. Τα στοιχεία που συγκεντρώνονται μέσω ημερολογίων μπορεί να είναι πολύ λεπτομερή και μεγάλα σε όγκο, και τα συμπεράσματα τα οποία εξάγονται είναι συχνά δύσκολο να ερμηνευθούν. Εάν η στατιστική ανάλυση σε αυτή την περίπτωση χρησιμοποιεί το μέσο όρο των δαπανών, τότε μπορεί η μέθοδος αυτή να μην αποδώσει χρήσιμα συμπεράσματα. Παραδείγματος χάρη, όταν μια κατηγορία αναπηρίας υπόκειται σε υψηλότερα έξοδα μετακίνησης και χαμηλότερα έξοδα σε καύσιμα, ενώ μια άλλη κατηγορία αναπηρίας αντιμετωπίζει χαμηλότερα έξοδα μετακίνησης και υψηλότερες δαπάνες σε καύσιμα, η εν λόγω διαφορά δεν θα αποτυπωθεί στην προσέγγιση των μέσων όρων (Indecon, 2004, υπ. 4)</w:t>
      </w:r>
      <w:r w:rsidR="00945052">
        <w:rPr>
          <w:rStyle w:val="ab"/>
        </w:rPr>
        <w:footnoteReference w:id="2"/>
      </w:r>
      <w:r>
        <w:t xml:space="preserve">. Για τον </w:t>
      </w:r>
      <w:r>
        <w:lastRenderedPageBreak/>
        <w:t>λόγο αυτό ίσως να ήταν πιο δόκιμο οι δαπάνες να κατηγοριοποιούνται με βάση την κατηγορία της αναπηρίας και όχι γενικά.</w:t>
      </w:r>
    </w:p>
    <w:p w14:paraId="3F3F478B" w14:textId="77777777" w:rsidR="00631BDA" w:rsidRDefault="00631BDA" w:rsidP="003871F2">
      <w:pPr>
        <w:spacing w:after="60"/>
      </w:pPr>
      <w:r>
        <w:t>Τα βασικά μειονεκτήματα που έχει η προσέγγιση της δαπάνης είναι τα εξής:</w:t>
      </w:r>
    </w:p>
    <w:p w14:paraId="516E70F4" w14:textId="491CB565" w:rsidR="00631BDA" w:rsidRDefault="00631BDA" w:rsidP="003871F2">
      <w:pPr>
        <w:pStyle w:val="myBullet2"/>
      </w:pPr>
      <w:r>
        <w:t>Οι δαπάνες υπολογίζονται ανά νοικοκυριό και όχι ανά άτομο και άρα η αυξημένη δαπάνη ενός μέλους του νοικοκυριού μπορεί να ισορροπείται από τη μειωμένη δαπάνη ενός άλλου μέλους του νοικοκυριού, λόγω του εισοδηματικού περιορισμού.</w:t>
      </w:r>
    </w:p>
    <w:p w14:paraId="14F02460" w14:textId="6A991B7A" w:rsidR="00631BDA" w:rsidRDefault="00631BDA" w:rsidP="003871F2">
      <w:pPr>
        <w:pStyle w:val="myBullet2"/>
      </w:pPr>
      <w:r>
        <w:t>Οι δαπάνες αποτελούν ορθό δείκτη μόνο εάν τα άτομα με αναπηρία αντιμετωπίζουν το ίδιο κόστος με τα άτομα χωρίς αναπηρία. Εάν ένα άτομο με αναπηρία χρειάζεται ταξί προκειμένου να πάει στο σο</w:t>
      </w:r>
      <w:r w:rsidR="003871F2">
        <w:t>υ</w:t>
      </w:r>
      <w:r>
        <w:t>περμάρκετ, ενώ ένα άτομο χωρίς αναπηρία χρησιμοποιεί το λεωφορείο ή πηγαίνει με τα πόδια, τότε τα συμπεράσματα που εξάγονται όταν συγκρίνουμε απλώς το καλάθι του καταναλωτή, παραβλέποντας άλλες απαραίτητες σχετιζόμενες δαπάνες, είναι ανακριβή.</w:t>
      </w:r>
    </w:p>
    <w:p w14:paraId="0EF9C005" w14:textId="401A40B8" w:rsidR="00631BDA" w:rsidRDefault="00631BDA" w:rsidP="003871F2">
      <w:pPr>
        <w:spacing w:before="240"/>
      </w:pPr>
      <w:r>
        <w:t>Παρόλο που αυτή η μέθοδος υπολογίζει το πραγματικό κόστος που αντιμετωπίζουν τα άτομα με αναπηρία, εντούτοις δεν μπορεί να αξιολογήσει το επίπεδο διαβίωσης που έχουν τα άτομα με αναπηρία αντιμετωπίζοντας τα συγκεκριμένα έξοδα. Ένας τρόπος να ξεπεραστεί αυτός ο μεθοδολογικός περιορισμός είναι οι ερωτώμενοι/ες να πρέπει να αναγνωρίσουν ανάγκες και επιθυμίες οι οποίες μένουν ανικανοποίητες. Εντούτοις, τα άτομα με χαμηλά εισοδήματα ενδέχεται συχνά να έχουν χαμηλές προσδοκίες ή να μην γνωρίζουν το σύνολο των αγαθών και υπηρεσιών που θα μπορούσαν να τους βοηθήσουν να βελτιώσουν το επίπεδο διαβίωσής τους, και επομένως να μην αναγνωρίζουν τέτοιου είδους ανάγκες. Επιπλέον, ακόμα και αν κάποιος θα μπορούσε θεωρητικά να κατονομάσει στο σύνολό τους αγαθά και υπηρεσίες απαραίτητες στην καθημερινή του ζωή, που όμως στερείται λόγω του εισοδηματικού περιορισμού, και πάλι θα ήταν δύσκολο να υποθέσει το ύψος των σχετιζόμενων δαπανών.</w:t>
      </w:r>
    </w:p>
    <w:p w14:paraId="1E4832C5" w14:textId="77777777" w:rsidR="00631BDA" w:rsidRPr="003871F2" w:rsidRDefault="00631BDA" w:rsidP="003871F2">
      <w:pPr>
        <w:spacing w:before="360"/>
        <w:ind w:left="851" w:hanging="567"/>
        <w:rPr>
          <w:b/>
          <w:bCs/>
        </w:rPr>
      </w:pPr>
      <w:r w:rsidRPr="003871F2">
        <w:rPr>
          <w:b/>
          <w:bCs/>
        </w:rPr>
        <w:lastRenderedPageBreak/>
        <w:t>Γ.</w:t>
      </w:r>
      <w:r w:rsidRPr="003871F2">
        <w:rPr>
          <w:b/>
          <w:bCs/>
        </w:rPr>
        <w:tab/>
        <w:t>Προσέγγιση με βάση πρότυπο προϋπολογισμό (</w:t>
      </w:r>
      <w:r w:rsidRPr="003871F2">
        <w:rPr>
          <w:b/>
          <w:bCs/>
          <w:lang w:val="en-GB"/>
        </w:rPr>
        <w:t>Budget</w:t>
      </w:r>
      <w:r w:rsidRPr="00AE7482">
        <w:rPr>
          <w:b/>
          <w:bCs/>
        </w:rPr>
        <w:t xml:space="preserve"> </w:t>
      </w:r>
      <w:r w:rsidRPr="003871F2">
        <w:rPr>
          <w:b/>
          <w:bCs/>
          <w:lang w:val="en-GB"/>
        </w:rPr>
        <w:t>standards</w:t>
      </w:r>
      <w:r w:rsidRPr="00AE7482">
        <w:rPr>
          <w:b/>
          <w:bCs/>
        </w:rPr>
        <w:t xml:space="preserve"> </w:t>
      </w:r>
      <w:r w:rsidRPr="003871F2">
        <w:rPr>
          <w:b/>
          <w:bCs/>
          <w:lang w:val="en-GB"/>
        </w:rPr>
        <w:t>approach</w:t>
      </w:r>
      <w:r w:rsidRPr="003871F2">
        <w:rPr>
          <w:b/>
          <w:bCs/>
        </w:rPr>
        <w:t>)</w:t>
      </w:r>
    </w:p>
    <w:p w14:paraId="52D076D3" w14:textId="77777777" w:rsidR="00631BDA" w:rsidRDefault="00631BDA" w:rsidP="003871F2">
      <w:pPr>
        <w:spacing w:after="100" w:line="259" w:lineRule="auto"/>
      </w:pPr>
      <w:r>
        <w:t>Η μέθοδος αυτή είναι λιγότερο διαδεδομένη και χρησιμοποιείται πιο σπάνια στη βιβλιογραφία. Εντούτοις, αποτελεί χρήσιμο εργαλείο καθότι περιλαμβάνει παραδείγματα από συγκεκριμένα κόστη που σχετίζονται με την αναπηρία.</w:t>
      </w:r>
    </w:p>
    <w:p w14:paraId="226B4C87" w14:textId="77777777" w:rsidR="00631BDA" w:rsidRDefault="00631BDA" w:rsidP="003871F2">
      <w:pPr>
        <w:spacing w:after="100" w:line="259" w:lineRule="auto"/>
      </w:pPr>
      <w:r>
        <w:t>Η μέθοδος που χρησιμοποιεί τον πρότυπο προϋπολογισμό στοχεύει στην ανάπτυξη μιας ολοκληρωμένης λίστας που να περιλαμβάνει τους πόρους, και συνεπώς τα κόστη, που χρειάζεται ένα νοικοκυριό προκειμένου να φθάσει ένα συγκεκριμένο επίπεδο διαβίωσης, συμπεριλαμβανομένου του κόστους τροφής, στέγης και συμμετοχής (</w:t>
      </w:r>
      <w:r w:rsidRPr="003871F2">
        <w:rPr>
          <w:lang w:val="en-GB"/>
        </w:rPr>
        <w:t>Saunders</w:t>
      </w:r>
      <w:r w:rsidRPr="00AE7482">
        <w:t xml:space="preserve"> </w:t>
      </w:r>
      <w:r w:rsidRPr="003871F2">
        <w:rPr>
          <w:lang w:val="en-GB"/>
        </w:rPr>
        <w:t>et</w:t>
      </w:r>
      <w:r w:rsidRPr="00AE7482">
        <w:t xml:space="preserve"> </w:t>
      </w:r>
      <w:r w:rsidRPr="003871F2">
        <w:rPr>
          <w:lang w:val="en-GB"/>
        </w:rPr>
        <w:t>al</w:t>
      </w:r>
      <w:r w:rsidRPr="00AE7482">
        <w:t xml:space="preserve">. 1998, </w:t>
      </w:r>
      <w:r w:rsidRPr="003871F2">
        <w:rPr>
          <w:lang w:val="en-GB"/>
        </w:rPr>
        <w:t>Wilkinson</w:t>
      </w:r>
      <w:r w:rsidRPr="00AE7482">
        <w:t>-</w:t>
      </w:r>
      <w:r w:rsidRPr="003871F2">
        <w:rPr>
          <w:lang w:val="en-GB"/>
        </w:rPr>
        <w:t>Meyers</w:t>
      </w:r>
      <w:r w:rsidRPr="00AE7482">
        <w:t xml:space="preserve"> </w:t>
      </w:r>
      <w:r w:rsidRPr="003871F2">
        <w:rPr>
          <w:lang w:val="en-GB"/>
        </w:rPr>
        <w:t>et</w:t>
      </w:r>
      <w:r w:rsidRPr="00AE7482">
        <w:t xml:space="preserve"> </w:t>
      </w:r>
      <w:r w:rsidRPr="003871F2">
        <w:rPr>
          <w:lang w:val="en-GB"/>
        </w:rPr>
        <w:t>al</w:t>
      </w:r>
      <w:r w:rsidRPr="00AE7482">
        <w:t>. 2010</w:t>
      </w:r>
      <w:r>
        <w:t>). Ειδικοί αναπτύσσουν σχέδια προϋπολογισμών τα οποία επικαιροποιούνται μέσω συνεντεύξεων στοχευμένων ομάδων “</w:t>
      </w:r>
      <w:r w:rsidRPr="003871F2">
        <w:rPr>
          <w:lang w:val="en-GB"/>
        </w:rPr>
        <w:t>focus</w:t>
      </w:r>
      <w:r w:rsidRPr="00AE7482">
        <w:t xml:space="preserve"> </w:t>
      </w:r>
      <w:r w:rsidRPr="003871F2">
        <w:rPr>
          <w:lang w:val="en-GB"/>
        </w:rPr>
        <w:t>groups</w:t>
      </w:r>
      <w:r>
        <w:t>” με τη συμμετοχή διαφορετικών κατηγοριών νοικοκυριών (</w:t>
      </w:r>
      <w:r w:rsidRPr="003871F2">
        <w:rPr>
          <w:lang w:val="en-GB"/>
        </w:rPr>
        <w:t>Smith</w:t>
      </w:r>
      <w:r w:rsidRPr="00AE7482">
        <w:t xml:space="preserve"> </w:t>
      </w:r>
      <w:r w:rsidRPr="003871F2">
        <w:rPr>
          <w:lang w:val="en-GB"/>
        </w:rPr>
        <w:t>et</w:t>
      </w:r>
      <w:r w:rsidRPr="00AE7482">
        <w:t xml:space="preserve"> </w:t>
      </w:r>
      <w:r w:rsidRPr="003871F2">
        <w:rPr>
          <w:lang w:val="en-GB"/>
        </w:rPr>
        <w:t>al</w:t>
      </w:r>
      <w:r w:rsidRPr="00AE7482">
        <w:t>.</w:t>
      </w:r>
      <w:r>
        <w:t xml:space="preserve"> 2004). Κάποια από τα πλεονεκτήματα αυτής της μεθόδου είναι ότι α) συσχετίζει τους πόρους και τα σχετικά κόστη με ένα συγκεκριμένο επίπεδο διαβίωσης μέσω μιας διαφανούς διαδικασίας εντοπισμού και επικύρωσης των αναγκών των νοικοκυριών, β) επιτρέπει την ανάπτυξη προϋπολογισμών που να στοχεύουν διαφορετικά νοικοκυριά και να αντικατοπτρίζουν διαφορετικά επίπεδα διαβίωσης (</w:t>
      </w:r>
      <w:r w:rsidRPr="003871F2">
        <w:rPr>
          <w:lang w:val="en-GB"/>
        </w:rPr>
        <w:t>Saunders</w:t>
      </w:r>
      <w:r w:rsidRPr="00AE7482">
        <w:t xml:space="preserve"> </w:t>
      </w:r>
      <w:r w:rsidRPr="003871F2">
        <w:rPr>
          <w:lang w:val="en-GB"/>
        </w:rPr>
        <w:t>et</w:t>
      </w:r>
      <w:r w:rsidRPr="00AE7482">
        <w:t xml:space="preserve"> </w:t>
      </w:r>
      <w:r w:rsidRPr="003871F2">
        <w:rPr>
          <w:lang w:val="en-GB"/>
        </w:rPr>
        <w:t>al</w:t>
      </w:r>
      <w:r w:rsidRPr="00AE7482">
        <w:t>.</w:t>
      </w:r>
      <w:r>
        <w:t xml:space="preserve"> 1998), και ,τέλος, γ) επιτρέπει σημαντική συμμετοχή και συνεισφορά από άτομα με αναπηρία (</w:t>
      </w:r>
      <w:r w:rsidRPr="003871F2">
        <w:rPr>
          <w:lang w:val="en-GB"/>
        </w:rPr>
        <w:t>Smith</w:t>
      </w:r>
      <w:r w:rsidRPr="00AE7482">
        <w:t xml:space="preserve"> </w:t>
      </w:r>
      <w:r w:rsidRPr="003871F2">
        <w:rPr>
          <w:lang w:val="en-GB"/>
        </w:rPr>
        <w:t>et</w:t>
      </w:r>
      <w:r w:rsidRPr="00AE7482">
        <w:t xml:space="preserve"> </w:t>
      </w:r>
      <w:r w:rsidRPr="003871F2">
        <w:rPr>
          <w:lang w:val="en-GB"/>
        </w:rPr>
        <w:t>al</w:t>
      </w:r>
      <w:r w:rsidRPr="00AE7482">
        <w:t>.</w:t>
      </w:r>
      <w:r>
        <w:t xml:space="preserve"> 2004, σ. 18).</w:t>
      </w:r>
    </w:p>
    <w:p w14:paraId="0963A2A6" w14:textId="4A31A963" w:rsidR="00631BDA" w:rsidRDefault="00631BDA" w:rsidP="003871F2">
      <w:pPr>
        <w:spacing w:after="100" w:line="259" w:lineRule="auto"/>
      </w:pPr>
      <w:r>
        <w:t>Τα μειονεκτήματα αυτής της μεθόδου είναι ότι: α) βασίζεται σε υποκειμενικές απόψεις των ερευνητών/τριων και των συμμετεχόντων/ουσών και επομένως στερούνται αντικειμενικότητας, β) έχει δυσκολίες στη δυνατότητα συνέπειας του υπολογισμού ενός επιπέδου διαβίωσης σε διαφορετικούς τομείς της ζωής (τροφή, έξοδα μετακίνησης κ.λπ.), και, τέλος, γ) αντιμετωπίζει το πρόβλημα της κυκλικότητας καθώς οι προϋπολογισμοί βασίζονται σε δεδομένα ερευνών και, επομένως, αντικατοπτρίζουν την υφιστάμενη χρήση πόρων και όχι κανονιστικές κρίσεις σχετικά με το τι πόρους πρέπει να διαθέτουν τα νοικοκυριά (Saunders et al. 1998, σ. 18 ).</w:t>
      </w:r>
    </w:p>
    <w:p w14:paraId="590CB118" w14:textId="77777777" w:rsidR="00631BDA" w:rsidRPr="003871F2" w:rsidRDefault="00631BDA" w:rsidP="003871F2">
      <w:pPr>
        <w:spacing w:before="360"/>
        <w:ind w:left="851" w:hanging="567"/>
        <w:rPr>
          <w:b/>
          <w:bCs/>
        </w:rPr>
      </w:pPr>
      <w:r w:rsidRPr="003871F2">
        <w:rPr>
          <w:b/>
          <w:bCs/>
        </w:rPr>
        <w:lastRenderedPageBreak/>
        <w:t>Δ.</w:t>
      </w:r>
      <w:r w:rsidRPr="003871F2">
        <w:rPr>
          <w:b/>
          <w:bCs/>
        </w:rPr>
        <w:tab/>
        <w:t xml:space="preserve">Η μεικτή μέθοδος των </w:t>
      </w:r>
      <w:r w:rsidRPr="003871F2">
        <w:rPr>
          <w:b/>
          <w:bCs/>
          <w:lang w:val="en-GB"/>
        </w:rPr>
        <w:t>Wilkinson</w:t>
      </w:r>
      <w:r w:rsidRPr="00AE7482">
        <w:rPr>
          <w:b/>
          <w:bCs/>
        </w:rPr>
        <w:t>-</w:t>
      </w:r>
      <w:r w:rsidRPr="003871F2">
        <w:rPr>
          <w:b/>
          <w:bCs/>
          <w:lang w:val="en-GB"/>
        </w:rPr>
        <w:t>Meyers</w:t>
      </w:r>
      <w:r w:rsidRPr="00AE7482">
        <w:rPr>
          <w:b/>
          <w:bCs/>
        </w:rPr>
        <w:t xml:space="preserve"> </w:t>
      </w:r>
      <w:r w:rsidRPr="003871F2">
        <w:rPr>
          <w:b/>
          <w:bCs/>
          <w:lang w:val="en-GB"/>
        </w:rPr>
        <w:t>et</w:t>
      </w:r>
      <w:r w:rsidRPr="00AE7482">
        <w:rPr>
          <w:b/>
          <w:bCs/>
        </w:rPr>
        <w:t xml:space="preserve"> </w:t>
      </w:r>
      <w:r w:rsidRPr="003871F2">
        <w:rPr>
          <w:b/>
          <w:bCs/>
          <w:lang w:val="en-GB"/>
        </w:rPr>
        <w:t>al</w:t>
      </w:r>
      <w:r w:rsidRPr="00AE7482">
        <w:rPr>
          <w:b/>
          <w:bCs/>
        </w:rPr>
        <w:t>.</w:t>
      </w:r>
      <w:r w:rsidRPr="003871F2">
        <w:rPr>
          <w:b/>
          <w:bCs/>
        </w:rPr>
        <w:t xml:space="preserve"> (2010)</w:t>
      </w:r>
    </w:p>
    <w:p w14:paraId="56F2B97D" w14:textId="77777777" w:rsidR="00631BDA" w:rsidRDefault="00631BDA" w:rsidP="00631BDA">
      <w:r>
        <w:t xml:space="preserve">Στο σημείο αυτό αξίζει να αναφερθούμε στη μελέτη των </w:t>
      </w:r>
      <w:r w:rsidRPr="003871F2">
        <w:rPr>
          <w:lang w:val="en-GB"/>
        </w:rPr>
        <w:t>Wilkinson</w:t>
      </w:r>
      <w:r w:rsidRPr="00AE7482">
        <w:t>-</w:t>
      </w:r>
      <w:r w:rsidRPr="003871F2">
        <w:rPr>
          <w:lang w:val="en-GB"/>
        </w:rPr>
        <w:t>Meyers</w:t>
      </w:r>
      <w:r w:rsidRPr="00AE7482">
        <w:t xml:space="preserve"> </w:t>
      </w:r>
      <w:r w:rsidRPr="003871F2">
        <w:rPr>
          <w:lang w:val="en-GB"/>
        </w:rPr>
        <w:t>et</w:t>
      </w:r>
      <w:r w:rsidRPr="00AE7482">
        <w:t xml:space="preserve"> </w:t>
      </w:r>
      <w:r w:rsidRPr="003871F2">
        <w:rPr>
          <w:lang w:val="en-GB"/>
        </w:rPr>
        <w:t>al</w:t>
      </w:r>
      <w:r w:rsidRPr="00AE7482">
        <w:t>.</w:t>
      </w:r>
      <w:r>
        <w:t xml:space="preserve"> (2010, σ. 18) η οποία επιλέγει την πλέον δύσκολη διαδικασία, να μην ακολουθήσει αμιγώς καμία από τις προαναφερθείσες μεθόδους αλλά να χρησιμοποιήσει τα πλεονεκτήματα καθεμίας από αυτές, προτείνοντας, προσφέροντας και τελικά εφαρμόζοντας μια νέα μεθοδολογία η οποία αποτελεί μείγμα των υπολοίπων. Ειδικότερα, η μέθοδος των </w:t>
      </w:r>
      <w:r w:rsidRPr="003871F2">
        <w:rPr>
          <w:lang w:val="en-GB"/>
        </w:rPr>
        <w:t>Wilkinson</w:t>
      </w:r>
      <w:r w:rsidRPr="00AE7482">
        <w:t>-</w:t>
      </w:r>
      <w:r w:rsidRPr="003871F2">
        <w:rPr>
          <w:lang w:val="en-GB"/>
        </w:rPr>
        <w:t>Meyers</w:t>
      </w:r>
      <w:r w:rsidRPr="00AE7482">
        <w:t xml:space="preserve"> </w:t>
      </w:r>
      <w:r w:rsidRPr="003871F2">
        <w:rPr>
          <w:lang w:val="en-GB"/>
        </w:rPr>
        <w:t>et</w:t>
      </w:r>
      <w:r w:rsidRPr="00AE7482">
        <w:t xml:space="preserve"> </w:t>
      </w:r>
      <w:r w:rsidRPr="003871F2">
        <w:rPr>
          <w:lang w:val="en-GB"/>
        </w:rPr>
        <w:t>al</w:t>
      </w:r>
      <w:r w:rsidRPr="00AE7482">
        <w:t>.</w:t>
      </w:r>
      <w:r>
        <w:t xml:space="preserve"> (2010) εξετάζει τις συγκεκριμένες ανάγκες των ατόμων με αναπηρία, με την υποστήριξη ειδικών συμβούλων, επιβεβαιώνοντας τους υπολογισμούς με τη χρήση </w:t>
      </w:r>
      <w:r w:rsidRPr="003871F2">
        <w:rPr>
          <w:lang w:val="en-GB"/>
        </w:rPr>
        <w:t>focus</w:t>
      </w:r>
      <w:r w:rsidRPr="00AE7482">
        <w:t xml:space="preserve"> </w:t>
      </w:r>
      <w:r w:rsidRPr="003871F2">
        <w:rPr>
          <w:lang w:val="en-GB"/>
        </w:rPr>
        <w:t>groups</w:t>
      </w:r>
      <w:r>
        <w:t>, και επαληθεύοντας, τέλος, το μοντέλο τους με τη χρήση δημοσκοπήσεων (</w:t>
      </w:r>
      <w:r w:rsidRPr="003871F2">
        <w:rPr>
          <w:lang w:val="en-GB"/>
        </w:rPr>
        <w:t>Anton</w:t>
      </w:r>
      <w:r w:rsidRPr="00AE7482">
        <w:t xml:space="preserve"> </w:t>
      </w:r>
      <w:r w:rsidRPr="003871F2">
        <w:rPr>
          <w:lang w:val="en-GB"/>
        </w:rPr>
        <w:t>et</w:t>
      </w:r>
      <w:r w:rsidRPr="00AE7482">
        <w:t xml:space="preserve"> </w:t>
      </w:r>
      <w:r w:rsidRPr="003871F2">
        <w:rPr>
          <w:lang w:val="en-GB"/>
        </w:rPr>
        <w:t>al</w:t>
      </w:r>
      <w:r w:rsidRPr="00AE7482">
        <w:t xml:space="preserve">. 2016, </w:t>
      </w:r>
      <w:r w:rsidRPr="003871F2">
        <w:rPr>
          <w:lang w:val="en-GB"/>
        </w:rPr>
        <w:t>Wilkinson</w:t>
      </w:r>
      <w:r w:rsidRPr="00AE7482">
        <w:t>-</w:t>
      </w:r>
      <w:r w:rsidRPr="003871F2">
        <w:rPr>
          <w:lang w:val="en-GB"/>
        </w:rPr>
        <w:t>Meyers</w:t>
      </w:r>
      <w:r w:rsidRPr="00AE7482">
        <w:t xml:space="preserve"> </w:t>
      </w:r>
      <w:r w:rsidRPr="003871F2">
        <w:rPr>
          <w:lang w:val="en-GB"/>
        </w:rPr>
        <w:t>et</w:t>
      </w:r>
      <w:r w:rsidRPr="00AE7482">
        <w:t xml:space="preserve"> </w:t>
      </w:r>
      <w:r w:rsidRPr="003871F2">
        <w:rPr>
          <w:lang w:val="en-GB"/>
        </w:rPr>
        <w:t>al</w:t>
      </w:r>
      <w:r w:rsidRPr="00AE7482">
        <w:t>. 2010</w:t>
      </w:r>
      <w:r>
        <w:t>).</w:t>
      </w:r>
    </w:p>
    <w:p w14:paraId="51727D6C" w14:textId="77777777" w:rsidR="003871F2" w:rsidRDefault="003871F2" w:rsidP="003871F2">
      <w:r>
        <w:br w:type="page"/>
      </w:r>
    </w:p>
    <w:p w14:paraId="3FC87515" w14:textId="06DFC418" w:rsidR="003871F2" w:rsidRDefault="003871F2" w:rsidP="003871F2">
      <w:pPr>
        <w:pStyle w:val="10"/>
        <w:spacing w:after="560" w:line="264" w:lineRule="auto"/>
        <w:ind w:left="431" w:right="992" w:hanging="431"/>
      </w:pPr>
      <w:bookmarkStart w:id="9" w:name="_Toc75272021"/>
      <w:r w:rsidRPr="003871F2">
        <w:lastRenderedPageBreak/>
        <w:t>Μεθοδολογία υλοποίησης του ερευνητικού έργου</w:t>
      </w:r>
      <w:bookmarkEnd w:id="9"/>
    </w:p>
    <w:p w14:paraId="0BCAD65E" w14:textId="045AC1D5" w:rsidR="003871F2" w:rsidRPr="001D0AFD" w:rsidRDefault="003871F2" w:rsidP="003871F2">
      <w:pPr>
        <w:pStyle w:val="2"/>
      </w:pPr>
      <w:bookmarkStart w:id="10" w:name="_Toc75272022"/>
      <w:r w:rsidRPr="003871F2">
        <w:t>Στατιστικά Δεδομένα και Μεθοδολογίες</w:t>
      </w:r>
      <w:bookmarkEnd w:id="10"/>
    </w:p>
    <w:p w14:paraId="57E16B99" w14:textId="77777777" w:rsidR="00F20B60" w:rsidRDefault="00F20B60" w:rsidP="00F20B60">
      <w:pPr>
        <w:spacing w:after="100" w:line="259" w:lineRule="auto"/>
        <w:ind w:firstLine="0"/>
      </w:pPr>
      <w:r>
        <w:t>Για τους σκοπούς της παρούσας έρευνας και σύμφωνα με την ανασκόπηση της βιβλιογραφίας, θα χρησιμοποιηθούν δυο μεθοδολογικές προσεγγίσεις για τον υπολογισμό του πρόσθετου κόστους διαβίωσης λόγω αναπηρίας στην Ελλάδα.</w:t>
      </w:r>
    </w:p>
    <w:p w14:paraId="4DA5BA83" w14:textId="7DE9B3D4" w:rsidR="000426AE" w:rsidRDefault="00F20B60" w:rsidP="00F20B60">
      <w:pPr>
        <w:spacing w:after="100" w:line="259" w:lineRule="auto"/>
      </w:pPr>
      <w:r>
        <w:t>Στην υπάρχουσα βιβλιογραφία απαντώνται δυο είδη στατιστικών στοιχείων στα οποία βασίζονται οι αναλύσεις και ο υπολογισμός του πρόσθετου κόστους διαβίωσης των ατόμων με αναπηρία. Πρόκειται είτε για πρωτογενή δεδομένα που συλλέγονται από συνεντεύξεις σε νοικοκυριά που έχουν μέλη με αναπηρία είτε για δευτερογενή δεδομένα που προέρχονται από στατιστικές βάσεις ερευνητικών δεδομένων (π.χ. EU-SILC, ΗΒS), τα οποία στοχεύουν στον γενικό πληθυσμό και περιέχουν νοικοκυριά που έχουν μέλη με αναπηρία. Ουσιαστικά, η φύση των διαθέσιμων στατιστικών στοιχείων εν πολλοίς καθορίζει την επιλογή της μεθοδολογικής προσέγγισης, και επίσης παραπέμπει σε αδυναμίες και αναπόφευκτα μειονεκτήματα. Το γεγονός αυτό δεν καθιστά τα ευρήματα και τα συμπεράσματα των ερευνών μη έγκυρα, εντούτοις ο ερευνητής είναι υποχρεωμένος ανάλογα με την περίπτωση να αναγνωρίσει τις επιμέρους αδυναμίες και να εξηγήσει τις επιπτώσεις τους στα εμπειρικά αποτελέσματα. Στην παρούσα μελέτη έγινε χρήση και των δυο ειδών δεδομένων, σε συνδυασμό με τις κατάλληλες μεθοδολογίες, όπως περιγράφεται στην παρακάτω ενότητα.</w:t>
      </w:r>
    </w:p>
    <w:p w14:paraId="4FD53308" w14:textId="6FF3CE56" w:rsidR="00F20B60" w:rsidRPr="001D0AFD" w:rsidRDefault="00F20B60" w:rsidP="00F20B60">
      <w:pPr>
        <w:pStyle w:val="30"/>
        <w:ind w:right="567"/>
      </w:pPr>
      <w:r w:rsidRPr="00F20B60">
        <w:t>Προσέγγιση</w:t>
      </w:r>
      <w:r>
        <w:t xml:space="preserve"> </w:t>
      </w:r>
      <w:r w:rsidRPr="00F20B60">
        <w:rPr>
          <w:rFonts w:cs="PF DinDisplay Pro"/>
        </w:rPr>
        <w:t>δαπανών</w:t>
      </w:r>
      <w:r>
        <w:t xml:space="preserve"> </w:t>
      </w:r>
      <w:r w:rsidRPr="00F20B60">
        <w:rPr>
          <w:rFonts w:cs="PF DinDisplay Pro"/>
        </w:rPr>
        <w:t>μέσω</w:t>
      </w:r>
      <w:r>
        <w:t xml:space="preserve"> </w:t>
      </w:r>
      <w:r w:rsidRPr="00F20B60">
        <w:rPr>
          <w:rFonts w:cs="PF DinDisplay Pro"/>
        </w:rPr>
        <w:t>ποσοτικής</w:t>
      </w:r>
      <w:r>
        <w:t xml:space="preserve"> </w:t>
      </w:r>
      <w:r w:rsidRPr="00F20B60">
        <w:rPr>
          <w:rFonts w:cs="PF DinDisplay Pro"/>
        </w:rPr>
        <w:t>εμπειρικής</w:t>
      </w:r>
      <w:r>
        <w:t xml:space="preserve"> </w:t>
      </w:r>
      <w:r w:rsidRPr="00F20B60">
        <w:rPr>
          <w:rFonts w:cs="PF DinDisplay Pro"/>
        </w:rPr>
        <w:t>έρευνας</w:t>
      </w:r>
      <w:r>
        <w:t xml:space="preserve"> </w:t>
      </w:r>
      <w:r w:rsidRPr="00F20B60">
        <w:t>(</w:t>
      </w:r>
      <w:r w:rsidRPr="00F20B60">
        <w:rPr>
          <w:lang w:val="en-GB"/>
        </w:rPr>
        <w:t>Survey</w:t>
      </w:r>
      <w:r w:rsidRPr="00AE7482">
        <w:t xml:space="preserve"> </w:t>
      </w:r>
      <w:r w:rsidRPr="00F20B60">
        <w:rPr>
          <w:lang w:val="en-GB"/>
        </w:rPr>
        <w:t>Expenditure</w:t>
      </w:r>
      <w:r w:rsidRPr="00AE7482">
        <w:t xml:space="preserve"> </w:t>
      </w:r>
      <w:r w:rsidRPr="00F20B60">
        <w:rPr>
          <w:lang w:val="en-GB"/>
        </w:rPr>
        <w:t>Approach</w:t>
      </w:r>
      <w:r w:rsidRPr="00AE7482">
        <w:t>)</w:t>
      </w:r>
    </w:p>
    <w:p w14:paraId="54D392D2" w14:textId="38A912EA" w:rsidR="00F20B60" w:rsidRDefault="00F20B60" w:rsidP="00F20B60">
      <w:pPr>
        <w:widowControl w:val="0"/>
        <w:spacing w:after="100" w:line="259" w:lineRule="auto"/>
        <w:ind w:firstLine="0"/>
      </w:pPr>
      <w:r>
        <w:t>Αρχικά, χρησιμοποιήθηκε η προσέγγιση δαπανών βάσει ποσοτικής έρευνας στον πληθυσμό των ατόμων με αναπηρία (</w:t>
      </w:r>
      <w:r w:rsidRPr="00F20B60">
        <w:rPr>
          <w:lang w:val="en-GB"/>
        </w:rPr>
        <w:t>direct</w:t>
      </w:r>
      <w:r w:rsidRPr="00AE7482">
        <w:t xml:space="preserve"> </w:t>
      </w:r>
      <w:r w:rsidRPr="00F20B60">
        <w:rPr>
          <w:lang w:val="en-GB"/>
        </w:rPr>
        <w:t>survey</w:t>
      </w:r>
      <w:r w:rsidRPr="00AE7482">
        <w:t xml:space="preserve"> </w:t>
      </w:r>
      <w:r w:rsidRPr="00F20B60">
        <w:rPr>
          <w:lang w:val="en-GB"/>
        </w:rPr>
        <w:t>expenditure</w:t>
      </w:r>
      <w:r w:rsidRPr="00AE7482">
        <w:t xml:space="preserve"> </w:t>
      </w:r>
      <w:r w:rsidRPr="00F20B60">
        <w:rPr>
          <w:lang w:val="en-GB"/>
        </w:rPr>
        <w:t>approach</w:t>
      </w:r>
      <w:r>
        <w:t xml:space="preserve">) η οποία </w:t>
      </w:r>
      <w:r>
        <w:lastRenderedPageBreak/>
        <w:t>υλοποιήθηκε με τη βοήθεια πρωτογενών δεδομένων που συλλέχθηκαν από την Κάπα Research σε αντιπροσωπευτικό δείγμα νοικοκυριών με άτομα με αναπηρία ή χρόνια πάθηση στην Ελλάδα.</w:t>
      </w:r>
    </w:p>
    <w:p w14:paraId="53B4702C" w14:textId="443CD78C" w:rsidR="00F20B60" w:rsidRDefault="00F20B60" w:rsidP="00F20B60">
      <w:pPr>
        <w:spacing w:after="100" w:line="259" w:lineRule="auto"/>
      </w:pPr>
      <w:r>
        <w:t>Το βασικό πλεονέκτημα της μεθόδου των δαπανών βάσει ποσοτικής έρευνας στον πληθυσμό των ατόμων με αναπηρία είναι ότι τα στατιστικά δεδομένα προέρχονται από νοικοκυριά που έχουν μέλη με αναπηρία προσδιορισμένα με ξεκάθαρο τρόπο. Ο λόγος για τον οποίο η μέθοδος αυτή ίσως συναντάται λιγότερο συχνά στη βιβλιογραφία, έναντι της μεθόδου που βασίζεται στο επίπεδο διαβίωσης, είναι ότι απαιτεί τη συγκέντρωση πρωτογενών δεδομένων και τη διεξαγωγή ερευνών που στοχεύουν αποκλειστικά σε άτομα με αναπηρία, πράγμα χρονοβόρο, κοστοβόρο, αλλά και ευαίσθητο. Συχνά οι ερευνητές οδηγούνται στην επιλογή της μίας ή της άλλης μεθόδου, όχι με βάση την καταλληλόλητα και την αποτελεσματικότητα, αλλά με κριτήριο τη διαθεσιμότητα των στατιστικών δεδομένων.</w:t>
      </w:r>
    </w:p>
    <w:p w14:paraId="4C401D1A" w14:textId="77777777" w:rsidR="00F20B60" w:rsidRDefault="00F20B60" w:rsidP="00F20B60">
      <w:pPr>
        <w:spacing w:after="100" w:line="259" w:lineRule="auto"/>
      </w:pPr>
      <w:r>
        <w:t>Η μέθοδος αυτή υπολογίζει το επιπλέον κόστος διαβίωσης (που αντιμετωπίζουν τα νοικοκυριά που έχουν ως μέλη τους άτομα αναπηρία ή χρόνια πάθηση) εξαιτίας της αναπηρίας ή/και χρόνιας πάθησης, κόστος το οποίο δεν θα αντιμετώπιζαν εάν δεν υπήρχε η αναπηρία ή/και χρόνια πάθηση. Τα δεδομένα που χρησιμοποιούνται στη μέθοδο αυτή προέρχονται από τη συλλογή πρωτογενών στοιχείων μέσω συνεντεύξεων σε νοικοκυριά με άτομα με αναπηρία ή/και χρόνια πάθηση. Στην περίπτωση αυτή, το επιπλέον κόστος υπολογίζεται ανά κατηγορία δαπανών, π.χ. φαγητό, θέρμανση, μετακινήσεις, κ.λπ. Το άθροισμα όλων των δαπανών που ο/η ερωτώμενος/η απαριθμεί ως συνέπεια της αναπηρίας αποτελούν το σύνολο του επιπλέον κόστους διαβίωσης.</w:t>
      </w:r>
    </w:p>
    <w:p w14:paraId="52A95579" w14:textId="17B6394F" w:rsidR="00F20B60" w:rsidRDefault="00F20B60" w:rsidP="00F20B60">
      <w:pPr>
        <w:spacing w:after="100" w:line="259" w:lineRule="auto"/>
      </w:pPr>
      <w:r>
        <w:t>Το παρακάτω παράδειγμα προέρχεται από τις μελέτες των Berthoud (1991, σ. 9) και της Indecon (2004) και αφορά τους βαθμούς αναπηρίας 9 και 10 (για το Ηνωμένο Βασίλειο) ενώ ο πίνακας έχει εξαχθεί από την μελέτη της Indecon</w:t>
      </w:r>
      <w:r>
        <w:rPr>
          <w:rStyle w:val="ab"/>
        </w:rPr>
        <w:footnoteReference w:id="3"/>
      </w:r>
      <w:r>
        <w:t>.</w:t>
      </w:r>
    </w:p>
    <w:p w14:paraId="5F8EA747" w14:textId="44C13C8D" w:rsidR="000426AE" w:rsidRDefault="00F20B60" w:rsidP="00AE533E">
      <w:pPr>
        <w:spacing w:line="259" w:lineRule="auto"/>
      </w:pPr>
      <w:r>
        <w:lastRenderedPageBreak/>
        <w:t>Το επιπλέον κόστος υπολογίζεται ανά εβδομάδα.</w:t>
      </w:r>
    </w:p>
    <w:tbl>
      <w:tblPr>
        <w:tblStyle w:val="ae"/>
        <w:tblW w:w="0" w:type="auto"/>
        <w:tblBorders>
          <w:top w:val="single" w:sz="4" w:space="0" w:color="00652E"/>
          <w:left w:val="single" w:sz="4" w:space="0" w:color="00652E"/>
          <w:bottom w:val="single" w:sz="4" w:space="0" w:color="00652E"/>
          <w:right w:val="single" w:sz="4" w:space="0" w:color="00652E"/>
          <w:insideH w:val="single" w:sz="4" w:space="0" w:color="00652E"/>
          <w:insideV w:val="single" w:sz="4" w:space="0" w:color="00652E"/>
        </w:tblBorders>
        <w:tblLook w:val="04A0" w:firstRow="1" w:lastRow="0" w:firstColumn="1" w:lastColumn="0" w:noHBand="0" w:noVBand="1"/>
      </w:tblPr>
      <w:tblGrid>
        <w:gridCol w:w="6516"/>
        <w:gridCol w:w="1979"/>
      </w:tblGrid>
      <w:tr w:rsidR="00F20B60" w14:paraId="68C8672B" w14:textId="77777777" w:rsidTr="00331594">
        <w:tc>
          <w:tcPr>
            <w:tcW w:w="6516" w:type="dxa"/>
            <w:tcBorders>
              <w:top w:val="single" w:sz="4" w:space="0" w:color="00652E"/>
              <w:left w:val="single" w:sz="4" w:space="0" w:color="00652E"/>
              <w:bottom w:val="single" w:sz="4" w:space="0" w:color="00652E"/>
              <w:right w:val="single" w:sz="4" w:space="0" w:color="FFFFFF" w:themeColor="background1"/>
            </w:tcBorders>
            <w:shd w:val="clear" w:color="auto" w:fill="00652E"/>
          </w:tcPr>
          <w:p w14:paraId="452A0EEB" w14:textId="084585D8" w:rsidR="00F20B60" w:rsidRPr="00331594" w:rsidRDefault="00F20B60" w:rsidP="00AE533E">
            <w:pPr>
              <w:spacing w:before="60" w:after="60" w:line="259" w:lineRule="auto"/>
              <w:ind w:firstLine="0"/>
              <w:rPr>
                <w:b/>
                <w:bCs/>
                <w:color w:val="FFFFFF" w:themeColor="background1"/>
              </w:rPr>
            </w:pPr>
            <w:r w:rsidRPr="00331594">
              <w:rPr>
                <w:b/>
                <w:bCs/>
                <w:color w:val="FFFFFF" w:themeColor="background1"/>
              </w:rPr>
              <w:t>Είδος Δαπάνης</w:t>
            </w:r>
          </w:p>
        </w:tc>
        <w:tc>
          <w:tcPr>
            <w:tcW w:w="1979" w:type="dxa"/>
            <w:tcBorders>
              <w:top w:val="single" w:sz="4" w:space="0" w:color="00652E"/>
              <w:left w:val="single" w:sz="4" w:space="0" w:color="FFFFFF" w:themeColor="background1"/>
              <w:bottom w:val="single" w:sz="4" w:space="0" w:color="00652E"/>
              <w:right w:val="single" w:sz="4" w:space="0" w:color="00652E"/>
            </w:tcBorders>
            <w:shd w:val="clear" w:color="auto" w:fill="00652E"/>
          </w:tcPr>
          <w:p w14:paraId="798B1C44" w14:textId="27B59C0F" w:rsidR="00F20B60" w:rsidRPr="00331594" w:rsidRDefault="00F20B60" w:rsidP="00AE533E">
            <w:pPr>
              <w:spacing w:before="60" w:after="60" w:line="259" w:lineRule="auto"/>
              <w:ind w:firstLine="0"/>
              <w:jc w:val="center"/>
              <w:rPr>
                <w:b/>
                <w:bCs/>
                <w:color w:val="FFFFFF" w:themeColor="background1"/>
              </w:rPr>
            </w:pPr>
            <w:r w:rsidRPr="00331594">
              <w:rPr>
                <w:b/>
                <w:bCs/>
                <w:color w:val="FFFFFF" w:themeColor="background1"/>
              </w:rPr>
              <w:t>Ποσό</w:t>
            </w:r>
          </w:p>
        </w:tc>
      </w:tr>
      <w:tr w:rsidR="00F20B60" w14:paraId="0DBB93F7" w14:textId="77777777" w:rsidTr="00331594">
        <w:trPr>
          <w:trHeight w:val="359"/>
        </w:trPr>
        <w:tc>
          <w:tcPr>
            <w:tcW w:w="6516" w:type="dxa"/>
            <w:tcBorders>
              <w:top w:val="single" w:sz="4" w:space="0" w:color="00652E"/>
            </w:tcBorders>
            <w:shd w:val="clear" w:color="auto" w:fill="F4EEB0"/>
            <w:hideMark/>
          </w:tcPr>
          <w:p w14:paraId="738C7237" w14:textId="77777777" w:rsidR="00F20B60" w:rsidRPr="00331594" w:rsidRDefault="00F20B60" w:rsidP="00AE533E">
            <w:pPr>
              <w:spacing w:before="60" w:after="60" w:line="259" w:lineRule="auto"/>
              <w:ind w:firstLine="0"/>
              <w:rPr>
                <w:b/>
                <w:bCs/>
              </w:rPr>
            </w:pPr>
            <w:r w:rsidRPr="00331594">
              <w:rPr>
                <w:b/>
                <w:bCs/>
              </w:rPr>
              <w:t>Τεχνικά βοηθήματα</w:t>
            </w:r>
          </w:p>
        </w:tc>
        <w:tc>
          <w:tcPr>
            <w:tcW w:w="1979" w:type="dxa"/>
            <w:tcBorders>
              <w:top w:val="single" w:sz="4" w:space="0" w:color="00652E"/>
            </w:tcBorders>
            <w:shd w:val="clear" w:color="auto" w:fill="F4EEB0"/>
            <w:hideMark/>
          </w:tcPr>
          <w:p w14:paraId="6E069629" w14:textId="77777777" w:rsidR="00F20B60" w:rsidRPr="00331594" w:rsidRDefault="00F20B60" w:rsidP="00AE533E">
            <w:pPr>
              <w:spacing w:before="60" w:after="60" w:line="259" w:lineRule="auto"/>
              <w:ind w:firstLine="0"/>
              <w:jc w:val="center"/>
            </w:pPr>
            <w:r w:rsidRPr="00331594">
              <w:t>€ 2</w:t>
            </w:r>
          </w:p>
        </w:tc>
      </w:tr>
      <w:tr w:rsidR="00F20B60" w14:paraId="1FED1406" w14:textId="77777777" w:rsidTr="00F20B60">
        <w:trPr>
          <w:trHeight w:val="359"/>
        </w:trPr>
        <w:tc>
          <w:tcPr>
            <w:tcW w:w="6516" w:type="dxa"/>
            <w:hideMark/>
          </w:tcPr>
          <w:p w14:paraId="702821F3" w14:textId="77777777" w:rsidR="00F20B60" w:rsidRPr="00331594" w:rsidRDefault="00F20B60" w:rsidP="00AE533E">
            <w:pPr>
              <w:spacing w:before="60" w:after="60" w:line="259" w:lineRule="auto"/>
              <w:ind w:firstLine="0"/>
              <w:rPr>
                <w:b/>
                <w:bCs/>
              </w:rPr>
            </w:pPr>
            <w:r w:rsidRPr="00331594">
              <w:rPr>
                <w:b/>
                <w:bCs/>
              </w:rPr>
              <w:t>Νοσοκομειακές δαπάνες</w:t>
            </w:r>
          </w:p>
        </w:tc>
        <w:tc>
          <w:tcPr>
            <w:tcW w:w="1979" w:type="dxa"/>
            <w:hideMark/>
          </w:tcPr>
          <w:p w14:paraId="4EAB6275" w14:textId="77777777" w:rsidR="00F20B60" w:rsidRPr="00331594" w:rsidRDefault="00F20B60" w:rsidP="00AE533E">
            <w:pPr>
              <w:spacing w:before="60" w:after="60" w:line="259" w:lineRule="auto"/>
              <w:ind w:firstLine="0"/>
              <w:jc w:val="center"/>
            </w:pPr>
            <w:r w:rsidRPr="00331594">
              <w:t>€ 1</w:t>
            </w:r>
          </w:p>
        </w:tc>
      </w:tr>
      <w:tr w:rsidR="00F20B60" w14:paraId="49ADE965" w14:textId="77777777" w:rsidTr="00331594">
        <w:trPr>
          <w:trHeight w:val="359"/>
        </w:trPr>
        <w:tc>
          <w:tcPr>
            <w:tcW w:w="6516" w:type="dxa"/>
            <w:shd w:val="clear" w:color="auto" w:fill="F4EEB0"/>
            <w:hideMark/>
          </w:tcPr>
          <w:p w14:paraId="6525E4C6" w14:textId="77777777" w:rsidR="00F20B60" w:rsidRPr="00331594" w:rsidRDefault="00F20B60" w:rsidP="00AE533E">
            <w:pPr>
              <w:spacing w:before="60" w:after="60" w:line="259" w:lineRule="auto"/>
              <w:ind w:firstLine="0"/>
              <w:rPr>
                <w:b/>
                <w:bCs/>
              </w:rPr>
            </w:pPr>
            <w:r w:rsidRPr="00331594">
              <w:rPr>
                <w:b/>
                <w:bCs/>
              </w:rPr>
              <w:t>Οικιακοί βοηθοί/θεραπείες</w:t>
            </w:r>
          </w:p>
        </w:tc>
        <w:tc>
          <w:tcPr>
            <w:tcW w:w="1979" w:type="dxa"/>
            <w:shd w:val="clear" w:color="auto" w:fill="F4EEB0"/>
            <w:hideMark/>
          </w:tcPr>
          <w:p w14:paraId="79C65B6A" w14:textId="77777777" w:rsidR="00F20B60" w:rsidRPr="00331594" w:rsidRDefault="00F20B60" w:rsidP="00AE533E">
            <w:pPr>
              <w:spacing w:before="60" w:after="60" w:line="259" w:lineRule="auto"/>
              <w:ind w:firstLine="0"/>
              <w:jc w:val="center"/>
            </w:pPr>
            <w:r w:rsidRPr="00331594">
              <w:t>€ 7</w:t>
            </w:r>
          </w:p>
        </w:tc>
      </w:tr>
      <w:tr w:rsidR="00F20B60" w14:paraId="7E545DA5" w14:textId="77777777" w:rsidTr="00F20B60">
        <w:trPr>
          <w:trHeight w:val="359"/>
        </w:trPr>
        <w:tc>
          <w:tcPr>
            <w:tcW w:w="6516" w:type="dxa"/>
            <w:hideMark/>
          </w:tcPr>
          <w:p w14:paraId="2FDF9325" w14:textId="77777777" w:rsidR="00F20B60" w:rsidRPr="00331594" w:rsidRDefault="00F20B60" w:rsidP="00AE533E">
            <w:pPr>
              <w:spacing w:before="60" w:after="60" w:line="259" w:lineRule="auto"/>
              <w:ind w:firstLine="0"/>
              <w:rPr>
                <w:b/>
                <w:bCs/>
              </w:rPr>
            </w:pPr>
            <w:r w:rsidRPr="00331594">
              <w:rPr>
                <w:b/>
                <w:bCs/>
              </w:rPr>
              <w:t>Φάρμακα και φαρμακευτικά είδη</w:t>
            </w:r>
          </w:p>
        </w:tc>
        <w:tc>
          <w:tcPr>
            <w:tcW w:w="1979" w:type="dxa"/>
            <w:hideMark/>
          </w:tcPr>
          <w:p w14:paraId="2F1CC8E9" w14:textId="77777777" w:rsidR="00F20B60" w:rsidRPr="00331594" w:rsidRDefault="00F20B60" w:rsidP="00AE533E">
            <w:pPr>
              <w:spacing w:before="60" w:after="60" w:line="259" w:lineRule="auto"/>
              <w:ind w:firstLine="0"/>
              <w:jc w:val="center"/>
            </w:pPr>
            <w:r w:rsidRPr="00331594">
              <w:t>€ 3</w:t>
            </w:r>
          </w:p>
        </w:tc>
      </w:tr>
      <w:tr w:rsidR="00F20B60" w14:paraId="6FC231DF" w14:textId="77777777" w:rsidTr="00331594">
        <w:trPr>
          <w:trHeight w:val="359"/>
        </w:trPr>
        <w:tc>
          <w:tcPr>
            <w:tcW w:w="6516" w:type="dxa"/>
            <w:shd w:val="clear" w:color="auto" w:fill="F4EEB0"/>
            <w:hideMark/>
          </w:tcPr>
          <w:p w14:paraId="05997C54" w14:textId="77777777" w:rsidR="00F20B60" w:rsidRPr="00331594" w:rsidRDefault="00F20B60" w:rsidP="00AE533E">
            <w:pPr>
              <w:spacing w:before="60" w:after="60" w:line="259" w:lineRule="auto"/>
              <w:ind w:firstLine="0"/>
              <w:rPr>
                <w:b/>
                <w:bCs/>
              </w:rPr>
            </w:pPr>
            <w:r w:rsidRPr="00331594">
              <w:rPr>
                <w:b/>
                <w:bCs/>
              </w:rPr>
              <w:t>Καύσιμα</w:t>
            </w:r>
          </w:p>
        </w:tc>
        <w:tc>
          <w:tcPr>
            <w:tcW w:w="1979" w:type="dxa"/>
            <w:shd w:val="clear" w:color="auto" w:fill="F4EEB0"/>
            <w:hideMark/>
          </w:tcPr>
          <w:p w14:paraId="6C435FE1" w14:textId="77777777" w:rsidR="00F20B60" w:rsidRPr="00331594" w:rsidRDefault="00F20B60" w:rsidP="00AE533E">
            <w:pPr>
              <w:spacing w:before="60" w:after="60" w:line="259" w:lineRule="auto"/>
              <w:ind w:firstLine="0"/>
              <w:jc w:val="center"/>
            </w:pPr>
            <w:r w:rsidRPr="00331594">
              <w:t>€ 7</w:t>
            </w:r>
          </w:p>
        </w:tc>
      </w:tr>
      <w:tr w:rsidR="00F20B60" w14:paraId="7125756C" w14:textId="77777777" w:rsidTr="00F20B60">
        <w:trPr>
          <w:trHeight w:val="359"/>
        </w:trPr>
        <w:tc>
          <w:tcPr>
            <w:tcW w:w="6516" w:type="dxa"/>
            <w:hideMark/>
          </w:tcPr>
          <w:p w14:paraId="08003106" w14:textId="77777777" w:rsidR="00F20B60" w:rsidRPr="00331594" w:rsidRDefault="00F20B60" w:rsidP="00AE533E">
            <w:pPr>
              <w:spacing w:before="60" w:after="60" w:line="259" w:lineRule="auto"/>
              <w:ind w:firstLine="0"/>
              <w:rPr>
                <w:b/>
                <w:bCs/>
              </w:rPr>
            </w:pPr>
            <w:r w:rsidRPr="00331594">
              <w:rPr>
                <w:b/>
                <w:bCs/>
              </w:rPr>
              <w:t>Είδη διατροφής</w:t>
            </w:r>
          </w:p>
        </w:tc>
        <w:tc>
          <w:tcPr>
            <w:tcW w:w="1979" w:type="dxa"/>
            <w:hideMark/>
          </w:tcPr>
          <w:p w14:paraId="0A657425" w14:textId="77777777" w:rsidR="00F20B60" w:rsidRPr="00331594" w:rsidRDefault="00F20B60" w:rsidP="00AE533E">
            <w:pPr>
              <w:spacing w:before="60" w:after="60" w:line="259" w:lineRule="auto"/>
              <w:ind w:firstLine="0"/>
              <w:jc w:val="center"/>
            </w:pPr>
            <w:r w:rsidRPr="00331594">
              <w:t>€ 6</w:t>
            </w:r>
          </w:p>
        </w:tc>
      </w:tr>
      <w:tr w:rsidR="00F20B60" w14:paraId="7B850424" w14:textId="77777777" w:rsidTr="00331594">
        <w:trPr>
          <w:trHeight w:val="359"/>
        </w:trPr>
        <w:tc>
          <w:tcPr>
            <w:tcW w:w="6516" w:type="dxa"/>
            <w:shd w:val="clear" w:color="auto" w:fill="F4EEB0"/>
            <w:hideMark/>
          </w:tcPr>
          <w:p w14:paraId="4516A319" w14:textId="77777777" w:rsidR="00F20B60" w:rsidRPr="00331594" w:rsidRDefault="00F20B60" w:rsidP="00AE533E">
            <w:pPr>
              <w:spacing w:before="60" w:after="60" w:line="259" w:lineRule="auto"/>
              <w:ind w:firstLine="0"/>
              <w:rPr>
                <w:b/>
                <w:bCs/>
              </w:rPr>
            </w:pPr>
            <w:r w:rsidRPr="00331594">
              <w:rPr>
                <w:b/>
                <w:bCs/>
              </w:rPr>
              <w:t>Ένδυση, καθαριότητα ρούχων</w:t>
            </w:r>
          </w:p>
        </w:tc>
        <w:tc>
          <w:tcPr>
            <w:tcW w:w="1979" w:type="dxa"/>
            <w:shd w:val="clear" w:color="auto" w:fill="F4EEB0"/>
            <w:hideMark/>
          </w:tcPr>
          <w:p w14:paraId="107BE175" w14:textId="77777777" w:rsidR="00F20B60" w:rsidRPr="00331594" w:rsidRDefault="00F20B60" w:rsidP="00AE533E">
            <w:pPr>
              <w:spacing w:before="60" w:after="60" w:line="259" w:lineRule="auto"/>
              <w:ind w:firstLine="0"/>
              <w:jc w:val="center"/>
            </w:pPr>
            <w:r w:rsidRPr="00331594">
              <w:t>€ 4</w:t>
            </w:r>
          </w:p>
        </w:tc>
      </w:tr>
      <w:tr w:rsidR="00F20B60" w14:paraId="0898BE97" w14:textId="77777777" w:rsidTr="00F20B60">
        <w:trPr>
          <w:trHeight w:val="359"/>
        </w:trPr>
        <w:tc>
          <w:tcPr>
            <w:tcW w:w="6516" w:type="dxa"/>
            <w:hideMark/>
          </w:tcPr>
          <w:p w14:paraId="38FCD396" w14:textId="77777777" w:rsidR="00F20B60" w:rsidRPr="00331594" w:rsidRDefault="00F20B60" w:rsidP="00AE533E">
            <w:pPr>
              <w:spacing w:before="60" w:after="60" w:line="259" w:lineRule="auto"/>
              <w:ind w:firstLine="0"/>
              <w:rPr>
                <w:b/>
                <w:bCs/>
              </w:rPr>
            </w:pPr>
            <w:r w:rsidRPr="00331594">
              <w:rPr>
                <w:b/>
                <w:bCs/>
              </w:rPr>
              <w:t>Ταξίδια</w:t>
            </w:r>
          </w:p>
        </w:tc>
        <w:tc>
          <w:tcPr>
            <w:tcW w:w="1979" w:type="dxa"/>
            <w:hideMark/>
          </w:tcPr>
          <w:p w14:paraId="564DFABB" w14:textId="77777777" w:rsidR="00F20B60" w:rsidRPr="00331594" w:rsidRDefault="00F20B60" w:rsidP="00AE533E">
            <w:pPr>
              <w:spacing w:before="60" w:after="60" w:line="259" w:lineRule="auto"/>
              <w:ind w:firstLine="0"/>
              <w:jc w:val="center"/>
            </w:pPr>
            <w:r w:rsidRPr="00331594">
              <w:t>€ 2</w:t>
            </w:r>
          </w:p>
        </w:tc>
      </w:tr>
      <w:tr w:rsidR="00F20B60" w14:paraId="4E36F724" w14:textId="77777777" w:rsidTr="00331594">
        <w:trPr>
          <w:trHeight w:val="359"/>
        </w:trPr>
        <w:tc>
          <w:tcPr>
            <w:tcW w:w="6516" w:type="dxa"/>
            <w:shd w:val="clear" w:color="auto" w:fill="F4EEB0"/>
            <w:hideMark/>
          </w:tcPr>
          <w:p w14:paraId="66D4547C" w14:textId="77777777" w:rsidR="00F20B60" w:rsidRPr="00331594" w:rsidRDefault="00F20B60" w:rsidP="00AE533E">
            <w:pPr>
              <w:spacing w:before="60" w:after="60" w:line="259" w:lineRule="auto"/>
              <w:ind w:firstLine="0"/>
              <w:rPr>
                <w:b/>
                <w:bCs/>
              </w:rPr>
            </w:pPr>
            <w:r w:rsidRPr="00331594">
              <w:rPr>
                <w:b/>
                <w:bCs/>
              </w:rPr>
              <w:t>Άλλες δαπάνες</w:t>
            </w:r>
          </w:p>
        </w:tc>
        <w:tc>
          <w:tcPr>
            <w:tcW w:w="1979" w:type="dxa"/>
            <w:shd w:val="clear" w:color="auto" w:fill="F4EEB0"/>
            <w:hideMark/>
          </w:tcPr>
          <w:p w14:paraId="7ABA0AA3" w14:textId="77777777" w:rsidR="00F20B60" w:rsidRPr="00331594" w:rsidRDefault="00F20B60" w:rsidP="00AE533E">
            <w:pPr>
              <w:spacing w:before="60" w:after="60" w:line="259" w:lineRule="auto"/>
              <w:ind w:firstLine="0"/>
              <w:jc w:val="center"/>
            </w:pPr>
            <w:r w:rsidRPr="00331594">
              <w:t>€ 5</w:t>
            </w:r>
          </w:p>
        </w:tc>
      </w:tr>
      <w:tr w:rsidR="00F20B60" w14:paraId="5C2E08E2" w14:textId="77777777" w:rsidTr="00331594">
        <w:trPr>
          <w:trHeight w:val="359"/>
        </w:trPr>
        <w:tc>
          <w:tcPr>
            <w:tcW w:w="6516" w:type="dxa"/>
            <w:shd w:val="clear" w:color="auto" w:fill="auto"/>
            <w:hideMark/>
          </w:tcPr>
          <w:p w14:paraId="2DB3F785" w14:textId="77777777" w:rsidR="00F20B60" w:rsidRPr="00331594" w:rsidRDefault="00F20B60" w:rsidP="00AE533E">
            <w:pPr>
              <w:spacing w:before="60" w:after="60" w:line="259" w:lineRule="auto"/>
              <w:ind w:firstLine="0"/>
              <w:rPr>
                <w:b/>
                <w:bCs/>
              </w:rPr>
            </w:pPr>
            <w:r w:rsidRPr="00331594">
              <w:rPr>
                <w:b/>
                <w:bCs/>
              </w:rPr>
              <w:t>Σύνολο</w:t>
            </w:r>
          </w:p>
        </w:tc>
        <w:tc>
          <w:tcPr>
            <w:tcW w:w="1979" w:type="dxa"/>
            <w:shd w:val="clear" w:color="auto" w:fill="auto"/>
            <w:hideMark/>
          </w:tcPr>
          <w:p w14:paraId="6C2B822E" w14:textId="77777777" w:rsidR="00F20B60" w:rsidRPr="00331594" w:rsidRDefault="00F20B60" w:rsidP="00AE533E">
            <w:pPr>
              <w:spacing w:before="60" w:after="60" w:line="259" w:lineRule="auto"/>
              <w:ind w:firstLine="0"/>
              <w:jc w:val="center"/>
            </w:pPr>
            <w:r w:rsidRPr="00331594">
              <w:t>€ 37</w:t>
            </w:r>
          </w:p>
        </w:tc>
      </w:tr>
    </w:tbl>
    <w:p w14:paraId="2D36B6D2" w14:textId="77777777" w:rsidR="00331594" w:rsidRDefault="00331594" w:rsidP="00AE533E">
      <w:pPr>
        <w:widowControl w:val="0"/>
        <w:spacing w:before="300" w:after="100" w:line="259" w:lineRule="auto"/>
      </w:pPr>
      <w:r>
        <w:t xml:space="preserve">Η μέθοδος αυτή έχει δεχτεί κριτική αναφορικά με την ακρίβειά της. Κατ’ αρχάς, οι ερωτώμενοι/ες καλούνται να ανακαλέσουν στη μνήμη τους τις δαπάνες που έχουν πραγματοποιήσει σε συγκεκριμένο χρονικό διάστημα, κάτι το οποίο ενέχει μεγάλο βαθμό δυσκολίας για πολλούς/ες ερωτώμενους/ες. Συχνά λοιπόν οι ερωτώμενοι/ες συναντούν δυσκολία να θυμηθούν με ακρίβεια τα ποσά. Η πιο προβληματική, ωστόσο, παράμετρος της μεθόδου αυτής είναι ότι οι ερωτώμενοι καλούνται να υπολογίσουν ποσά δαπανών, με βάση υποθέσεις για το ποιο θα ήταν το κόστος των αγαθών ή των υπηρεσιών (της θέρμανσης, των μετακινήσεων, κ.λπ.) εάν δεν υπήρχε η αναπηρία ή/και χρόνια πάθηση στο νοικοκυριό τους. Το βασικό πρόβλημα δηλαδή που προκύπτει είναι η ακρίβεια της απάντησης σε ερώτηση που απαιτεί τη σύγκριση με μια υποθετική κατάσταση την οποία μπορεί ο/η ερωτώμενος/η να μην έχει βιώσει στο παρελθόν. Συνεπώς, θα πρέπει κανείς να είναι προσεκτικός/η όταν χρησιμοποιεί αυτή τη μέθοδο καθώς τα συλλεχθέντα </w:t>
      </w:r>
      <w:r>
        <w:lastRenderedPageBreak/>
        <w:t>στοιχεία έχουν κατά βάση προσεγγιστικό χαρακτήρα.</w:t>
      </w:r>
    </w:p>
    <w:p w14:paraId="27C42DC2" w14:textId="27106D5C" w:rsidR="00331594" w:rsidRDefault="00331594" w:rsidP="00AE533E">
      <w:pPr>
        <w:spacing w:after="100" w:line="259" w:lineRule="auto"/>
      </w:pPr>
      <w:r>
        <w:t>Σύμφωνα με την περιγραφή των διαφορετικών μεθοδολογικών προσεγγίσεων που έγινε στην προηγούμενη ενότητα, η προσέγγιση των δαπανών βάσει ποσοτικής έρευνας στον πληθυσμό των ατόμων με αναπηρία ή/και χρόνια πάθηση φαίνεται να είναι η πλέον σαφής και να προτιμάται στη διεθνή βιβλιογραφία ως προς την ποιότητα των αποτελεσμάτων που προσφέρει. Σε σχέση με τη μέθοδο που στηρίζεται στην τήρηση ημερολογίων, η διενέργεια έρευνας με δομημένο ερωτηματολόγιο χρειάζεται σημαντικά λιγότερο χρόνο για τη συγκέντρωση πρωτογενών δεδομένων, ενώ τα στοιχεία που συλλέγονται είναι πιο εύκολο να τύχουν επεξεργασίας, λόγω του μικρότερου όγκου τους και της ποσοτικής φύσης τους.</w:t>
      </w:r>
    </w:p>
    <w:p w14:paraId="4E15C5BA" w14:textId="4E9EA34E" w:rsidR="00331594" w:rsidRDefault="00AE533E" w:rsidP="00AE533E">
      <w:pPr>
        <w:pStyle w:val="30"/>
        <w:spacing w:after="140" w:line="240" w:lineRule="auto"/>
      </w:pPr>
      <w:r w:rsidRPr="00AE533E">
        <w:t>Προσέγγιση με βάση το επίπεδο διαβίωσης (</w:t>
      </w:r>
      <w:r w:rsidRPr="00AE533E">
        <w:rPr>
          <w:lang w:val="en-GB"/>
        </w:rPr>
        <w:t>SoL</w:t>
      </w:r>
      <w:r w:rsidRPr="00AE533E">
        <w:t>)</w:t>
      </w:r>
    </w:p>
    <w:p w14:paraId="6506E373" w14:textId="77777777" w:rsidR="00AE533E" w:rsidRDefault="00AE533E" w:rsidP="00AE533E">
      <w:pPr>
        <w:spacing w:after="100" w:line="254" w:lineRule="auto"/>
        <w:ind w:firstLine="0"/>
      </w:pPr>
      <w:bookmarkStart w:id="11" w:name="_Hlk61440791"/>
      <w:r>
        <w:t xml:space="preserve">Εν συνεχεία, και προκειμένου να γίνει έλεγχος των αποτελεσμάτων της εμπειρικής έρευνας, ακολουθείται η </w:t>
      </w:r>
      <w:r>
        <w:rPr>
          <w:b/>
          <w:bCs/>
        </w:rPr>
        <w:t>προσέγγιση με βάση το επίπεδο διαβίωσης</w:t>
      </w:r>
      <w:r>
        <w:t xml:space="preserve"> (</w:t>
      </w:r>
      <w:r w:rsidRPr="00AE533E">
        <w:rPr>
          <w:lang w:val="en-GB"/>
        </w:rPr>
        <w:t>Standard</w:t>
      </w:r>
      <w:r w:rsidRPr="00AE7482">
        <w:t xml:space="preserve"> </w:t>
      </w:r>
      <w:r w:rsidRPr="00AE533E">
        <w:rPr>
          <w:lang w:val="en-GB"/>
        </w:rPr>
        <w:t>of</w:t>
      </w:r>
      <w:r w:rsidRPr="00AE7482">
        <w:t xml:space="preserve"> </w:t>
      </w:r>
      <w:r w:rsidRPr="00AE533E">
        <w:rPr>
          <w:lang w:val="en-GB"/>
        </w:rPr>
        <w:t>living</w:t>
      </w:r>
      <w:r w:rsidRPr="00AE7482">
        <w:t xml:space="preserve"> </w:t>
      </w:r>
      <w:r w:rsidRPr="00AE533E">
        <w:rPr>
          <w:lang w:val="en-GB"/>
        </w:rPr>
        <w:t>approach</w:t>
      </w:r>
      <w:r>
        <w:t xml:space="preserve"> – μέθοδος </w:t>
      </w:r>
      <w:r w:rsidRPr="00AE533E">
        <w:rPr>
          <w:lang w:val="en-GB"/>
        </w:rPr>
        <w:t>SoL</w:t>
      </w:r>
      <w:r>
        <w:t>) χρησιμοποιώντας δευτερογενή στατιστικά στοιχεία που προέρχονται από την Ελληνική Στατιστική Υπηρεσία (ΕΛ.ΣΤΑΤ.) και τα οποία συλλέγονται στο πλαίσιο της έρευνας Εισοδήματος και Συνθηκών Διαβίωσης των Νοικοκυριών (SIL</w:t>
      </w:r>
      <w:r>
        <w:rPr>
          <w:lang w:val="en-US"/>
        </w:rPr>
        <w:t>C</w:t>
      </w:r>
      <w:r>
        <w:t xml:space="preserve">), υπό την αιγίδα της EUROSTAT. </w:t>
      </w:r>
    </w:p>
    <w:p w14:paraId="54509AA1" w14:textId="36EBC3A6" w:rsidR="00AE533E" w:rsidRDefault="00AE533E" w:rsidP="00AE533E">
      <w:pPr>
        <w:spacing w:after="100" w:line="254" w:lineRule="auto"/>
      </w:pPr>
      <w:r>
        <w:t>Η EU- SILC, αποτελεί την βασική πηγή στατιστικών στοιχείων στις μελέτες που χρησιμοποιούν τη μέθοδο με βάση το επίπεδο διαβίωσης για χώρες της Ευρωπαϊκής Ένωσης. Το βασικό της πλεονέκτημα είναι ότι περιέχει στοιχεία για το εισόδημα των νοικοκυριών καθώς και τις συνθήκες διαβίωσης και φυσικά έχει μεγάλο μέγεθος δείγματος ανά χώρα. Περιέχει λοιπόν στοιχεία για νοικοκυριά με μέλη με και χωρίς αναπηρία και άρα αποτελεί εργαλείο σύγκρισης μεταξύ των δύο.</w:t>
      </w:r>
    </w:p>
    <w:p w14:paraId="3348E2E3" w14:textId="77777777" w:rsidR="00AE533E" w:rsidRDefault="00AE533E" w:rsidP="00AE533E">
      <w:pPr>
        <w:spacing w:after="100" w:line="254" w:lineRule="auto"/>
      </w:pPr>
      <w:r>
        <w:t xml:space="preserve">Εντούτοις, για τους σκοπούς της συγκεκριμένης έρευνας έχει επίσης ορισμένα μειονεκτήματα. Συγκεκριμένα, </w:t>
      </w:r>
      <w:bookmarkEnd w:id="11"/>
      <w:r>
        <w:t xml:space="preserve">το στατιστικό δείγμα της EU-SILC δεν προϋποθέτει τη συλλογή στατιστικών στοιχείων από ένα συγκεκριμένο τμήμα του πληθυσμού το οποίο να έχει αναπηρία και για τον λόγο αυτό η αντιπροσωπευτικότητα κάθε </w:t>
      </w:r>
      <w:r>
        <w:lastRenderedPageBreak/>
        <w:t>κατηγορίας αναπηρίας στο δείγμα μπορεί να είναι αρκετά μικρή και να οδηγεί σε μη ασφαλή στατιστικά αποτελέσματα, π.χ. αν το δείγμα έχει λιγότερο από 30 άτομα με κινητικά ή ψυχικά προβλήματα.</w:t>
      </w:r>
    </w:p>
    <w:p w14:paraId="0E34F47C" w14:textId="77777777" w:rsidR="00AE533E" w:rsidRDefault="00AE533E" w:rsidP="00AE533E">
      <w:pPr>
        <w:spacing w:after="100" w:line="254" w:lineRule="auto"/>
      </w:pPr>
      <w:r>
        <w:t>Ένα πρόσθετο μειονέκτημα σχετικά με τη χρήση δεδομένων τύπου EU-SIL</w:t>
      </w:r>
      <w:r>
        <w:rPr>
          <w:lang w:val="en-US"/>
        </w:rPr>
        <w:t>C</w:t>
      </w:r>
      <w:r>
        <w:t>, το οποίο μπορεί να δημιουργήσει προβλήματα στην εξαγωγή ασφαλών συμπερασμάτων από τη στατιστική ανάλυση, είναι το ακόλουθο: καθώς η EU-SIL</w:t>
      </w:r>
      <w:r>
        <w:rPr>
          <w:lang w:val="en-US"/>
        </w:rPr>
        <w:t>C</w:t>
      </w:r>
      <w:r>
        <w:t xml:space="preserve"> δεν συλλέγει στοιχεία για άτομα κάτω των 16 ετών, αυτόματα δεν καταγράφει περιπτώσεις αναπηρίας όταν αυτή εμφανίζεται σε μέλη νοικοκυριών κάτω των 16 ετών. Αυτό συνεπάγεται ότι, κατά την εφαρμογή της στατιστικής ανάλυσης και προκειμένου να μη γίνουν λάθη στην κατηγοριοποίηση των νοικοκυριών ανάλογα με την αναπηρία, πρέπει να αποκλειστούν από το δείγμα όσα νοικοκυριά έχουν μέλη κάτω των 16 ετών (Anton et al. 2016, σ. 23). Αντιλαμβάνεται κανείς ότι ο μη τυχαίος αποκλεισμός ενός τόσο μεγάλου μέρους του δείγματος με βάση συγκεκριμένα δημογραφικά κριτήρια δημιουργεί μεροληψία (</w:t>
      </w:r>
      <w:r w:rsidRPr="00AE533E">
        <w:rPr>
          <w:lang w:val="en-GB"/>
        </w:rPr>
        <w:t>bias</w:t>
      </w:r>
      <w:r>
        <w:t xml:space="preserve">) στο δείγμα καθιστώντας το μη αντιπροσωπευτικό στην καλύτερη περίπτωση, ενώ παράλληλα δημιουργεί ερωτηματικά σχετικά με το κατά πόσον μπορούμε να εμπιστευθούμε τόσο τα αποτελέσματα όσο και τα συμπεράσματα που θα εξαχθούν από το δείγμα αυτό. </w:t>
      </w:r>
    </w:p>
    <w:p w14:paraId="2094009B" w14:textId="77777777" w:rsidR="00AE533E" w:rsidRDefault="00AE533E" w:rsidP="00AE533E">
      <w:pPr>
        <w:spacing w:after="100" w:line="254" w:lineRule="auto"/>
      </w:pPr>
      <w:r>
        <w:t xml:space="preserve">Οι </w:t>
      </w:r>
      <w:r w:rsidRPr="00AE533E">
        <w:rPr>
          <w:lang w:val="en-GB"/>
        </w:rPr>
        <w:t>Anton</w:t>
      </w:r>
      <w:r w:rsidRPr="00AE7482">
        <w:t xml:space="preserve"> </w:t>
      </w:r>
      <w:r w:rsidRPr="00AE533E">
        <w:rPr>
          <w:lang w:val="en-GB"/>
        </w:rPr>
        <w:t>et</w:t>
      </w:r>
      <w:r w:rsidRPr="00AE7482">
        <w:t xml:space="preserve"> </w:t>
      </w:r>
      <w:r w:rsidRPr="00AE533E">
        <w:rPr>
          <w:lang w:val="en-GB"/>
        </w:rPr>
        <w:t>al</w:t>
      </w:r>
      <w:r w:rsidRPr="00AE7482">
        <w:t>.</w:t>
      </w:r>
      <w:r>
        <w:t xml:space="preserve"> (2016), σε συγκριτική ανάλυση 31 χωρών της Ευρώπης με τη χρήση του EU-SIL</w:t>
      </w:r>
      <w:r>
        <w:rPr>
          <w:lang w:val="en-US"/>
        </w:rPr>
        <w:t>C</w:t>
      </w:r>
      <w:r>
        <w:t xml:space="preserve">, καταλήγουν στα ίδια στατιστικά συμπεράσματα με και χωρίς τη χρήση του δείγματος με μέλη κάτω των 16 ετών. Επίσης, οι </w:t>
      </w:r>
      <w:r w:rsidRPr="00AE533E">
        <w:rPr>
          <w:lang w:val="en-GB"/>
        </w:rPr>
        <w:t>Anton</w:t>
      </w:r>
      <w:r w:rsidRPr="00AE7482">
        <w:t xml:space="preserve"> </w:t>
      </w:r>
      <w:r w:rsidRPr="00AE533E">
        <w:rPr>
          <w:lang w:val="en-GB"/>
        </w:rPr>
        <w:t>et</w:t>
      </w:r>
      <w:r w:rsidRPr="00AE7482">
        <w:t xml:space="preserve"> </w:t>
      </w:r>
      <w:r w:rsidRPr="00AE533E">
        <w:rPr>
          <w:lang w:val="en-GB"/>
        </w:rPr>
        <w:t>al</w:t>
      </w:r>
      <w:r w:rsidRPr="00AE7482">
        <w:t>.</w:t>
      </w:r>
      <w:r>
        <w:t xml:space="preserve"> (2016, σ. 23) τονίζουν ότι τα αποτελέσματά τους δεν ακυρώνουν αλλά και ούτε απαλείφουν το στατιστικό πρόβλημα που δημιουργείται μέσω της μεθόδου αποκλεισμού μέρους του δείγματος με βάση συγκεκριμένα κριτήρια, και δεν συνεπάγεται ότι η χρήση αυτής της μεθόδου είναι στατιστικά ασφαλής.</w:t>
      </w:r>
      <w:bookmarkStart w:id="12" w:name="_Hlk72237120"/>
    </w:p>
    <w:bookmarkEnd w:id="12"/>
    <w:p w14:paraId="68E7FFB1" w14:textId="2153DF9B" w:rsidR="00AE533E" w:rsidRDefault="00AE533E" w:rsidP="00AE533E">
      <w:pPr>
        <w:widowControl w:val="0"/>
        <w:spacing w:after="100" w:line="254" w:lineRule="auto"/>
        <w:rPr>
          <w:sz w:val="24"/>
          <w:szCs w:val="24"/>
        </w:rPr>
      </w:pPr>
      <w:r>
        <w:t xml:space="preserve">Παρά τα προαναφερθέντα μειονεκτήματα, η ύπαρξη των στοιχείων της </w:t>
      </w:r>
      <w:r>
        <w:rPr>
          <w:lang w:val="en-US"/>
        </w:rPr>
        <w:t>EU</w:t>
      </w:r>
      <w:r>
        <w:t>-</w:t>
      </w:r>
      <w:r>
        <w:rPr>
          <w:lang w:val="en-US"/>
        </w:rPr>
        <w:t>SILC</w:t>
      </w:r>
      <w:r>
        <w:t xml:space="preserve"> μας προσφέρει ένα πολύτιμο εργαλείο που μπορεί να χρησιμεύσει αφενός στον έλεγχο των συμπερασμάτων που εξάγονται με τη χρήση των πρωτογενών δεδομένων αφετέρου στην σύγκριση των δυο κατηγοριών του πληθυσμού (με αναπηρία και χωρίς).</w:t>
      </w:r>
    </w:p>
    <w:p w14:paraId="27490AC9" w14:textId="77777777" w:rsidR="00AE533E" w:rsidRDefault="00AE533E" w:rsidP="00257AC9">
      <w:pPr>
        <w:spacing w:after="80" w:line="250" w:lineRule="auto"/>
      </w:pPr>
      <w:r>
        <w:rPr>
          <w:color w:val="131413"/>
        </w:rPr>
        <w:lastRenderedPageBreak/>
        <w:t xml:space="preserve">Σύμφωνα και με την αναφορά των </w:t>
      </w:r>
      <w:r>
        <w:rPr>
          <w:lang w:val="en-US"/>
        </w:rPr>
        <w:t>Ant</w:t>
      </w:r>
      <w:r>
        <w:t>ó</w:t>
      </w:r>
      <w:r>
        <w:rPr>
          <w:lang w:val="en-US"/>
        </w:rPr>
        <w:t>n</w:t>
      </w:r>
      <w:r>
        <w:t xml:space="preserve"> </w:t>
      </w:r>
      <w:r>
        <w:rPr>
          <w:lang w:val="en-US"/>
        </w:rPr>
        <w:t>et</w:t>
      </w:r>
      <w:r>
        <w:t xml:space="preserve"> </w:t>
      </w:r>
      <w:r>
        <w:rPr>
          <w:lang w:val="en-US"/>
        </w:rPr>
        <w:t>al</w:t>
      </w:r>
      <w:r>
        <w:t>. (2016)</w:t>
      </w:r>
      <w:r>
        <w:rPr>
          <w:rStyle w:val="ab"/>
          <w:rFonts w:asciiTheme="minorHAnsi" w:hAnsiTheme="minorHAnsi" w:cstheme="minorHAnsi"/>
          <w:sz w:val="22"/>
          <w:szCs w:val="22"/>
        </w:rPr>
        <w:footnoteReference w:id="4"/>
      </w:r>
      <w:r>
        <w:t xml:space="preserve"> από τις 17 επιστημονικές έρευνες που έχουν δημοσιευθεί από το 1985 μέχρι και το 2011 που επικεντρώνονται στον υπολογισμό του επιπλέον κόστους διαβίωσης, οι 12 χρησιμοποιούν την προσέγγιση </w:t>
      </w:r>
      <w:r>
        <w:rPr>
          <w:b/>
          <w:bCs/>
        </w:rPr>
        <w:t xml:space="preserve">με βάση το επίπεδο διαβίωσης </w:t>
      </w:r>
      <w:r>
        <w:t xml:space="preserve">(π.χ. </w:t>
      </w:r>
      <w:r w:rsidRPr="00AE533E">
        <w:rPr>
          <w:lang w:val="en-GB"/>
        </w:rPr>
        <w:t>Saundres</w:t>
      </w:r>
      <w:r w:rsidRPr="00AE7482">
        <w:t xml:space="preserve"> 2007; </w:t>
      </w:r>
      <w:r w:rsidRPr="00AE533E">
        <w:rPr>
          <w:lang w:val="en-GB"/>
        </w:rPr>
        <w:t>Bra</w:t>
      </w:r>
      <w:r w:rsidRPr="00AE7482">
        <w:t>ñ</w:t>
      </w:r>
      <w:r w:rsidRPr="00AE533E">
        <w:rPr>
          <w:lang w:val="en-GB"/>
        </w:rPr>
        <w:t>a</w:t>
      </w:r>
      <w:r w:rsidRPr="00AE7482">
        <w:t xml:space="preserve"> </w:t>
      </w:r>
      <w:r w:rsidRPr="00AE533E">
        <w:rPr>
          <w:lang w:val="en-GB"/>
        </w:rPr>
        <w:t>and</w:t>
      </w:r>
      <w:r w:rsidRPr="00AE7482">
        <w:t xml:space="preserve"> </w:t>
      </w:r>
      <w:r w:rsidRPr="00AE533E">
        <w:rPr>
          <w:lang w:val="en-GB"/>
        </w:rPr>
        <w:t>Ant</w:t>
      </w:r>
      <w:r w:rsidRPr="00AE7482">
        <w:t>ó</w:t>
      </w:r>
      <w:r w:rsidRPr="00AE533E">
        <w:rPr>
          <w:lang w:val="en-GB"/>
        </w:rPr>
        <w:t>n</w:t>
      </w:r>
      <w:r w:rsidRPr="00AE7482">
        <w:t xml:space="preserve"> 2011; </w:t>
      </w:r>
      <w:r w:rsidRPr="00AE533E">
        <w:rPr>
          <w:lang w:val="en-GB"/>
        </w:rPr>
        <w:t>Cullinan</w:t>
      </w:r>
      <w:r w:rsidRPr="00AE7482">
        <w:t xml:space="preserve"> </w:t>
      </w:r>
      <w:r w:rsidRPr="00AE533E">
        <w:rPr>
          <w:lang w:val="en-GB"/>
        </w:rPr>
        <w:t>et</w:t>
      </w:r>
      <w:r w:rsidRPr="00AE7482">
        <w:t xml:space="preserve"> </w:t>
      </w:r>
      <w:r w:rsidRPr="00AE533E">
        <w:rPr>
          <w:lang w:val="en-GB"/>
        </w:rPr>
        <w:t>al</w:t>
      </w:r>
      <w:r w:rsidRPr="00AE7482">
        <w:t xml:space="preserve">. 2011; </w:t>
      </w:r>
      <w:r w:rsidRPr="00AE533E">
        <w:rPr>
          <w:lang w:val="en-GB"/>
        </w:rPr>
        <w:t>Indecon</w:t>
      </w:r>
      <w:r w:rsidRPr="00AE7482">
        <w:t xml:space="preserve"> 2004; </w:t>
      </w:r>
      <w:r w:rsidRPr="00AE533E">
        <w:rPr>
          <w:lang w:val="en-GB"/>
        </w:rPr>
        <w:t>Zaidi</w:t>
      </w:r>
      <w:r w:rsidRPr="00AE7482">
        <w:t xml:space="preserve"> </w:t>
      </w:r>
      <w:r w:rsidRPr="00AE533E">
        <w:rPr>
          <w:lang w:val="en-GB"/>
        </w:rPr>
        <w:t>and</w:t>
      </w:r>
      <w:r w:rsidRPr="00AE7482">
        <w:t xml:space="preserve"> </w:t>
      </w:r>
      <w:r w:rsidRPr="00AE533E">
        <w:rPr>
          <w:lang w:val="en-GB"/>
        </w:rPr>
        <w:t>Burchardt</w:t>
      </w:r>
      <w:r w:rsidRPr="00AE7482">
        <w:t xml:space="preserve"> 2005; </w:t>
      </w:r>
      <w:r w:rsidRPr="00AE533E">
        <w:rPr>
          <w:lang w:val="en-GB"/>
        </w:rPr>
        <w:t>Braithwaite</w:t>
      </w:r>
      <w:r w:rsidRPr="00AE7482">
        <w:t xml:space="preserve"> </w:t>
      </w:r>
      <w:r w:rsidRPr="00AE533E">
        <w:rPr>
          <w:lang w:val="en-GB"/>
        </w:rPr>
        <w:t>and</w:t>
      </w:r>
      <w:r w:rsidRPr="00AE7482">
        <w:t xml:space="preserve"> </w:t>
      </w:r>
      <w:r w:rsidRPr="00AE533E">
        <w:rPr>
          <w:lang w:val="en-GB"/>
        </w:rPr>
        <w:t>Mont</w:t>
      </w:r>
      <w:r w:rsidRPr="00AE7482">
        <w:t xml:space="preserve"> 2009</w:t>
      </w:r>
      <w:r>
        <w:t>).</w:t>
      </w:r>
    </w:p>
    <w:p w14:paraId="382F808F" w14:textId="77777777" w:rsidR="00AE533E" w:rsidRDefault="00AE533E" w:rsidP="00257AC9">
      <w:pPr>
        <w:spacing w:after="80" w:line="250" w:lineRule="auto"/>
      </w:pPr>
      <w:r>
        <w:t xml:space="preserve">Η μέθοδος που βασίζεται στον υπολογισμό της διαφοράς στο επίπεδο διαβίωσης (μέθοδος </w:t>
      </w:r>
      <w:r w:rsidRPr="00AE533E">
        <w:rPr>
          <w:lang w:val="en-GB"/>
        </w:rPr>
        <w:t>SoL</w:t>
      </w:r>
      <w:r>
        <w:t>) συνοψίζεται στον υπολογισμό του αναγκαίου επιπλέον εισοδήματος που χρειάζονται τα άτομα με αναπηρία, προκειμένου να φτάσουν το ίδιο επίπεδο διαβίωσης με τα άτομα χωρίς αναπηρία. Η συγκεκριμένη μέθοδος χρησιμοποιείται ευρέως σε έρευνες που μελετούν το επιπλέον κόστος διαβίωσης σε χώρες όπως η Κίνα (</w:t>
      </w:r>
      <w:r w:rsidRPr="00AE533E">
        <w:rPr>
          <w:lang w:val="en-GB"/>
        </w:rPr>
        <w:t>Loyalka</w:t>
      </w:r>
      <w:r w:rsidRPr="00AE7482">
        <w:t xml:space="preserve"> </w:t>
      </w:r>
      <w:r w:rsidRPr="00AE533E">
        <w:rPr>
          <w:lang w:val="en-GB"/>
        </w:rPr>
        <w:t>et</w:t>
      </w:r>
      <w:r w:rsidRPr="00AE7482">
        <w:t xml:space="preserve"> </w:t>
      </w:r>
      <w:r w:rsidRPr="00AE533E">
        <w:rPr>
          <w:lang w:val="en-GB"/>
        </w:rPr>
        <w:t>al</w:t>
      </w:r>
      <w:r w:rsidRPr="00AE7482">
        <w:t>.,</w:t>
      </w:r>
      <w:r>
        <w:t xml:space="preserve"> 2014), το Ηνωμένο Βασίλειο (</w:t>
      </w:r>
      <w:r w:rsidRPr="00AE533E">
        <w:rPr>
          <w:lang w:val="en-GB"/>
        </w:rPr>
        <w:t>Zaidi</w:t>
      </w:r>
      <w:r w:rsidRPr="00AE7482">
        <w:t xml:space="preserve"> </w:t>
      </w:r>
      <w:r w:rsidRPr="00AE533E">
        <w:rPr>
          <w:lang w:val="en-GB"/>
        </w:rPr>
        <w:t>and</w:t>
      </w:r>
      <w:r w:rsidRPr="00AE7482">
        <w:t xml:space="preserve"> </w:t>
      </w:r>
      <w:r w:rsidRPr="00AE533E">
        <w:rPr>
          <w:lang w:val="en-GB"/>
        </w:rPr>
        <w:t>Burchardt</w:t>
      </w:r>
      <w:r>
        <w:t>, 2005), η Ιρλανδία (</w:t>
      </w:r>
      <w:r>
        <w:rPr>
          <w:lang w:val="en-US"/>
        </w:rPr>
        <w:t>Cullinan</w:t>
      </w:r>
      <w:r>
        <w:t xml:space="preserve">, </w:t>
      </w:r>
      <w:r>
        <w:rPr>
          <w:lang w:val="en-US"/>
        </w:rPr>
        <w:t>et</w:t>
      </w:r>
      <w:r>
        <w:t xml:space="preserve"> </w:t>
      </w:r>
      <w:r>
        <w:rPr>
          <w:lang w:val="en-US"/>
        </w:rPr>
        <w:t>al</w:t>
      </w:r>
      <w:r>
        <w:t>., 2011), αλλά και σε συγκριτικές μελέτες που εξετάζουν τις χώρες της Ευρωπαϊκής Ένωσης (</w:t>
      </w:r>
      <w:r>
        <w:rPr>
          <w:lang w:val="en-US"/>
        </w:rPr>
        <w:t>Ant</w:t>
      </w:r>
      <w:r>
        <w:t>ó</w:t>
      </w:r>
      <w:r>
        <w:rPr>
          <w:lang w:val="en-US"/>
        </w:rPr>
        <w:t>n</w:t>
      </w:r>
      <w:r>
        <w:t xml:space="preserve">, </w:t>
      </w:r>
      <w:r>
        <w:rPr>
          <w:lang w:val="en-US"/>
        </w:rPr>
        <w:t>et</w:t>
      </w:r>
      <w:r>
        <w:t xml:space="preserve"> </w:t>
      </w:r>
      <w:r>
        <w:rPr>
          <w:lang w:val="en-US"/>
        </w:rPr>
        <w:t>al</w:t>
      </w:r>
      <w:r>
        <w:t>., 2016). Επιπλέον, η μέθοδος αυτή έχει δεχτεί θετικές κριτικές κυρίως λόγω της αυξημένης συνέπειας και συμφωνίας των στατιστικών αποτελεσμάτων που εμφανίζονται στην υπάρχουσα βιβλιογραφία (</w:t>
      </w:r>
      <w:r w:rsidRPr="00AE533E">
        <w:rPr>
          <w:lang w:val="en-GB"/>
        </w:rPr>
        <w:t>Indecon</w:t>
      </w:r>
      <w:r w:rsidRPr="00AE7482">
        <w:t xml:space="preserve">, 2004; </w:t>
      </w:r>
      <w:r w:rsidRPr="00AE533E">
        <w:rPr>
          <w:lang w:val="en-GB"/>
        </w:rPr>
        <w:t>Tibble</w:t>
      </w:r>
      <w:r w:rsidRPr="00AE7482">
        <w:t>, 2005</w:t>
      </w:r>
      <w:r>
        <w:t>).</w:t>
      </w:r>
    </w:p>
    <w:p w14:paraId="1163C8FE" w14:textId="77777777" w:rsidR="00AE533E" w:rsidRDefault="00AE533E" w:rsidP="00257AC9">
      <w:pPr>
        <w:widowControl w:val="0"/>
        <w:spacing w:after="100" w:line="250" w:lineRule="auto"/>
      </w:pPr>
      <w:r>
        <w:t>Η εξέταση του συγκεκριμένου ερευνητικού ερωτήματος διαθέτει μια βασική μεθοδολογική προσέγγιση ως προς το οικονομετρικό μοντέλο, ενώ η επιλογή της οικονομετρικής μεθόδου (</w:t>
      </w:r>
      <w:r w:rsidRPr="00AE533E">
        <w:rPr>
          <w:lang w:val="en-GB"/>
        </w:rPr>
        <w:t>OLS</w:t>
      </w:r>
      <w:r w:rsidRPr="00AE7482">
        <w:t>, 2</w:t>
      </w:r>
      <w:r w:rsidRPr="00AE533E">
        <w:rPr>
          <w:lang w:val="en-GB"/>
        </w:rPr>
        <w:t>SLS</w:t>
      </w:r>
      <w:r w:rsidRPr="00AE7482">
        <w:t xml:space="preserve">, </w:t>
      </w:r>
      <w:r w:rsidRPr="00AE533E">
        <w:rPr>
          <w:lang w:val="en-GB"/>
        </w:rPr>
        <w:t>logit</w:t>
      </w:r>
      <w:r w:rsidRPr="00AE7482">
        <w:t xml:space="preserve">, </w:t>
      </w:r>
      <w:r w:rsidRPr="00AE533E">
        <w:rPr>
          <w:lang w:val="en-GB"/>
        </w:rPr>
        <w:t>probit</w:t>
      </w:r>
      <w:r w:rsidRPr="00AE7482">
        <w:t xml:space="preserve"> </w:t>
      </w:r>
      <w:r w:rsidRPr="00AE533E">
        <w:rPr>
          <w:lang w:val="en-GB"/>
        </w:rPr>
        <w:t>etc</w:t>
      </w:r>
      <w:r>
        <w:t xml:space="preserve">.) παραμένει μερικώς στην ευχέρεια των ερευνητών/τριών, ενώ εξαρτάται σε μεγάλο βαθμό από τη φύση των διαθέσιμων στατιστικών στοιχείων. </w:t>
      </w:r>
      <w:bookmarkStart w:id="13" w:name="_Hlk72237789"/>
      <w:r>
        <w:t>Όπως περιγράφεται και εξηγείται και στη σχετική βιβλιογραφία (π.χ</w:t>
      </w:r>
      <w:r w:rsidRPr="00AE7482">
        <w:t xml:space="preserve">. </w:t>
      </w:r>
      <w:r w:rsidRPr="00AE533E">
        <w:rPr>
          <w:color w:val="131413"/>
          <w:lang w:val="en-GB"/>
        </w:rPr>
        <w:t>Ant</w:t>
      </w:r>
      <w:r w:rsidRPr="00AE7482">
        <w:rPr>
          <w:color w:val="131413"/>
        </w:rPr>
        <w:t>ó</w:t>
      </w:r>
      <w:r w:rsidRPr="00AE533E">
        <w:rPr>
          <w:color w:val="131413"/>
          <w:lang w:val="en-GB"/>
        </w:rPr>
        <w:t>n</w:t>
      </w:r>
      <w:r w:rsidRPr="00AE7482">
        <w:rPr>
          <w:color w:val="131413"/>
        </w:rPr>
        <w:t xml:space="preserve"> </w:t>
      </w:r>
      <w:r w:rsidRPr="00AE533E">
        <w:rPr>
          <w:color w:val="131413"/>
          <w:lang w:val="en-GB"/>
        </w:rPr>
        <w:t>et</w:t>
      </w:r>
      <w:r w:rsidRPr="00AE7482">
        <w:rPr>
          <w:color w:val="131413"/>
        </w:rPr>
        <w:t xml:space="preserve"> </w:t>
      </w:r>
      <w:r w:rsidRPr="00AE533E">
        <w:rPr>
          <w:color w:val="131413"/>
          <w:lang w:val="en-GB"/>
        </w:rPr>
        <w:t>al</w:t>
      </w:r>
      <w:r w:rsidRPr="00AE7482">
        <w:rPr>
          <w:color w:val="131413"/>
        </w:rPr>
        <w:t xml:space="preserve">., 2016, </w:t>
      </w:r>
      <w:r w:rsidRPr="00AE533E">
        <w:rPr>
          <w:rFonts w:eastAsiaTheme="minorEastAsia"/>
          <w:iCs/>
          <w:lang w:val="en-GB"/>
        </w:rPr>
        <w:t>Zaidi</w:t>
      </w:r>
      <w:r w:rsidRPr="00AE7482">
        <w:rPr>
          <w:rFonts w:eastAsiaTheme="minorEastAsia"/>
          <w:iCs/>
        </w:rPr>
        <w:t xml:space="preserve"> </w:t>
      </w:r>
      <w:r w:rsidRPr="00AE533E">
        <w:rPr>
          <w:rFonts w:eastAsiaTheme="minorEastAsia"/>
          <w:iCs/>
          <w:lang w:val="en-GB"/>
        </w:rPr>
        <w:t>and</w:t>
      </w:r>
      <w:r w:rsidRPr="00AE7482">
        <w:rPr>
          <w:rFonts w:eastAsiaTheme="minorEastAsia"/>
          <w:iCs/>
        </w:rPr>
        <w:t xml:space="preserve"> </w:t>
      </w:r>
      <w:r w:rsidRPr="00AE533E">
        <w:rPr>
          <w:rFonts w:eastAsiaTheme="minorEastAsia"/>
          <w:iCs/>
          <w:lang w:val="en-GB"/>
        </w:rPr>
        <w:t>Burchardt</w:t>
      </w:r>
      <w:r w:rsidRPr="00AE7482">
        <w:rPr>
          <w:rFonts w:eastAsiaTheme="minorEastAsia"/>
          <w:iCs/>
        </w:rPr>
        <w:t xml:space="preserve"> 2005, </w:t>
      </w:r>
      <w:r w:rsidRPr="00AE533E">
        <w:rPr>
          <w:rFonts w:eastAsiaTheme="minorEastAsia"/>
          <w:iCs/>
          <w:lang w:val="en-GB"/>
        </w:rPr>
        <w:t>Cullinan</w:t>
      </w:r>
      <w:r w:rsidRPr="00AE7482">
        <w:rPr>
          <w:rFonts w:eastAsiaTheme="minorEastAsia"/>
          <w:iCs/>
        </w:rPr>
        <w:t xml:space="preserve"> </w:t>
      </w:r>
      <w:r w:rsidRPr="00AE533E">
        <w:rPr>
          <w:rFonts w:eastAsiaTheme="minorEastAsia"/>
          <w:iCs/>
          <w:lang w:val="en-GB"/>
        </w:rPr>
        <w:t>et</w:t>
      </w:r>
      <w:r w:rsidRPr="00AE7482">
        <w:rPr>
          <w:rFonts w:eastAsiaTheme="minorEastAsia"/>
          <w:iCs/>
        </w:rPr>
        <w:t xml:space="preserve"> </w:t>
      </w:r>
      <w:r w:rsidRPr="00AE533E">
        <w:rPr>
          <w:rFonts w:eastAsiaTheme="minorEastAsia"/>
          <w:iCs/>
          <w:lang w:val="en-GB"/>
        </w:rPr>
        <w:t>al</w:t>
      </w:r>
      <w:r w:rsidRPr="00AE7482">
        <w:rPr>
          <w:rFonts w:eastAsiaTheme="minorEastAsia"/>
          <w:iCs/>
        </w:rPr>
        <w:t xml:space="preserve">. 2013, </w:t>
      </w:r>
      <w:r w:rsidRPr="00AE533E">
        <w:rPr>
          <w:rFonts w:eastAsiaTheme="minorEastAsia"/>
          <w:iCs/>
          <w:lang w:val="en-GB"/>
        </w:rPr>
        <w:t>Loyalka</w:t>
      </w:r>
      <w:r w:rsidRPr="00AE7482">
        <w:rPr>
          <w:rFonts w:eastAsiaTheme="minorEastAsia"/>
          <w:iCs/>
        </w:rPr>
        <w:t xml:space="preserve"> </w:t>
      </w:r>
      <w:r w:rsidRPr="00AE533E">
        <w:rPr>
          <w:rFonts w:eastAsiaTheme="minorEastAsia"/>
          <w:iCs/>
          <w:lang w:val="en-GB"/>
        </w:rPr>
        <w:t>et</w:t>
      </w:r>
      <w:r w:rsidRPr="00AE7482">
        <w:rPr>
          <w:rFonts w:eastAsiaTheme="minorEastAsia"/>
          <w:iCs/>
        </w:rPr>
        <w:t xml:space="preserve"> </w:t>
      </w:r>
      <w:r w:rsidRPr="00AE533E">
        <w:rPr>
          <w:rFonts w:eastAsiaTheme="minorEastAsia"/>
          <w:iCs/>
          <w:lang w:val="en-GB"/>
        </w:rPr>
        <w:t>al</w:t>
      </w:r>
      <w:r w:rsidRPr="00AE7482">
        <w:rPr>
          <w:rFonts w:eastAsiaTheme="minorEastAsia"/>
          <w:iCs/>
        </w:rPr>
        <w:t xml:space="preserve">. 2014, </w:t>
      </w:r>
      <w:r w:rsidRPr="00AE533E">
        <w:rPr>
          <w:rFonts w:eastAsiaTheme="minorEastAsia"/>
          <w:iCs/>
          <w:lang w:val="en-GB"/>
        </w:rPr>
        <w:t>Cullinan</w:t>
      </w:r>
      <w:r w:rsidRPr="00AE7482">
        <w:rPr>
          <w:rFonts w:eastAsiaTheme="minorEastAsia"/>
          <w:iCs/>
        </w:rPr>
        <w:t xml:space="preserve"> </w:t>
      </w:r>
      <w:r w:rsidRPr="00AE533E">
        <w:rPr>
          <w:rFonts w:eastAsiaTheme="minorEastAsia"/>
          <w:iCs/>
          <w:lang w:val="en-GB"/>
        </w:rPr>
        <w:t>et</w:t>
      </w:r>
      <w:r w:rsidRPr="00AE7482">
        <w:rPr>
          <w:rFonts w:eastAsiaTheme="minorEastAsia"/>
          <w:iCs/>
        </w:rPr>
        <w:t xml:space="preserve"> </w:t>
      </w:r>
      <w:r w:rsidRPr="00AE533E">
        <w:rPr>
          <w:rFonts w:eastAsiaTheme="minorEastAsia"/>
          <w:iCs/>
          <w:lang w:val="en-GB"/>
        </w:rPr>
        <w:t>al</w:t>
      </w:r>
      <w:r w:rsidRPr="00AE7482">
        <w:rPr>
          <w:rFonts w:eastAsiaTheme="minorEastAsia"/>
          <w:iCs/>
        </w:rPr>
        <w:t>. 2011</w:t>
      </w:r>
      <w:r>
        <w:t xml:space="preserve">), η διαθεσιμότητα διαστρωματικών ή δυναμικών διαστρωματικών δεδομένων καθορίζει σε μεγάλο βαθμό την επιλογή της μεθοδολογίας, επιπλέον της φύσης των δεδομένων και της ποιότητας αυτών. Τα δεδομένα αυτά απορρέουν στην πλειονότητά τους από έρευνες γενικού πληθυσμού, παράδειγμα των οποίων αποτελούν τα δεδομένα της </w:t>
      </w:r>
      <w:r>
        <w:rPr>
          <w:lang w:val="en-US"/>
        </w:rPr>
        <w:lastRenderedPageBreak/>
        <w:t>EU</w:t>
      </w:r>
      <w:r>
        <w:t>-</w:t>
      </w:r>
      <w:r>
        <w:rPr>
          <w:lang w:val="en-US"/>
        </w:rPr>
        <w:t>SILC</w:t>
      </w:r>
      <w:r>
        <w:t>.</w:t>
      </w:r>
    </w:p>
    <w:p w14:paraId="3C225FFC" w14:textId="257082DF" w:rsidR="00AE533E" w:rsidRDefault="00AE533E" w:rsidP="00257AC9">
      <w:r>
        <w:t>Πιο συγκεκριμένα, στην παρούσα μελέτη κάναμε χρήση των διαστρωματικών δεδομένων (</w:t>
      </w:r>
      <w:r>
        <w:rPr>
          <w:lang w:val="en-US"/>
        </w:rPr>
        <w:t>cross</w:t>
      </w:r>
      <w:r>
        <w:t>-</w:t>
      </w:r>
      <w:r>
        <w:rPr>
          <w:lang w:val="en-US"/>
        </w:rPr>
        <w:t>sectional</w:t>
      </w:r>
      <w:r>
        <w:t xml:space="preserve"> </w:t>
      </w:r>
      <w:r>
        <w:rPr>
          <w:lang w:val="en-US"/>
        </w:rPr>
        <w:t>data</w:t>
      </w:r>
      <w:r>
        <w:t xml:space="preserve">) της </w:t>
      </w:r>
      <w:r>
        <w:rPr>
          <w:lang w:val="en-US"/>
        </w:rPr>
        <w:t>EU</w:t>
      </w:r>
      <w:r>
        <w:t>-</w:t>
      </w:r>
      <w:r>
        <w:rPr>
          <w:lang w:val="en-US"/>
        </w:rPr>
        <w:t>SILC</w:t>
      </w:r>
      <w:r>
        <w:t xml:space="preserve"> έναντι των διαχρονικών δεδομένων </w:t>
      </w:r>
      <w:r>
        <w:rPr>
          <w:lang w:val="en-US"/>
        </w:rPr>
        <w:t>Panel</w:t>
      </w:r>
      <w:r>
        <w:t xml:space="preserve"> (</w:t>
      </w:r>
      <w:r>
        <w:rPr>
          <w:lang w:val="en-US"/>
        </w:rPr>
        <w:t>Ant</w:t>
      </w:r>
      <w:r>
        <w:t>ó</w:t>
      </w:r>
      <w:r>
        <w:rPr>
          <w:lang w:val="en-US"/>
        </w:rPr>
        <w:t>n</w:t>
      </w:r>
      <w:r>
        <w:t xml:space="preserve"> et al., 2016). </w:t>
      </w:r>
      <w:bookmarkEnd w:id="13"/>
      <w:r>
        <w:t xml:space="preserve">Τέλος, επιλέγουμε τη χρήση των στατιστικών δεδομένων του 2018, ώστε να εξασφαλίζεται η συγκρισιμότητα με τα πιο πρόσφατα στοιχεία, σε επίπεδο εισοδήματος και δαπανών, της εμπειρικής έρευνας που διενεργήσαμε. </w:t>
      </w:r>
    </w:p>
    <w:p w14:paraId="0DC92ABB" w14:textId="77777777" w:rsidR="00AE533E" w:rsidRDefault="00AE533E" w:rsidP="00257AC9">
      <w:r>
        <w:t xml:space="preserve">Επίσης, σε αυτή την μελέτη, επιλέγουμε να οριοθετήσουμε το επίπεδο διαβίωσης αποκλειστικά σε σχέση με την υλική ευημερία, και συνεπώς να μην συμπεριλάβουμε άλλες, περισσότερο υποκειμενικές, διαστάσεις. </w:t>
      </w:r>
    </w:p>
    <w:p w14:paraId="7978F5C9" w14:textId="77777777" w:rsidR="00AE533E" w:rsidRPr="00AE533E" w:rsidRDefault="00AE533E" w:rsidP="00257AC9">
      <w:pPr>
        <w:rPr>
          <w:rFonts w:ascii="Times New Roman" w:hAnsi="Times New Roman" w:cs="Times New Roman"/>
          <w:sz w:val="24"/>
          <w:szCs w:val="24"/>
        </w:rPr>
      </w:pPr>
      <w:r>
        <w:t xml:space="preserve">Σύμφωνα με τους </w:t>
      </w:r>
      <w:bookmarkStart w:id="14" w:name="_Hlk61440911"/>
      <w:r>
        <w:rPr>
          <w:lang w:val="en-US"/>
        </w:rPr>
        <w:t>Ant</w:t>
      </w:r>
      <w:r>
        <w:t>ó</w:t>
      </w:r>
      <w:r>
        <w:rPr>
          <w:lang w:val="en-US"/>
        </w:rPr>
        <w:t>n</w:t>
      </w:r>
      <w:r>
        <w:t xml:space="preserve"> </w:t>
      </w:r>
      <w:r>
        <w:rPr>
          <w:lang w:val="en-US"/>
        </w:rPr>
        <w:t>et</w:t>
      </w:r>
      <w:r>
        <w:t xml:space="preserve"> </w:t>
      </w:r>
      <w:r>
        <w:rPr>
          <w:lang w:val="en-US"/>
        </w:rPr>
        <w:t>al</w:t>
      </w:r>
      <w:r>
        <w:t xml:space="preserve">. </w:t>
      </w:r>
      <w:r>
        <w:rPr>
          <w:lang w:val="fr-FR"/>
        </w:rPr>
        <w:t xml:space="preserve">(2016), </w:t>
      </w:r>
      <w:r>
        <w:rPr>
          <w:rFonts w:eastAsiaTheme="minorEastAsia"/>
          <w:iCs/>
          <w:lang w:val="fr-FR"/>
        </w:rPr>
        <w:t xml:space="preserve">Zaidi &amp; Burchardt (2005), Cullinan et al. </w:t>
      </w:r>
      <w:r>
        <w:rPr>
          <w:rFonts w:eastAsiaTheme="minorEastAsia"/>
          <w:iCs/>
        </w:rPr>
        <w:t xml:space="preserve">(2013), </w:t>
      </w:r>
      <w:r>
        <w:rPr>
          <w:rFonts w:eastAsiaTheme="minorEastAsia"/>
          <w:iCs/>
          <w:lang w:val="en-US"/>
        </w:rPr>
        <w:t>Loyalka</w:t>
      </w:r>
      <w:r>
        <w:rPr>
          <w:rFonts w:eastAsiaTheme="minorEastAsia"/>
          <w:iCs/>
        </w:rPr>
        <w:t xml:space="preserve"> </w:t>
      </w:r>
      <w:r>
        <w:rPr>
          <w:rFonts w:eastAsiaTheme="minorEastAsia"/>
          <w:iCs/>
          <w:lang w:val="en-US"/>
        </w:rPr>
        <w:t>et</w:t>
      </w:r>
      <w:r>
        <w:rPr>
          <w:rFonts w:eastAsiaTheme="minorEastAsia"/>
          <w:iCs/>
        </w:rPr>
        <w:t xml:space="preserve"> </w:t>
      </w:r>
      <w:r>
        <w:rPr>
          <w:rFonts w:eastAsiaTheme="minorEastAsia"/>
          <w:iCs/>
          <w:lang w:val="en-US"/>
        </w:rPr>
        <w:t>al</w:t>
      </w:r>
      <w:r>
        <w:rPr>
          <w:rFonts w:eastAsiaTheme="minorEastAsia"/>
          <w:iCs/>
        </w:rPr>
        <w:t xml:space="preserve">. (2014), </w:t>
      </w:r>
      <w:r>
        <w:rPr>
          <w:rFonts w:eastAsiaTheme="minorEastAsia"/>
          <w:iCs/>
          <w:lang w:val="en-US"/>
        </w:rPr>
        <w:t>Cullinan</w:t>
      </w:r>
      <w:r>
        <w:rPr>
          <w:rFonts w:eastAsiaTheme="minorEastAsia"/>
          <w:iCs/>
        </w:rPr>
        <w:t xml:space="preserve"> </w:t>
      </w:r>
      <w:r>
        <w:rPr>
          <w:rFonts w:eastAsiaTheme="minorEastAsia"/>
          <w:iCs/>
          <w:lang w:val="en-US"/>
        </w:rPr>
        <w:t>et</w:t>
      </w:r>
      <w:r>
        <w:rPr>
          <w:rFonts w:eastAsiaTheme="minorEastAsia"/>
          <w:iCs/>
        </w:rPr>
        <w:t xml:space="preserve"> </w:t>
      </w:r>
      <w:r>
        <w:rPr>
          <w:rFonts w:eastAsiaTheme="minorEastAsia"/>
          <w:iCs/>
          <w:lang w:val="en-US"/>
        </w:rPr>
        <w:t>al</w:t>
      </w:r>
      <w:r>
        <w:rPr>
          <w:rFonts w:eastAsiaTheme="minorEastAsia"/>
          <w:iCs/>
        </w:rPr>
        <w:t xml:space="preserve">. (2011) </w:t>
      </w:r>
      <w:bookmarkEnd w:id="14"/>
      <w:r>
        <w:t xml:space="preserve">η σχέση ανάμεσα στο επίπεδο διαβίωσης και την αναπηρία μπορεί να διερευνηθεί οικονομετρικά μέσω της ακόλουθης εξίσωσης: </w:t>
      </w:r>
    </w:p>
    <w:p w14:paraId="293E54DA" w14:textId="2ED19291" w:rsidR="00257AC9" w:rsidRPr="00257AC9" w:rsidRDefault="00257AC9" w:rsidP="00257AC9">
      <w:pPr>
        <w:tabs>
          <w:tab w:val="left" w:pos="6379"/>
        </w:tabs>
        <w:spacing w:before="360" w:after="360"/>
        <w:ind w:firstLine="0"/>
        <w:jc w:val="center"/>
      </w:pPr>
      <m:oMath>
        <m:r>
          <w:rPr>
            <w:rFonts w:ascii="Cambria Math" w:hAnsi="Cambria Math" w:cstheme="minorHAnsi"/>
            <w:sz w:val="27"/>
            <w:szCs w:val="27"/>
          </w:rPr>
          <m:t>S=α</m:t>
        </m:r>
        <m:r>
          <w:rPr>
            <w:rFonts w:ascii="Cambria Math" w:hAnsi="Cambria Math" w:cstheme="minorHAnsi"/>
            <w:sz w:val="27"/>
            <w:szCs w:val="27"/>
            <w:lang w:val="en-US"/>
          </w:rPr>
          <m:t>D</m:t>
        </m:r>
        <m:r>
          <w:rPr>
            <w:rFonts w:ascii="Cambria Math" w:hAnsi="Cambria Math" w:cstheme="minorHAnsi"/>
            <w:sz w:val="27"/>
            <w:szCs w:val="27"/>
          </w:rPr>
          <m:t>+βY+γX+k</m:t>
        </m:r>
      </m:oMath>
      <w:r w:rsidRPr="00257AC9">
        <w:rPr>
          <w:rFonts w:asciiTheme="minorHAnsi" w:eastAsiaTheme="minorEastAsia" w:hAnsiTheme="minorHAnsi" w:cstheme="minorHAnsi"/>
          <w:i/>
        </w:rPr>
        <w:tab/>
      </w:r>
      <w:r w:rsidRPr="00257AC9">
        <w:t>(1)</w:t>
      </w:r>
    </w:p>
    <w:p w14:paraId="2D85D601" w14:textId="77777777" w:rsidR="00257AC9" w:rsidRDefault="00257AC9" w:rsidP="00257AC9">
      <w:r w:rsidRPr="00564373">
        <w:t xml:space="preserve">Εδώ το </w:t>
      </w:r>
      <w:r w:rsidRPr="00564373">
        <w:rPr>
          <w:i/>
        </w:rPr>
        <w:t>S</w:t>
      </w:r>
      <w:r w:rsidRPr="00564373">
        <w:t xml:space="preserve"> είναι δείκτης του επιπέδου διαβίωσης (SoL), </w:t>
      </w:r>
      <w:r w:rsidRPr="00564373">
        <w:rPr>
          <w:i/>
        </w:rPr>
        <w:t>D</w:t>
      </w:r>
      <w:r w:rsidRPr="00564373">
        <w:t xml:space="preserve"> είναι μια ψευδομεταβλητή που παίρνει την τιμή 1 εάν το άτομο έχει αναπηρία και 0 αν δεν έχει. Με </w:t>
      </w:r>
      <w:r w:rsidRPr="00564373">
        <w:rPr>
          <w:i/>
        </w:rPr>
        <w:t>X</w:t>
      </w:r>
      <w:r w:rsidRPr="00564373">
        <w:t xml:space="preserve"> συμβολίζουμε ένα διάνυσμα που περιλαμβάνει όλα τα υπόλοιπα χαρακτηριστικά, δημογραφικά, οικονομικά, κοινωνικά κ</w:t>
      </w:r>
      <w:r>
        <w:t>.</w:t>
      </w:r>
      <w:r w:rsidRPr="00564373">
        <w:t>λ</w:t>
      </w:r>
      <w:r>
        <w:t>π</w:t>
      </w:r>
      <w:r w:rsidRPr="00564373">
        <w:t xml:space="preserve">. </w:t>
      </w:r>
      <w:r w:rsidRPr="00E50F87">
        <w:t xml:space="preserve">Το επιπλέον κόστος διαβίωσης των ατόμων με αναπηρία μας δίνεται ως </w:t>
      </w:r>
      <m:oMath>
        <m:r>
          <w:rPr>
            <w:rFonts w:ascii="Cambria Math" w:hAnsi="Cambria Math"/>
          </w:rPr>
          <m:t>θ=-</m:t>
        </m:r>
        <m:f>
          <m:fPr>
            <m:ctrlPr>
              <w:rPr>
                <w:rFonts w:ascii="Cambria Math" w:hAnsi="Cambria Math"/>
                <w:i/>
              </w:rPr>
            </m:ctrlPr>
          </m:fPr>
          <m:num>
            <m:r>
              <w:rPr>
                <w:rFonts w:ascii="Cambria Math" w:hAnsi="Cambria Math"/>
              </w:rPr>
              <m:t>α</m:t>
            </m:r>
          </m:num>
          <m:den>
            <m:r>
              <w:rPr>
                <w:rFonts w:ascii="Cambria Math" w:hAnsi="Cambria Math"/>
              </w:rPr>
              <m:t>β</m:t>
            </m:r>
          </m:den>
        </m:f>
      </m:oMath>
      <w:r w:rsidRPr="00E50F87">
        <w:t xml:space="preserve">, όπου </w:t>
      </w:r>
      <w:r>
        <w:t>α</w:t>
      </w:r>
      <w:r w:rsidRPr="00E50F87">
        <w:t xml:space="preserve"> και </w:t>
      </w:r>
      <w:r>
        <w:t>β</w:t>
      </w:r>
      <w:r w:rsidRPr="00E50F87">
        <w:t xml:space="preserve"> είναι οι συντελεστές που έχουν υπολογισθεί στην εξίσωση (1) μέσω παλινδρόμησης.</w:t>
      </w:r>
    </w:p>
    <w:p w14:paraId="026F9FA3" w14:textId="77777777" w:rsidR="00257AC9" w:rsidRPr="00564373" w:rsidRDefault="00257AC9" w:rsidP="00257AC9">
      <w:r>
        <w:t xml:space="preserve">Είναι ευρέως γνωστή στην οικονομική θεωρία η έννοια της αρνητικής οριακής χρησιμότητας του εισοδήματος, σύμφωνα με την οποία η χρησιμότητα αυξάνεται με το εισόδημα αλλά με φθίνοντα ρυθμό. Αυτό σημαίνει πρακτικά ότι η βελτίωση που θα επέλθει στο βιοτικό επίπεδο ενός ατόμου ή ενός νοικοκυριού από την </w:t>
      </w:r>
      <w:r>
        <w:lastRenderedPageBreak/>
        <w:t>αύξηση του εισοδήματός του κατά 1 ευρώ όταν το εισόδημα αυτού του ατόμου είναι χαμηλό, είναι πολύ μεγαλύτερη από την επίδραση της αντίστοιχης αύξησης για ένα άτομο ή νοικοκυριό με υψηλό εισόδημα. Προκειμένου αυτή η ιδιότητα να εκφρασθεί στο παραπάνω υπόδειγμα,</w:t>
      </w:r>
      <w:r w:rsidRPr="00E50F87">
        <w:t xml:space="preserve"> το εισόδημα θα πρέπει να εισέλθει στην εξίσωση είτε σε λογαριθμική μορφή είτε σε τετραγωνική ρίζα</w:t>
      </w:r>
      <w:r>
        <w:t xml:space="preserve"> (είτε κάποια άλλη μαθηματική συνάρτηση που θα διακρίνεται από τις αντίστοιχες ιδιότητες)</w:t>
      </w:r>
      <w:r w:rsidRPr="00592CA2">
        <w:t xml:space="preserve">, </w:t>
      </w:r>
      <w:r>
        <w:t xml:space="preserve">όπως προτείνουν στη βιβλιογραφία οι </w:t>
      </w:r>
      <w:r w:rsidRPr="00E50F87">
        <w:t xml:space="preserve">Zaidi and Burchardt </w:t>
      </w:r>
      <w:r>
        <w:t>(</w:t>
      </w:r>
      <w:r w:rsidRPr="00E50F87">
        <w:t xml:space="preserve">2005, </w:t>
      </w:r>
      <w:r>
        <w:t>σ</w:t>
      </w:r>
      <w:r w:rsidRPr="00E50F87">
        <w:t>. 95)</w:t>
      </w:r>
      <w:r w:rsidRPr="00B91DFC">
        <w:t>.</w:t>
      </w:r>
    </w:p>
    <w:p w14:paraId="6B908450" w14:textId="77777777" w:rsidR="00257AC9" w:rsidRPr="00257AC9" w:rsidRDefault="00257AC9" w:rsidP="00257AC9">
      <w:pPr>
        <w:spacing w:before="360"/>
        <w:ind w:firstLine="0"/>
        <w:rPr>
          <w:b/>
          <w:bCs/>
          <w:color w:val="00652E"/>
        </w:rPr>
      </w:pPr>
      <w:r w:rsidRPr="00257AC9">
        <w:rPr>
          <w:b/>
          <w:bCs/>
          <w:color w:val="00652E"/>
        </w:rPr>
        <w:t>Μέθοδος ισοδύναμου εισοδήματος (</w:t>
      </w:r>
      <w:r w:rsidRPr="00257AC9">
        <w:rPr>
          <w:b/>
          <w:bCs/>
          <w:color w:val="00652E"/>
          <w:lang w:val="en-US"/>
        </w:rPr>
        <w:t>Equivalization</w:t>
      </w:r>
      <w:r w:rsidRPr="00257AC9">
        <w:rPr>
          <w:b/>
          <w:bCs/>
          <w:color w:val="00652E"/>
        </w:rPr>
        <w:t xml:space="preserve"> </w:t>
      </w:r>
      <w:r w:rsidRPr="00257AC9">
        <w:rPr>
          <w:b/>
          <w:bCs/>
          <w:color w:val="00652E"/>
          <w:lang w:val="en-US"/>
        </w:rPr>
        <w:t>method</w:t>
      </w:r>
      <w:r w:rsidRPr="00257AC9">
        <w:rPr>
          <w:b/>
          <w:bCs/>
          <w:color w:val="00652E"/>
        </w:rPr>
        <w:t>)</w:t>
      </w:r>
    </w:p>
    <w:p w14:paraId="2230D6E4" w14:textId="77777777" w:rsidR="00257AC9" w:rsidRPr="00564373" w:rsidRDefault="00257AC9" w:rsidP="00257AC9">
      <w:pPr>
        <w:ind w:firstLine="0"/>
      </w:pPr>
      <w:r w:rsidRPr="00DA2AB8">
        <w:t xml:space="preserve">Η βιβλιογραφία επισημαίνει τη σημασία της μεθοδολογικής αντιμετώπισης του ζητήματος της «ίσης σύγκρισης» (στα αγγλικά ο όρος είναι </w:t>
      </w:r>
      <w:r w:rsidRPr="00257AC9">
        <w:rPr>
          <w:lang w:val="en-GB"/>
        </w:rPr>
        <w:t>equivalization</w:t>
      </w:r>
      <w:r w:rsidRPr="00DA2AB8">
        <w:t>) (</w:t>
      </w:r>
      <w:r w:rsidRPr="00DA2AB8">
        <w:rPr>
          <w:lang w:val="en-US"/>
        </w:rPr>
        <w:t>Nelson</w:t>
      </w:r>
      <w:r w:rsidRPr="00DA2AB8">
        <w:t xml:space="preserve">, 1993). Η «ίση σύγκριση» θα πρέπει να λαμβάνει υπόψιν της το μέγεθος του νοικοκυριού και - σύμφωνα με κάποιους μελετητές - τις αντίστοιχες ηλικίες των μελών του. Η παραδοσιακή μέθοδος θα ήταν να συμπεριλάβουμε στην παλινδρόμηση ως πρόσθετες μεταβλητές α) τον αριθμό των μελών του νοικοκυριού και β) τις αντίστοιχες ηλικίες αυτών. Εντούτοις, η σχετική βιβλιογραφία προτείνει τη μέθοδο </w:t>
      </w:r>
      <w:r>
        <w:t>ισοδύναμου εισοδήματος</w:t>
      </w:r>
      <w:r w:rsidRPr="00DA2AB8">
        <w:t>, σύμφωνα με την οποία το εισόδημα σταθμίζεται ώστε να λαμβάνει υπόψιν το μέγεθος του νοικοκυριού και τις ηλικίες</w:t>
      </w:r>
      <w:r w:rsidRPr="000D6034">
        <w:t xml:space="preserve"> των μελών του. Με τον τρόπο αυτό διαφοροποιείται για παράδειγμα ένα νοικοκυριό με 10.000 ευρώ εισόδημα και δυο μέλη συνταξιούχους, από ένα νοικοκυριό με 12.000 ευρώ εισόδημα, δυο ενήλικες και δυο παιδιά. Ο λόγος ο οποίος καθιστά απαραίτητη αυτή τη μεθοδολογική διαδικασία, πέρα από τον προφανή, ότι δηλαδή, ένα νοικοκυριό με περισσότερα μέλη έχει και μεγαλύτερες ανάγκες¸ αφορά και τις οικονομίες κλίμακας που δημιουργούνται όταν ένα νοικοκυριό έχει περισσότερα μέλη</w:t>
      </w:r>
      <w:r>
        <w:t>. Ειδικότερα,</w:t>
      </w:r>
      <w:r w:rsidRPr="000D6034">
        <w:t xml:space="preserve"> ενώ κάποια από τα έξοδα πολλαπλασιάζονται </w:t>
      </w:r>
      <w:r w:rsidRPr="00B91DFC">
        <w:t>όταν αυξάνεται ο αριθμός των μελών</w:t>
      </w:r>
      <w:r w:rsidRPr="000D6034">
        <w:t xml:space="preserve"> (όπως για παράδειγμα ο ρουχισμός), άλλα έξοδα όπως η θέρμανση, το κόστος της καθαριότητας</w:t>
      </w:r>
      <w:r>
        <w:t xml:space="preserve">, το ηλεκτρικό ρεύμα, δεν πολλαπλασιάζονται αντίστοιχα, καθότι ένα μέρος αυτών αποτελεί σταθερό κόστος. </w:t>
      </w:r>
    </w:p>
    <w:p w14:paraId="04BE8AC6" w14:textId="55830193" w:rsidR="00AE533E" w:rsidRDefault="00257AC9" w:rsidP="00257AC9">
      <w:r>
        <w:lastRenderedPageBreak/>
        <w:t>Μετά από επισκόπηση των διαφορετικών μεθοδολογιών που προτείνει η βιβλιογραφία σχετικά με τις μεταβλητές που χρησιμοποιούνται για τη στάθμιση του εισοδήματος για το</w:t>
      </w:r>
      <w:r w:rsidRPr="00FB6CC1">
        <w:t>ν</w:t>
      </w:r>
      <w:r>
        <w:t xml:space="preserve"> σκοπό αυτό, προκρίνεται η χρήση των μεταβλητών που προτείνουν ο Οργανισμός Οικονομικής Συνεργασίας και Ανάπτυξης (Ο.Ο.Σ.Α.) και η </w:t>
      </w:r>
      <w:r>
        <w:rPr>
          <w:lang w:val="en-US"/>
        </w:rPr>
        <w:t>Eurostat</w:t>
      </w:r>
      <w:r w:rsidRPr="00294ABC">
        <w:t xml:space="preserve">. </w:t>
      </w:r>
      <w:r>
        <w:t xml:space="preserve">Πιο συγκεκριμένα, η πιο πρόσφατη προσέγγιση που προτείνει ο Ο.Ο.Σ.Α. είναι να σταθμιστεί το εισόδημα του νοικοκυριού με την τετραγωνική ρίζα του μεγέθους του νοικοκυριού. Σε αυτή την περίπτωση </w:t>
      </w:r>
      <m:oMath>
        <m:sSub>
          <m:sSubPr>
            <m:ctrlPr>
              <w:rPr>
                <w:rFonts w:ascii="Cambria Math" w:hAnsi="Cambria Math"/>
                <w:i/>
              </w:rPr>
            </m:ctrlPr>
          </m:sSubPr>
          <m:e>
            <m:r>
              <w:rPr>
                <w:rFonts w:ascii="Cambria Math" w:hAnsi="Cambria Math"/>
              </w:rPr>
              <m:t>ES</m:t>
            </m:r>
          </m:e>
          <m:sub>
            <m:r>
              <w:rPr>
                <w:rFonts w:ascii="Cambria Math" w:hAnsi="Cambria Math"/>
              </w:rPr>
              <m:t>OECD</m:t>
            </m:r>
          </m:sub>
        </m:sSub>
        <m:r>
          <w:rPr>
            <w:rFonts w:ascii="Cambria Math" w:hAnsi="Cambria Math"/>
          </w:rPr>
          <m:t>=</m:t>
        </m:r>
        <m:f>
          <m:fPr>
            <m:ctrlPr>
              <w:rPr>
                <w:rFonts w:ascii="Cambria Math" w:hAnsi="Cambria Math"/>
                <w:i/>
              </w:rPr>
            </m:ctrlPr>
          </m:fPr>
          <m:num>
            <m:r>
              <w:rPr>
                <w:rFonts w:ascii="Cambria Math" w:hAnsi="Cambria Math"/>
              </w:rPr>
              <m:t>Y</m:t>
            </m:r>
          </m:num>
          <m:den>
            <m:rad>
              <m:radPr>
                <m:degHide m:val="1"/>
                <m:ctrlPr>
                  <w:rPr>
                    <w:rFonts w:ascii="Cambria Math" w:hAnsi="Cambria Math"/>
                    <w:i/>
                  </w:rPr>
                </m:ctrlPr>
              </m:radPr>
              <m:deg/>
              <m:e>
                <m:r>
                  <w:rPr>
                    <w:rFonts w:ascii="Cambria Math" w:hAnsi="Cambria Math"/>
                  </w:rPr>
                  <m:t>HHmembers</m:t>
                </m:r>
              </m:e>
            </m:rad>
          </m:den>
        </m:f>
      </m:oMath>
      <w:r w:rsidRPr="00294ABC">
        <w:t xml:space="preserve">, </w:t>
      </w:r>
      <w:r>
        <w:t xml:space="preserve">όπου </w:t>
      </w:r>
      <m:oMath>
        <m:sSub>
          <m:sSubPr>
            <m:ctrlPr>
              <w:rPr>
                <w:rFonts w:ascii="Cambria Math" w:hAnsi="Cambria Math"/>
                <w:i/>
              </w:rPr>
            </m:ctrlPr>
          </m:sSubPr>
          <m:e>
            <m:r>
              <w:rPr>
                <w:rFonts w:ascii="Cambria Math" w:hAnsi="Cambria Math"/>
              </w:rPr>
              <m:t>ES</m:t>
            </m:r>
          </m:e>
          <m:sub>
            <m:r>
              <w:rPr>
                <w:rFonts w:ascii="Cambria Math" w:hAnsi="Cambria Math"/>
              </w:rPr>
              <m:t>OECD</m:t>
            </m:r>
          </m:sub>
        </m:sSub>
      </m:oMath>
      <w:r w:rsidRPr="00257AC9">
        <w:rPr>
          <w:rFonts w:eastAsiaTheme="minorEastAsia"/>
        </w:rPr>
        <w:t xml:space="preserve"> </w:t>
      </w:r>
      <w:r w:rsidRPr="00B91DFC">
        <w:t>είναι</w:t>
      </w:r>
      <w:r w:rsidRPr="000D6034">
        <w:t xml:space="preserve"> το εισόδημα σταθμισμένο με την κλίμακα του ΟΟΣΑ</w:t>
      </w:r>
      <w:r w:rsidRPr="000D6034">
        <w:rPr>
          <w:rStyle w:val="ab"/>
          <w:rFonts w:asciiTheme="minorHAnsi" w:eastAsiaTheme="minorEastAsia" w:hAnsiTheme="minorHAnsi" w:cstheme="minorHAnsi"/>
          <w:sz w:val="22"/>
          <w:szCs w:val="22"/>
        </w:rPr>
        <w:footnoteReference w:id="5"/>
      </w:r>
      <w:r w:rsidRPr="000D6034">
        <w:t xml:space="preserve">, Υ είναι το εισόδημα του νοικοκυριού, και </w:t>
      </w:r>
      <m:oMath>
        <m:rad>
          <m:radPr>
            <m:degHide m:val="1"/>
            <m:ctrlPr>
              <w:rPr>
                <w:rFonts w:ascii="Cambria Math" w:hAnsi="Cambria Math"/>
                <w:i/>
              </w:rPr>
            </m:ctrlPr>
          </m:radPr>
          <m:deg/>
          <m:e>
            <m:r>
              <w:rPr>
                <w:rFonts w:ascii="Cambria Math" w:hAnsi="Cambria Math"/>
              </w:rPr>
              <m:t>HHmembers</m:t>
            </m:r>
          </m:e>
        </m:rad>
      </m:oMath>
      <w:r w:rsidRPr="000D6034">
        <w:t xml:space="preserve">, η τετραγωνική ρίζα του συνόλου των μελών του νοικοκυριού. Η </w:t>
      </w:r>
      <w:r w:rsidRPr="000D6034">
        <w:rPr>
          <w:lang w:val="en-US"/>
        </w:rPr>
        <w:t>Eurostat</w:t>
      </w:r>
      <w:r w:rsidRPr="000D6034">
        <w:rPr>
          <w:rStyle w:val="ab"/>
          <w:rFonts w:asciiTheme="minorHAnsi" w:eastAsiaTheme="minorEastAsia" w:hAnsiTheme="minorHAnsi" w:cstheme="minorHAnsi"/>
          <w:sz w:val="22"/>
          <w:szCs w:val="22"/>
          <w:lang w:val="en-US"/>
        </w:rPr>
        <w:footnoteReference w:id="6"/>
      </w:r>
      <w:r w:rsidRPr="000D6034">
        <w:t xml:space="preserve"> προτείνει μια λίγο διαφορετική προσέγγιση </w:t>
      </w:r>
      <m:oMath>
        <m:sSub>
          <m:sSubPr>
            <m:ctrlPr>
              <w:rPr>
                <w:rFonts w:ascii="Cambria Math" w:hAnsi="Cambria Math"/>
                <w:i/>
              </w:rPr>
            </m:ctrlPr>
          </m:sSubPr>
          <m:e>
            <m:r>
              <w:rPr>
                <w:rFonts w:ascii="Cambria Math" w:hAnsi="Cambria Math"/>
              </w:rPr>
              <m:t>ES</m:t>
            </m:r>
          </m:e>
          <m:sub>
            <m:r>
              <w:rPr>
                <w:rFonts w:ascii="Cambria Math" w:hAnsi="Cambria Math"/>
                <w:lang w:val="en-US"/>
              </w:rPr>
              <m:t>EU</m:t>
            </m:r>
          </m:sub>
        </m:sSub>
        <m:r>
          <w:rPr>
            <w:rFonts w:ascii="Cambria Math" w:hAnsi="Cambria Math"/>
          </w:rPr>
          <m:t>=</m:t>
        </m:r>
        <m:f>
          <m:fPr>
            <m:ctrlPr>
              <w:rPr>
                <w:rFonts w:ascii="Cambria Math" w:hAnsi="Cambria Math"/>
                <w:i/>
              </w:rPr>
            </m:ctrlPr>
          </m:fPr>
          <m:num>
            <m:r>
              <w:rPr>
                <w:rFonts w:ascii="Cambria Math" w:hAnsi="Cambria Math"/>
              </w:rPr>
              <m:t>Y</m:t>
            </m:r>
          </m:num>
          <m:den>
            <m:r>
              <w:rPr>
                <w:rFonts w:ascii="Cambria Math" w:hAnsi="Cambria Math"/>
              </w:rPr>
              <m:t>SUM(weights)</m:t>
            </m:r>
          </m:den>
        </m:f>
      </m:oMath>
      <w:r w:rsidRPr="000D6034">
        <w:t xml:space="preserve">, όπου ο παρανομαστής </w:t>
      </w:r>
      <w:r w:rsidRPr="00B91DFC">
        <w:t>αποτελείται από</w:t>
      </w:r>
      <w:r w:rsidRPr="000D6034">
        <w:t xml:space="preserve"> άθροισμα των ειδικού βάρους κάθε μέλους του νοικοκυριού, όπου το ειδικό βάρος ορίζεται</w:t>
      </w:r>
      <w:r>
        <w:t xml:space="preserve"> με τον εξής τρόπο</w:t>
      </w:r>
      <w:r w:rsidRPr="00294ABC">
        <w:t>:</w:t>
      </w:r>
      <w:r>
        <w:t xml:space="preserve"> 1 για τον πρώτο ενήλικα, 0.5 για τον κάθε επιπλέον ενήλικα ή παιδί άνω των 14 ετών, και 0.3 για κάθε παιδί κάτω των 14. Χρησιμοποιούμε και τις δυο κλίμακες στις παλινδρομήσεις, και παρατηρούμε τυχόν διαφορές και ευαισθησίες των μοντέλων και των αποτελεσμάτων στην εκάστοτε επιλογή.</w:t>
      </w:r>
    </w:p>
    <w:p w14:paraId="722A22B9" w14:textId="77777777" w:rsidR="00257AC9" w:rsidRDefault="00257AC9" w:rsidP="00257AC9">
      <w:pPr>
        <w:rPr>
          <w:rFonts w:eastAsiaTheme="majorEastAsia" w:cstheme="majorBidi"/>
          <w:b/>
          <w:bCs/>
          <w:color w:val="00652E"/>
          <w:sz w:val="36"/>
          <w:szCs w:val="36"/>
        </w:rPr>
      </w:pPr>
      <w:r>
        <w:br w:type="page"/>
      </w:r>
    </w:p>
    <w:p w14:paraId="1D00BB4D" w14:textId="17534FD3" w:rsidR="00257AC9" w:rsidRDefault="00257AC9" w:rsidP="00257AC9">
      <w:pPr>
        <w:pStyle w:val="10"/>
      </w:pPr>
      <w:bookmarkStart w:id="15" w:name="_Toc75272023"/>
      <w:r w:rsidRPr="00257AC9">
        <w:lastRenderedPageBreak/>
        <w:t>Ποσοτική έρευνα πεδίου</w:t>
      </w:r>
      <w:bookmarkEnd w:id="15"/>
    </w:p>
    <w:p w14:paraId="61AA3D4A" w14:textId="023DCED5" w:rsidR="00257AC9" w:rsidRDefault="00257AC9" w:rsidP="00C5306B">
      <w:pPr>
        <w:pStyle w:val="2"/>
      </w:pPr>
      <w:bookmarkStart w:id="16" w:name="_Toc75272024"/>
      <w:r w:rsidRPr="00257AC9">
        <w:t>Περιγραφή και στόχος ποσοτικής έρευνας</w:t>
      </w:r>
      <w:bookmarkEnd w:id="16"/>
    </w:p>
    <w:p w14:paraId="49F9FA45" w14:textId="77777777" w:rsidR="00C5306B" w:rsidRPr="00B91DFC" w:rsidRDefault="00C5306B" w:rsidP="00C5306B">
      <w:pPr>
        <w:spacing w:after="80"/>
        <w:ind w:firstLine="0"/>
      </w:pPr>
      <w:r w:rsidRPr="00801C3E">
        <w:t>Στόχο</w:t>
      </w:r>
      <w:r>
        <w:t>ς</w:t>
      </w:r>
      <w:r w:rsidRPr="00801C3E">
        <w:t xml:space="preserve"> της ποσοτικής έρ</w:t>
      </w:r>
      <w:r w:rsidRPr="006A6F34">
        <w:t>ευνας αποτελεί η εκτίμηση του κόστους που συνεπάγεται η ύπαρξη ατόμου με αναπηρία σε ένα νοικοκυριό. Αυτό μπορεί να συμπεριλαμβάνει</w:t>
      </w:r>
      <w:r w:rsidRPr="00B91DFC">
        <w:t>:</w:t>
      </w:r>
    </w:p>
    <w:p w14:paraId="16030B60" w14:textId="77777777" w:rsidR="00C5306B" w:rsidRPr="00C5306B" w:rsidRDefault="00C5306B" w:rsidP="00C5306B">
      <w:pPr>
        <w:pStyle w:val="myBullet2"/>
        <w:spacing w:line="259" w:lineRule="auto"/>
        <w:ind w:left="715" w:hanging="431"/>
      </w:pPr>
      <w:r w:rsidRPr="00C5306B">
        <w:t>Έξοδα για ιατροφαρμακευτική περίθαλψη</w:t>
      </w:r>
    </w:p>
    <w:p w14:paraId="0DD82158" w14:textId="77777777" w:rsidR="00C5306B" w:rsidRPr="00C5306B" w:rsidRDefault="00C5306B" w:rsidP="00C5306B">
      <w:pPr>
        <w:pStyle w:val="myBullet2"/>
        <w:spacing w:line="259" w:lineRule="auto"/>
        <w:ind w:left="715" w:hanging="431"/>
      </w:pPr>
      <w:r w:rsidRPr="00C5306B">
        <w:t>Έξοδα για αγορά βοηθημάτων</w:t>
      </w:r>
    </w:p>
    <w:p w14:paraId="3783DAAD" w14:textId="77777777" w:rsidR="00C5306B" w:rsidRPr="00C5306B" w:rsidRDefault="00C5306B" w:rsidP="00C5306B">
      <w:pPr>
        <w:pStyle w:val="myBullet2"/>
        <w:spacing w:line="259" w:lineRule="auto"/>
        <w:ind w:left="715" w:hanging="431"/>
      </w:pPr>
      <w:r w:rsidRPr="00C5306B">
        <w:t>Κόστος μετακινήσεων</w:t>
      </w:r>
    </w:p>
    <w:p w14:paraId="5868F10B" w14:textId="77777777" w:rsidR="00C5306B" w:rsidRPr="00C5306B" w:rsidRDefault="00C5306B" w:rsidP="00C5306B">
      <w:pPr>
        <w:pStyle w:val="myBullet2"/>
        <w:spacing w:line="259" w:lineRule="auto"/>
        <w:ind w:left="715" w:hanging="431"/>
      </w:pPr>
      <w:r w:rsidRPr="00C5306B">
        <w:t>Παροχή προσωπικής (εντός και εκτός οικίας) βοήθειας</w:t>
      </w:r>
    </w:p>
    <w:p w14:paraId="4CF416CD" w14:textId="77777777" w:rsidR="00C5306B" w:rsidRPr="00C5306B" w:rsidRDefault="00C5306B" w:rsidP="00C5306B">
      <w:pPr>
        <w:pStyle w:val="myBullet2"/>
        <w:spacing w:line="259" w:lineRule="auto"/>
        <w:ind w:left="715" w:hanging="431"/>
      </w:pPr>
      <w:r w:rsidRPr="00C5306B">
        <w:t>Κόστος μετατροπών σε υποδομές της κατοικίας για τη διευκόλυνση του ατόμου με αναπηρία</w:t>
      </w:r>
    </w:p>
    <w:p w14:paraId="4B1B8E37" w14:textId="77777777" w:rsidR="00C5306B" w:rsidRPr="00C5306B" w:rsidRDefault="00C5306B" w:rsidP="00C5306B">
      <w:pPr>
        <w:pStyle w:val="myBullet2"/>
        <w:spacing w:line="259" w:lineRule="auto"/>
        <w:ind w:left="715" w:hanging="431"/>
      </w:pPr>
      <w:r w:rsidRPr="00C5306B">
        <w:t>Επιπλέον κόστος για είδη καθημερινής ανάγκης για άτομα με αναπηρία</w:t>
      </w:r>
    </w:p>
    <w:p w14:paraId="7B2BA25A" w14:textId="77777777" w:rsidR="00C5306B" w:rsidRPr="00C5306B" w:rsidRDefault="00C5306B" w:rsidP="00C5306B">
      <w:pPr>
        <w:pStyle w:val="myBullet2"/>
        <w:spacing w:line="259" w:lineRule="auto"/>
        <w:ind w:left="715" w:hanging="431"/>
      </w:pPr>
      <w:r w:rsidRPr="00C5306B">
        <w:t>Κόστος υπηρεσιών αποκατάστασης</w:t>
      </w:r>
    </w:p>
    <w:p w14:paraId="540056BF" w14:textId="77777777" w:rsidR="00C5306B" w:rsidRPr="00C5306B" w:rsidRDefault="00C5306B" w:rsidP="00C5306B">
      <w:pPr>
        <w:pStyle w:val="myBullet2"/>
        <w:spacing w:line="259" w:lineRule="auto"/>
        <w:ind w:left="715" w:hanging="431"/>
      </w:pPr>
      <w:r w:rsidRPr="00C5306B">
        <w:t>Κόστος εκπαίδευσης</w:t>
      </w:r>
    </w:p>
    <w:p w14:paraId="0150A18E" w14:textId="77777777" w:rsidR="00C5306B" w:rsidRPr="00B91DFC" w:rsidRDefault="00C5306B" w:rsidP="00C5306B">
      <w:pPr>
        <w:spacing w:before="240"/>
      </w:pPr>
      <w:r w:rsidRPr="00901F13">
        <w:t>Για όλα τα παραπάνω καταγράφηκαν</w:t>
      </w:r>
      <w:r w:rsidRPr="00355609">
        <w:t xml:space="preserve"> οι πρόσθετες δαπάνες τ</w:t>
      </w:r>
      <w:r w:rsidRPr="00801C3E">
        <w:t>ου νοικοκυριού που έχουν καταβληθεί για υποστήριξη ατόμων με αναπηρία</w:t>
      </w:r>
      <w:r>
        <w:t xml:space="preserve"> ή/και χρόνια πάθηση</w:t>
      </w:r>
      <w:r w:rsidRPr="00801C3E">
        <w:t xml:space="preserve">, καθώς και η απώλεια εισοδήματος του νοικοκυριού λόγω μη εργασίας μελών του νοικοκυριού που </w:t>
      </w:r>
      <w:r w:rsidRPr="00B91DFC">
        <w:t>φροντίζουν τα άτομα με αναπηρία</w:t>
      </w:r>
      <w:r>
        <w:t xml:space="preserve"> ή/και χρόνια πάθηση</w:t>
      </w:r>
      <w:r w:rsidRPr="00B91DFC">
        <w:t>. Βάσει αναλυτικού ερωτηματολογίου εκτιμήθηκε η μέση δαπάνη που δημιουργεί στο νοικοκυριό η ύπαρξη ενός ατόμου με αναπηρία ανάλογα με το είδος της αναπηρίας και τη σοβαρότητα.</w:t>
      </w:r>
    </w:p>
    <w:p w14:paraId="0D526795" w14:textId="77777777" w:rsidR="00C5306B" w:rsidRPr="00B91DFC" w:rsidRDefault="00C5306B" w:rsidP="00C5306B">
      <w:r w:rsidRPr="00B91DFC">
        <w:t>Ένας ακόμα στόχος είναι ο συσχετισμός των παραπάνω διαστάσεων με δημογραφικά χαρακτηριστικά των ατόμων με αναπηρία, ώστε να προσδιοριστούν κοινωνικοί και οικονομικοί παράγοντες που σχετίζονται με τη στάση τους και την εφαρμογή του μοντέλου που ακολουθούν για τα έξοδά τους.</w:t>
      </w:r>
    </w:p>
    <w:p w14:paraId="2D5C6BF0" w14:textId="77777777" w:rsidR="00C5306B" w:rsidRPr="00B91DFC" w:rsidRDefault="00C5306B" w:rsidP="00C5306B">
      <w:r w:rsidRPr="00B91DFC">
        <w:lastRenderedPageBreak/>
        <w:t xml:space="preserve">Ο πληθυσμός «στόχος» της έρευνας ήταν τα νοικοκυριά που έχουν έστω ένα μέλος με κάποια μορφή αναπηρίας, δηλαδή </w:t>
      </w:r>
      <w:r w:rsidRPr="002043D2">
        <w:rPr>
          <w:i/>
          <w:iCs/>
        </w:rPr>
        <w:t>κινητική</w:t>
      </w:r>
      <w:r w:rsidRPr="00B91DFC">
        <w:t xml:space="preserve">, </w:t>
      </w:r>
      <w:r w:rsidRPr="002043D2">
        <w:rPr>
          <w:i/>
          <w:iCs/>
        </w:rPr>
        <w:t>αισθητηριακή</w:t>
      </w:r>
      <w:r w:rsidRPr="00B91DFC">
        <w:t xml:space="preserve">, </w:t>
      </w:r>
      <w:r w:rsidRPr="002043D2">
        <w:rPr>
          <w:i/>
          <w:iCs/>
        </w:rPr>
        <w:t>ψυχική</w:t>
      </w:r>
      <w:r w:rsidRPr="00B91DFC">
        <w:t xml:space="preserve"> και </w:t>
      </w:r>
      <w:r w:rsidRPr="002043D2">
        <w:rPr>
          <w:i/>
          <w:iCs/>
        </w:rPr>
        <w:t>νοητική</w:t>
      </w:r>
      <w:r w:rsidRPr="00B91DFC">
        <w:t xml:space="preserve"> αναπηρία ή κάποια χρόνια πάθηση που συνεπάγεται ποσοστό αναπηρίας 50% και άνω.</w:t>
      </w:r>
    </w:p>
    <w:p w14:paraId="4DA5ACFE" w14:textId="77777777" w:rsidR="00C5306B" w:rsidRPr="00B91DFC" w:rsidRDefault="00C5306B" w:rsidP="00C5306B">
      <w:r w:rsidRPr="00B91DFC">
        <w:t xml:space="preserve">Για την εύρεση των νοικοκυριών με άτομα με </w:t>
      </w:r>
      <w:r w:rsidRPr="006E5EC9">
        <w:t>αναπηρία ή χρόνιες παθήσεις διεξήχθη επισκόπηση (</w:t>
      </w:r>
      <w:r w:rsidRPr="00C5306B">
        <w:rPr>
          <w:lang w:val="en-GB"/>
        </w:rPr>
        <w:t>screening</w:t>
      </w:r>
      <w:r w:rsidRPr="006E5EC9">
        <w:t xml:space="preserve">) τουλάχιστον </w:t>
      </w:r>
      <w:r w:rsidRPr="006E5EC9">
        <w:rPr>
          <w:b/>
        </w:rPr>
        <w:t xml:space="preserve">10.000 </w:t>
      </w:r>
      <w:r w:rsidRPr="006E5EC9">
        <w:t>Νοικοκυριών Πανελλαδικά (δηλαδή το αναγκαίο δείγμα βάση αναλογίας πληθυσμού 1 προς</w:t>
      </w:r>
      <w:r w:rsidRPr="00B91DFC">
        <w:t xml:space="preserve"> 10 επαυξημένο κατά τουλάχιστον 65% περίπου, με στόχο από κάθε κατηγορία αναπηρίας ή και την κατηγορία χρόνιων παθήσεων να υπάρχουν συνεντεύξεις με 120 άτομα.</w:t>
      </w:r>
    </w:p>
    <w:p w14:paraId="25F62CC3" w14:textId="5E650048" w:rsidR="00C5306B" w:rsidRPr="00C5306B" w:rsidRDefault="00C5306B" w:rsidP="00C5306B">
      <w:r w:rsidRPr="002043D2">
        <w:t xml:space="preserve">Η έρευνα διεξήχθη πανελλαδικά σε Αστικές, ημιαστικές και Αγροτικές περιοχές. Ο συνολικός αριθμός ολοκληρωμένων συνεντεύξεων ήταν </w:t>
      </w:r>
      <w:r w:rsidRPr="002043D2">
        <w:rPr>
          <w:b/>
        </w:rPr>
        <w:t>601</w:t>
      </w:r>
      <w:r w:rsidRPr="002043D2">
        <w:t xml:space="preserve">. </w:t>
      </w:r>
      <w:r w:rsidRPr="005C167A">
        <w:t>Η</w:t>
      </w:r>
      <w:r w:rsidRPr="00260FC6">
        <w:t xml:space="preserve"> έρευνα διεξήχθη, χωρίς προβλήματα, από το τηλεφωνικό κέντρο της </w:t>
      </w:r>
      <w:r w:rsidRPr="002955A2">
        <w:rPr>
          <w:lang w:val="en-US"/>
        </w:rPr>
        <w:t>Kapa</w:t>
      </w:r>
      <w:r w:rsidRPr="002955A2">
        <w:t xml:space="preserve"> </w:t>
      </w:r>
      <w:r w:rsidRPr="002955A2">
        <w:rPr>
          <w:lang w:val="en-US"/>
        </w:rPr>
        <w:t>Research</w:t>
      </w:r>
      <w:r w:rsidRPr="00260FC6">
        <w:t>. Για τους σκοπούς της έρευνας, εργάστηκαν 12 ερευνητές</w:t>
      </w:r>
      <w:r w:rsidRPr="002043D2">
        <w:t>/</w:t>
      </w:r>
      <w:r>
        <w:t>τριες</w:t>
      </w:r>
      <w:r w:rsidRPr="00260FC6">
        <w:t xml:space="preserve"> και 2 επόπτες</w:t>
      </w:r>
      <w:r>
        <w:t>/τριες</w:t>
      </w:r>
      <w:r w:rsidRPr="00260FC6">
        <w:t xml:space="preserve"> για 5 εβδομάδες: από 8 Οκτωβρίου έως τις 13 Νοεμβρίου 2020. Οι συνεντεύξεις πραγματοποιήθηκαν από το τηλεφωνικό</w:t>
      </w:r>
      <w:r w:rsidRPr="0071245D">
        <w:t xml:space="preserve"> κέντρο της εταιρείας, τηρώντας όλες τις απαιτούμενες οδηγίες του Υπουργείου Υγείας σχετικά με τα μέτρα ασφαλείας για την προστασία από την εξάπλωση του ιού COVID-19. Η μέγιστη διάρκεια συνέντευξης ήταν τα 46 λεπτά ενώ η ελάχιστη ήταν τα 28 λεπτά. Η μέση διάρκεια ήταν </w:t>
      </w:r>
      <w:r w:rsidRPr="0071245D">
        <w:rPr>
          <w:b/>
          <w:bCs/>
        </w:rPr>
        <w:t>38 λεπτά</w:t>
      </w:r>
      <w:r w:rsidRPr="0071245D">
        <w:t>.</w:t>
      </w:r>
    </w:p>
    <w:p w14:paraId="70200396" w14:textId="7E2B2342" w:rsidR="00C5306B" w:rsidRPr="006A6F34" w:rsidRDefault="00C5306B" w:rsidP="00C5306B">
      <w:pPr>
        <w:pStyle w:val="2"/>
        <w:rPr>
          <w:rFonts w:cstheme="minorHAnsi"/>
        </w:rPr>
      </w:pPr>
      <w:bookmarkStart w:id="17" w:name="_Toc72921762"/>
      <w:bookmarkStart w:id="18" w:name="_Toc75272025"/>
      <w:r w:rsidRPr="00B91DFC">
        <w:rPr>
          <w:rFonts w:cstheme="minorHAnsi"/>
        </w:rPr>
        <w:t>Σχεδιασμός ερωτηματολογίου έρευνας</w:t>
      </w:r>
      <w:bookmarkEnd w:id="17"/>
      <w:bookmarkEnd w:id="18"/>
      <w:r w:rsidRPr="00B91DFC">
        <w:rPr>
          <w:rFonts w:cstheme="minorHAnsi"/>
        </w:rPr>
        <w:t xml:space="preserve"> </w:t>
      </w:r>
    </w:p>
    <w:p w14:paraId="17368E07" w14:textId="57F49E2D" w:rsidR="00C5306B" w:rsidRDefault="00C5306B" w:rsidP="00C5306B">
      <w:pPr>
        <w:ind w:firstLine="0"/>
        <w:rPr>
          <w:rFonts w:cstheme="minorHAnsi"/>
        </w:rPr>
      </w:pPr>
      <w:r>
        <w:t>Το ερωτηματολόγιο σχεδιάστηκε από μηδενική βάση. Το πρώτο σχέδιο δομημένου ερωτηματολογίου προτάθηκε στην Ε.Σ.Α.μεΑ. τον Μάρτιο του 2020 έγιναν οι κατάλληλες διορθώσεις και τροποποιήσεις σε συνεργασία με την επιστημονική ομάδα της Ε.Σ.Α.μεΑ. Η διαμόρφωση των ερωτημάτων και της δομής του ερωτηματολογίου συνεπικουρήθηκε με την διενέργεια ομάδας εστίασης (</w:t>
      </w:r>
      <w:r w:rsidRPr="00C5306B">
        <w:rPr>
          <w:lang w:val="en-GB"/>
        </w:rPr>
        <w:t>focus</w:t>
      </w:r>
      <w:r w:rsidRPr="00AE7482">
        <w:t xml:space="preserve"> </w:t>
      </w:r>
      <w:r w:rsidRPr="00C5306B">
        <w:rPr>
          <w:lang w:val="en-GB"/>
        </w:rPr>
        <w:t>group</w:t>
      </w:r>
      <w:r>
        <w:t xml:space="preserve">) που πραγματοποιήθηκε (εκτάκτως, λόγω των περιοριστικών μέτρων αντιμετώπισης της πανδημίας) μέσω τηλεδιάσκεψης στις 3 Απριλίου 2020 με 6 </w:t>
      </w:r>
      <w:r>
        <w:lastRenderedPageBreak/>
        <w:t>υπευθύνους (επικεφαλής) νοικοκυριών με μέλη που εμπίπτουν σε κάποια κατηγορία αναπηρίας ή/και χρόνιας πάθησης, σύμφωνα με τη κατηγοριοποίηση που η μελέτη αυτή έλαβε υπόψη της.</w:t>
      </w:r>
      <w:r>
        <w:rPr>
          <w:rStyle w:val="ab"/>
          <w:rFonts w:asciiTheme="minorHAnsi" w:hAnsiTheme="minorHAnsi"/>
          <w:sz w:val="22"/>
          <w:szCs w:val="22"/>
        </w:rPr>
        <w:footnoteReference w:id="7"/>
      </w:r>
      <w:r>
        <w:t xml:space="preserve"> Σκοπός της ομάδας εστίασης ήταν η ανακάλυψη νέων πτυχών και διαστάσεων του εξεταζόμενου αντικειμένου και η σε βάθος κατανόησή του, ώστε τα ερωτήματα να είναι πλήρως κατανοητά και η ροή της συνέντευξης φυσιολογική και με λογική συνέχεια. Μετά από περαιτέρω επεξεργασία, σε συνεργασία και με την Ε.Σ.Α.μεΑ., ο σχεδιασμός ερωτηματολογίου για την πιλοτική έρευνα ολοκληρώθηκε τον Ιούλιο του 2020.</w:t>
      </w:r>
    </w:p>
    <w:p w14:paraId="22F351D3" w14:textId="77777777" w:rsidR="00C5306B" w:rsidRPr="00B91DFC" w:rsidRDefault="00C5306B" w:rsidP="00C5306B">
      <w:pPr>
        <w:rPr>
          <w:rFonts w:cstheme="minorHAnsi"/>
        </w:rPr>
      </w:pPr>
      <w:r w:rsidRPr="006A6F34">
        <w:rPr>
          <w:rFonts w:cstheme="minorHAnsi"/>
        </w:rPr>
        <w:t xml:space="preserve">Πριν από την έναρξη της ποσοτικής έρευνας πραγματοποιήθηκε πιλοτική έρευνα. Σκοπός της πιλοτικής έρευνας ήταν να αξιολογήσει τη δομή και τις ερωτήσεις του ερωτηματολογίου της ποσοτικής έρευνας για το πρόσθετο κόστος διαβίωσης λόγω αναπηρίας, ιδίως όσον αφορά </w:t>
      </w:r>
      <w:r w:rsidRPr="00B91DFC">
        <w:rPr>
          <w:rFonts w:cstheme="minorHAnsi"/>
        </w:rPr>
        <w:t xml:space="preserve">τη ροή των τηλεφωνικών συνεντεύξεων και την ποιότητα των συλλεχθέντων στοιχείων. Σχεδιάσθηκε για να ελεγχθεί ο τρόπος με τον οποίο γίνονται αντιληπτές οι ερωτήσεις, ο χρόνος απόκρισης και η ποιότητα των απαντήσεων. Επιπλέον, η πιλοτική έρευνα παρείχε χρήσιμες πληροφορίες για τον χρόνο που απαιτείται για την έναρξη και ολοκλήρωση των συνεντεύξεων. Ο συνολικός αριθμός ολοκληρωμένων πιλοτικών συνεντεύξεων ήταν 30. </w:t>
      </w:r>
    </w:p>
    <w:p w14:paraId="6B96D6BA" w14:textId="77777777" w:rsidR="00C5306B" w:rsidRPr="00B91DFC" w:rsidRDefault="00C5306B" w:rsidP="00C5306B">
      <w:pPr>
        <w:rPr>
          <w:rFonts w:cstheme="minorHAnsi"/>
        </w:rPr>
      </w:pPr>
      <w:r w:rsidRPr="00B91DFC">
        <w:rPr>
          <w:rFonts w:cstheme="minorHAnsi"/>
        </w:rPr>
        <w:t xml:space="preserve">Στην πιλοτική έρευνα συμμετείχαν 10 γυναίκες και 20 </w:t>
      </w:r>
      <w:r w:rsidRPr="00BF0E34">
        <w:rPr>
          <w:rFonts w:cstheme="minorHAnsi"/>
        </w:rPr>
        <w:t>άνδρες. Το 60%</w:t>
      </w:r>
      <w:r w:rsidRPr="00DF5AFB">
        <w:rPr>
          <w:rFonts w:cstheme="minorHAnsi"/>
        </w:rPr>
        <w:t xml:space="preserve"> των</w:t>
      </w:r>
      <w:r w:rsidRPr="00B91DFC">
        <w:rPr>
          <w:rFonts w:cstheme="minorHAnsi"/>
        </w:rPr>
        <w:t xml:space="preserve"> συμμετεχόντων στην πιλοτική έρευνα ήταν </w:t>
      </w:r>
      <w:r>
        <w:rPr>
          <w:rFonts w:cstheme="minorHAnsi"/>
        </w:rPr>
        <w:t xml:space="preserve">υπεύθυνοι </w:t>
      </w:r>
      <w:r w:rsidRPr="00B91DFC">
        <w:rPr>
          <w:rFonts w:cstheme="minorHAnsi"/>
        </w:rPr>
        <w:t>νοικοκυριών με άτομο με πιστοποιημένη αναπηρία</w:t>
      </w:r>
      <w:r>
        <w:rPr>
          <w:rFonts w:cstheme="minorHAnsi"/>
        </w:rPr>
        <w:t xml:space="preserve"> ή</w:t>
      </w:r>
      <w:r w:rsidRPr="00B91DFC">
        <w:rPr>
          <w:rFonts w:cstheme="minorHAnsi"/>
        </w:rPr>
        <w:t>/</w:t>
      </w:r>
      <w:r>
        <w:rPr>
          <w:rFonts w:cstheme="minorHAnsi"/>
        </w:rPr>
        <w:t xml:space="preserve">και </w:t>
      </w:r>
      <w:r w:rsidRPr="00B91DFC">
        <w:rPr>
          <w:rFonts w:cstheme="minorHAnsi"/>
        </w:rPr>
        <w:t>χρόνια πάθηση (χωρίς να έχουν οι ίδιοι πιστοποιημένη αναπηρία</w:t>
      </w:r>
      <w:r>
        <w:rPr>
          <w:rFonts w:cstheme="minorHAnsi"/>
        </w:rPr>
        <w:t xml:space="preserve"> ή</w:t>
      </w:r>
      <w:r w:rsidRPr="00B91DFC">
        <w:rPr>
          <w:rFonts w:cstheme="minorHAnsi"/>
        </w:rPr>
        <w:t>/</w:t>
      </w:r>
      <w:r>
        <w:rPr>
          <w:rFonts w:cstheme="minorHAnsi"/>
        </w:rPr>
        <w:t xml:space="preserve">και </w:t>
      </w:r>
      <w:r w:rsidRPr="00B91DFC">
        <w:rPr>
          <w:rFonts w:cstheme="minorHAnsi"/>
        </w:rPr>
        <w:t xml:space="preserve">χρόνια πάθηση) και το υπόλοιπο 40% ήταν </w:t>
      </w:r>
      <w:r>
        <w:rPr>
          <w:rFonts w:cstheme="minorHAnsi"/>
        </w:rPr>
        <w:t xml:space="preserve">υπεύθυνοι </w:t>
      </w:r>
      <w:r w:rsidRPr="00B91DFC">
        <w:rPr>
          <w:rFonts w:cstheme="minorHAnsi"/>
        </w:rPr>
        <w:t>νοικοκυριών και ταυτόχρονα άτομα με πιστοποιημένη αναπηρία</w:t>
      </w:r>
      <w:r>
        <w:rPr>
          <w:rFonts w:cstheme="minorHAnsi"/>
        </w:rPr>
        <w:t xml:space="preserve"> ή</w:t>
      </w:r>
      <w:r w:rsidRPr="00B91DFC">
        <w:rPr>
          <w:rFonts w:cstheme="minorHAnsi"/>
        </w:rPr>
        <w:t>/</w:t>
      </w:r>
      <w:r>
        <w:rPr>
          <w:rFonts w:cstheme="minorHAnsi"/>
        </w:rPr>
        <w:t xml:space="preserve">και </w:t>
      </w:r>
      <w:r w:rsidRPr="00B91DFC">
        <w:rPr>
          <w:rFonts w:cstheme="minorHAnsi"/>
        </w:rPr>
        <w:t>χρόνια πάθηση. Η μέγιστη διάρκεια συνέντευξης ήταν τα 38 λεπτά ενώ η ελάχιστη ήταν τα 25 λεπτά. Η μέση διάρκεια ήταν 33 λεπτά. Για τους σκοπούς της πιλοτικής έρευνας, εργάστηκαν 2 ερευνητές</w:t>
      </w:r>
      <w:r>
        <w:rPr>
          <w:rFonts w:cstheme="minorHAnsi"/>
        </w:rPr>
        <w:t>/τριες</w:t>
      </w:r>
      <w:r w:rsidRPr="00B91DFC">
        <w:rPr>
          <w:rFonts w:cstheme="minorHAnsi"/>
        </w:rPr>
        <w:t xml:space="preserve"> και 1 επόπτης</w:t>
      </w:r>
      <w:r>
        <w:rPr>
          <w:rFonts w:cstheme="minorHAnsi"/>
        </w:rPr>
        <w:t>/τρια</w:t>
      </w:r>
      <w:r w:rsidRPr="00B91DFC">
        <w:rPr>
          <w:rFonts w:cstheme="minorHAnsi"/>
        </w:rPr>
        <w:t xml:space="preserve"> για τέσσερις ημέρες</w:t>
      </w:r>
      <w:r w:rsidRPr="00BF0E34">
        <w:rPr>
          <w:rFonts w:cstheme="minorHAnsi"/>
        </w:rPr>
        <w:t xml:space="preserve"> </w:t>
      </w:r>
      <w:r>
        <w:rPr>
          <w:rFonts w:cstheme="minorHAnsi"/>
        </w:rPr>
        <w:lastRenderedPageBreak/>
        <w:t xml:space="preserve">(διάστημα διεξαγωγής: </w:t>
      </w:r>
      <w:r w:rsidRPr="00B91DFC">
        <w:rPr>
          <w:rFonts w:cstheme="minorHAnsi"/>
        </w:rPr>
        <w:t>3 έως 6 Αυγούστου 2020</w:t>
      </w:r>
      <w:r>
        <w:rPr>
          <w:rFonts w:cstheme="minorHAnsi"/>
        </w:rPr>
        <w:t>)</w:t>
      </w:r>
      <w:r w:rsidRPr="00B91DFC">
        <w:rPr>
          <w:rFonts w:cstheme="minorHAnsi"/>
        </w:rPr>
        <w:t xml:space="preserve">. Οι συνεντεύξεις </w:t>
      </w:r>
      <w:r w:rsidRPr="002955A2">
        <w:rPr>
          <w:rFonts w:cstheme="minorHAnsi"/>
        </w:rPr>
        <w:t xml:space="preserve">πραγματοποιήθηκαν από το τηλεφωνικό κέντρο της εταιρείας </w:t>
      </w:r>
      <w:r w:rsidRPr="002955A2">
        <w:rPr>
          <w:rFonts w:cstheme="minorHAnsi"/>
          <w:lang w:val="en-US"/>
        </w:rPr>
        <w:t>Kapa</w:t>
      </w:r>
      <w:r w:rsidRPr="002955A2">
        <w:rPr>
          <w:rFonts w:cstheme="minorHAnsi"/>
        </w:rPr>
        <w:t xml:space="preserve"> </w:t>
      </w:r>
      <w:r w:rsidRPr="002955A2">
        <w:rPr>
          <w:rFonts w:cstheme="minorHAnsi"/>
          <w:lang w:val="en-US"/>
        </w:rPr>
        <w:t>Research</w:t>
      </w:r>
      <w:r w:rsidRPr="002955A2">
        <w:rPr>
          <w:rFonts w:cstheme="minorHAnsi"/>
        </w:rPr>
        <w:t>, τηρώντας όλες τις απαιτούμενες οδηγίες του Υπουργείου Υγείας σχετικά με τα μέτρα ασφαλείας για την προσ</w:t>
      </w:r>
      <w:r w:rsidRPr="00B91DFC">
        <w:rPr>
          <w:rFonts w:cstheme="minorHAnsi"/>
        </w:rPr>
        <w:t>τασία από την εξάπλωση του ιού COVID-19. Για την ανατροφοδότηση (</w:t>
      </w:r>
      <w:r w:rsidRPr="00CA55E4">
        <w:rPr>
          <w:rFonts w:cstheme="minorHAnsi"/>
          <w:lang w:val="en-GB"/>
        </w:rPr>
        <w:t>feedback</w:t>
      </w:r>
      <w:r w:rsidRPr="00B91DFC">
        <w:rPr>
          <w:rFonts w:cstheme="minorHAnsi"/>
        </w:rPr>
        <w:t>) σχετικά με τη ροή, τη διάρκεια και την ποιότητα των πραγματοποιθέντων συνεντεύξεων</w:t>
      </w:r>
      <w:r>
        <w:rPr>
          <w:rFonts w:cstheme="minorHAnsi"/>
        </w:rPr>
        <w:t>,</w:t>
      </w:r>
      <w:r w:rsidRPr="00B91DFC">
        <w:rPr>
          <w:rFonts w:cstheme="minorHAnsi"/>
        </w:rPr>
        <w:t xml:space="preserve"> χρησιμοποιήθηκε από </w:t>
      </w:r>
      <w:r>
        <w:rPr>
          <w:rFonts w:cstheme="minorHAnsi"/>
        </w:rPr>
        <w:t>τους/τις</w:t>
      </w:r>
      <w:r w:rsidRPr="00B91DFC">
        <w:rPr>
          <w:rFonts w:cstheme="minorHAnsi"/>
        </w:rPr>
        <w:t xml:space="preserve"> ερευνητές</w:t>
      </w:r>
      <w:r>
        <w:rPr>
          <w:rFonts w:cstheme="minorHAnsi"/>
        </w:rPr>
        <w:t>/τριες</w:t>
      </w:r>
      <w:r w:rsidRPr="00B91DFC">
        <w:rPr>
          <w:rFonts w:cstheme="minorHAnsi"/>
        </w:rPr>
        <w:t xml:space="preserve"> ηλεκτρονική φόρμα ανατροφοδότησης, όπου μετά το τέλος κάθε συνέντευξης καταγράφονταν παρατηρήσεις σχετικά με όλες τις πτυχές της έρευνας.</w:t>
      </w:r>
    </w:p>
    <w:p w14:paraId="14B89DED" w14:textId="6E3C0CEF" w:rsidR="00C5306B" w:rsidRDefault="00C5306B" w:rsidP="009F593B">
      <w:pPr>
        <w:spacing w:after="80"/>
      </w:pPr>
      <w:r>
        <w:t>Βάσει των αποτελεσμάτων της πιλοτικής έρευνας και της ανατροφοδότησης που κατέγραψαν οι ερευνητές/τριες, αποφασίστηκαν οι εξής αλλαγές στο ερωτηματολόγιο της κύριας έρευνας:</w:t>
      </w:r>
    </w:p>
    <w:p w14:paraId="098F466C" w14:textId="2D7434D5" w:rsidR="00C5306B" w:rsidRPr="009F593B" w:rsidRDefault="00C5306B" w:rsidP="004B3F17">
      <w:pPr>
        <w:pStyle w:val="ac"/>
        <w:numPr>
          <w:ilvl w:val="0"/>
          <w:numId w:val="36"/>
        </w:numPr>
        <w:spacing w:after="80"/>
        <w:ind w:left="567" w:hanging="357"/>
        <w:contextualSpacing w:val="0"/>
      </w:pPr>
      <w:r w:rsidRPr="009F593B">
        <w:t xml:space="preserve">η αναλυτική αναφορά των οικονομικών βοηθημάτων λόγω αναπηρίας ή/και χρόνιας πάθησης, και </w:t>
      </w:r>
    </w:p>
    <w:p w14:paraId="588D4EFC" w14:textId="6FF1E1E6" w:rsidR="00C5306B" w:rsidRPr="009F593B" w:rsidRDefault="00C5306B" w:rsidP="004B3F17">
      <w:pPr>
        <w:pStyle w:val="ac"/>
        <w:numPr>
          <w:ilvl w:val="0"/>
          <w:numId w:val="36"/>
        </w:numPr>
        <w:spacing w:after="80"/>
        <w:ind w:left="567" w:hanging="357"/>
        <w:contextualSpacing w:val="0"/>
      </w:pPr>
      <w:r w:rsidRPr="009F593B">
        <w:t>η καταγραφή μόνο του ποσού είσπραξης του εκάστοτε βοηθήματος λόγω αναπηρίας</w:t>
      </w:r>
      <w:r w:rsidR="009F593B" w:rsidRPr="009F593B">
        <w:t xml:space="preserve"> </w:t>
      </w:r>
      <w:r w:rsidRPr="009F593B">
        <w:t>ή/και /χρόνιας πάθησης.</w:t>
      </w:r>
    </w:p>
    <w:p w14:paraId="0ED5C64A" w14:textId="77777777" w:rsidR="00C5306B" w:rsidRDefault="00C5306B" w:rsidP="009F593B">
      <w:pPr>
        <w:spacing w:before="240"/>
      </w:pPr>
      <w:r>
        <w:t>Συγκεκριμένα, εντάχθηκαν στο ερωτηματολόγιο –ως απαντήσεις κλειστού τύπου– όλες οι υποκατηγορίες οικονομικής ενίσχυσης λόγω αναπηρίας ή/και χρόνιας πάθησης, βάσει του Οργανισμού Προνοιακών Επιδομάτων και Κοινωνικής Αλληλεγγύης (Ο.Π.Ε.Κ.Α.), ενώ απλοποιήθηκε ο προσδιορισμός του ποσού από τον/την ερωτώμενο/η, αφαιρώντας την υπο-ερώτηση για τον μήνα είσπραξης του εκάστοτε βοηθήματος</w:t>
      </w:r>
      <w:r w:rsidRPr="003E4CC2">
        <w:t>. Στο Παράρτημα</w:t>
      </w:r>
      <w:r>
        <w:t xml:space="preserve"> </w:t>
      </w:r>
      <w:r w:rsidRPr="003E4CC2">
        <w:t>παρατίθεται το ερωτηματολόγιο της κύριας</w:t>
      </w:r>
      <w:r>
        <w:t xml:space="preserve"> έρευνας στην τελική του μορφή.</w:t>
      </w:r>
    </w:p>
    <w:p w14:paraId="307913CC" w14:textId="6BC8AA50" w:rsidR="00C5306B" w:rsidRPr="00CA55E4" w:rsidRDefault="00C5306B" w:rsidP="00CA55E4">
      <w:pPr>
        <w:pStyle w:val="2"/>
      </w:pPr>
      <w:bookmarkStart w:id="19" w:name="_Toc72921763"/>
      <w:bookmarkStart w:id="20" w:name="_Toc75272026"/>
      <w:r w:rsidRPr="00CA55E4">
        <w:t>Δεοντολογία</w:t>
      </w:r>
      <w:bookmarkEnd w:id="19"/>
      <w:bookmarkEnd w:id="20"/>
    </w:p>
    <w:p w14:paraId="2FF952A6" w14:textId="73E82D0D" w:rsidR="00C5306B" w:rsidRPr="00B91DFC" w:rsidRDefault="00C5306B" w:rsidP="009F593B">
      <w:pPr>
        <w:ind w:firstLine="0"/>
      </w:pPr>
      <w:r w:rsidRPr="00564373">
        <w:rPr>
          <w:rFonts w:eastAsia="Cambria"/>
          <w:color w:val="000000"/>
        </w:rPr>
        <w:t>Στο πλαίσιο της παρούσας μελέτης τηρήθηκαν όλες οι βασικές αρχές δεοντολογίας στην κοινωνική έρευνα. Ειδικότερα, δ</w:t>
      </w:r>
      <w:r w:rsidRPr="006A6F34">
        <w:t xml:space="preserve">ιασφαλίσθηκε η προστασία των </w:t>
      </w:r>
      <w:r w:rsidRPr="006A6F34">
        <w:lastRenderedPageBreak/>
        <w:t xml:space="preserve">συμμετεχόντων από πρόκληση βλάβης ή </w:t>
      </w:r>
      <w:r w:rsidRPr="006A6F34">
        <w:rPr>
          <w:rFonts w:eastAsiaTheme="minorEastAsia"/>
          <w:iCs/>
          <w:color w:val="000000" w:themeColor="text1"/>
          <w:kern w:val="24"/>
        </w:rPr>
        <w:t>δυσφορία</w:t>
      </w:r>
      <w:r>
        <w:rPr>
          <w:rFonts w:eastAsiaTheme="minorEastAsia"/>
          <w:iCs/>
          <w:color w:val="000000" w:themeColor="text1"/>
          <w:kern w:val="24"/>
        </w:rPr>
        <w:t>ς</w:t>
      </w:r>
      <w:r w:rsidRPr="006A6F34">
        <w:t xml:space="preserve">, την έλλειψη εν επιγνώσει συγκατάθεσης, την παραβίαση της ιδιωτικότητας και την παραπλάνηση. </w:t>
      </w:r>
      <w:r w:rsidRPr="00DA3D32">
        <w:rPr>
          <w:rFonts w:eastAsiaTheme="minorEastAsia"/>
          <w:iCs/>
          <w:color w:val="000000" w:themeColor="text1"/>
          <w:kern w:val="24"/>
        </w:rPr>
        <w:t>Η συμμετοχή στην έρευνα βασίσθηκε στην ελεύθερη, εθελοντική και εν πλήρη επιγνώσει συγκατάθεση των ερευνώμενων. Ειδικότερα, επεξηγήθηκαν στους συμμετέχοντες όσο το δυνατόν πληρέστερα και με όρους κατανοητούς, ποιο είνα</w:t>
      </w:r>
      <w:r w:rsidRPr="00A937A6">
        <w:rPr>
          <w:rFonts w:eastAsiaTheme="minorEastAsia"/>
          <w:iCs/>
          <w:color w:val="000000" w:themeColor="text1"/>
          <w:kern w:val="24"/>
        </w:rPr>
        <w:t>ι το αντικείμενο της έρευνας, ποιος την έχει αναλάβει και τη χρηματοδοτεί, για ποιον λόγο γίνεται και πώς θα πραγματοποιηθεί.</w:t>
      </w:r>
      <w:r w:rsidRPr="00B91DFC">
        <w:rPr>
          <w:rFonts w:eastAsiaTheme="minorEastAsia"/>
          <w:iCs/>
          <w:color w:val="000000" w:themeColor="text1"/>
          <w:kern w:val="24"/>
        </w:rPr>
        <w:t xml:space="preserve"> </w:t>
      </w:r>
      <w:r w:rsidRPr="00B91DFC">
        <w:rPr>
          <w:rFonts w:eastAsiaTheme="minorEastAsia"/>
          <w:bCs/>
          <w:color w:val="000000" w:themeColor="text1"/>
          <w:kern w:val="24"/>
        </w:rPr>
        <w:t xml:space="preserve">Στο πλαίσιο αυτό οι συμμετέχοντες επιβεβαίωναν τηλεφωνικά τη συγκατάθεσή τους για τη συμμετοχή τους στην έρευνα. </w:t>
      </w:r>
      <w:r w:rsidRPr="00B91DFC">
        <w:t>Η δήλωση συγκατάθεσης του</w:t>
      </w:r>
      <w:r>
        <w:t>/της</w:t>
      </w:r>
      <w:r w:rsidRPr="00B91DFC">
        <w:t xml:space="preserve"> ερωτώμενου</w:t>
      </w:r>
      <w:r>
        <w:t>/ης</w:t>
      </w:r>
      <w:r w:rsidRPr="00B91DFC">
        <w:t xml:space="preserve"> (τηλεφωνικά) ήταν αρκετή για να πραγματοποιηθεί η υπόλοιπη συνέντευξη στο πλαίσιο της συγκεκριμένης έρευνας, σύμφωνα πάντα με τον κανονισμό ΠΕΣΣ του Συλλόγου Εταιριών Δημοσκόπησης και Έρευνας Αγοράς (Σ</w:t>
      </w:r>
      <w:r>
        <w:t>.</w:t>
      </w:r>
      <w:r w:rsidRPr="00B91DFC">
        <w:t>Ε</w:t>
      </w:r>
      <w:r>
        <w:t>.</w:t>
      </w:r>
      <w:r w:rsidRPr="00B91DFC">
        <w:t>Δ</w:t>
      </w:r>
      <w:r>
        <w:t>.</w:t>
      </w:r>
      <w:r w:rsidRPr="00B91DFC">
        <w:t>Ε</w:t>
      </w:r>
      <w:r>
        <w:t>.</w:t>
      </w:r>
      <w:r w:rsidRPr="00B91DFC">
        <w:t>Α</w:t>
      </w:r>
      <w:r>
        <w:t>.</w:t>
      </w:r>
      <w:r w:rsidRPr="00B91DFC">
        <w:t>).</w:t>
      </w:r>
    </w:p>
    <w:p w14:paraId="0AE48678" w14:textId="77777777" w:rsidR="00C5306B" w:rsidRPr="00B91DFC" w:rsidRDefault="00C5306B" w:rsidP="009F593B">
      <w:r>
        <w:rPr>
          <w:rFonts w:cs="Arial"/>
        </w:rPr>
        <w:t>Στη συγκεκριμένη έρευνα, οι ερευνητές περιέγραφαν λεπτομερώς τον σκοπό της έρευνας και τη χρήση των στοιχείων που προέκυπταν προτού ζητήσουν τη συγκατάθεση του ερωτώμενου.</w:t>
      </w:r>
    </w:p>
    <w:p w14:paraId="43F17189" w14:textId="34BAACE1" w:rsidR="00C5306B" w:rsidRPr="006A6F34" w:rsidRDefault="00C5306B" w:rsidP="00CA55E4">
      <w:pPr>
        <w:pStyle w:val="2"/>
        <w:spacing w:before="480"/>
        <w:ind w:left="578" w:hanging="578"/>
        <w:rPr>
          <w:rFonts w:cstheme="minorHAnsi"/>
        </w:rPr>
      </w:pPr>
      <w:bookmarkStart w:id="21" w:name="_Toc72921764"/>
      <w:bookmarkStart w:id="22" w:name="_Toc75272027"/>
      <w:r w:rsidRPr="006A6F34">
        <w:rPr>
          <w:rFonts w:cstheme="minorHAnsi"/>
        </w:rPr>
        <w:t>Δείγμα της έρευνας</w:t>
      </w:r>
      <w:bookmarkEnd w:id="21"/>
      <w:bookmarkEnd w:id="22"/>
    </w:p>
    <w:p w14:paraId="209D6E9C" w14:textId="4A40D866" w:rsidR="00C5306B" w:rsidRPr="00CA55E4" w:rsidRDefault="00C5306B" w:rsidP="00CA55E4">
      <w:pPr>
        <w:pStyle w:val="30"/>
      </w:pPr>
      <w:bookmarkStart w:id="23" w:name="_Toc72921765"/>
      <w:r w:rsidRPr="00CA55E4">
        <w:t>Χαρακτηριστικά που αφορούν την αναπηρία</w:t>
      </w:r>
      <w:bookmarkEnd w:id="23"/>
    </w:p>
    <w:p w14:paraId="3E7D915C" w14:textId="23316A51" w:rsidR="00C5306B" w:rsidRDefault="00C5306B" w:rsidP="00CA55E4">
      <w:pPr>
        <w:ind w:firstLine="0"/>
      </w:pPr>
      <w:r w:rsidRPr="006B1A1C">
        <w:t>Το ερωτηματολόγιο</w:t>
      </w:r>
      <w:r w:rsidRPr="00FB6CC1">
        <w:t>,</w:t>
      </w:r>
      <w:r w:rsidRPr="006B1A1C">
        <w:t xml:space="preserve"> </w:t>
      </w:r>
      <w:r w:rsidRPr="00FB6CC1">
        <w:t>αφού ελεγχθεί η ύπαρξη ατόμου με αναπηρία</w:t>
      </w:r>
      <w:r>
        <w:t xml:space="preserve"> ή/και</w:t>
      </w:r>
      <w:r w:rsidRPr="00FB6CC1">
        <w:t xml:space="preserve"> </w:t>
      </w:r>
      <w:r>
        <w:t xml:space="preserve">χρόνια πάθηση </w:t>
      </w:r>
      <w:r w:rsidRPr="00FB6CC1">
        <w:t>στο νοικοκυριό,</w:t>
      </w:r>
      <w:r w:rsidRPr="006B1A1C">
        <w:t xml:space="preserve"> η οποία αποτελεί προϋπόθεση για τη συνέχιση του ερωτηματολογίου, καταγράφει τον αριθμό των ατόμων με αναπηρία</w:t>
      </w:r>
      <w:r>
        <w:t xml:space="preserve"> ή/και χρόνια πάθηση</w:t>
      </w:r>
      <w:r w:rsidRPr="006B1A1C">
        <w:t xml:space="preserve">. Για το πρώτο άτομο, αλλά και για τα υπόλοιπα άτομα με αναπηρία </w:t>
      </w:r>
      <w:r>
        <w:t>ή/και χρόνια πάθηση</w:t>
      </w:r>
      <w:r w:rsidRPr="006B1A1C">
        <w:t xml:space="preserve"> που τυχόν υπάρχουν στο ίδιο νοικοκυριό, γίνεται κατηγοριοποίηση της αναπηρίας με βάση </w:t>
      </w:r>
      <w:r>
        <w:t>τις κατηγορίες</w:t>
      </w:r>
      <w:r w:rsidRPr="006B1A1C">
        <w:t xml:space="preserve"> που παρουσιάζονται στον παρακάτω πίνακα (ερώτηση 7.2.1). Οι παρατηρήσεις που εμφανίζονται ανά </w:t>
      </w:r>
      <w:r>
        <w:t>κατηγορία</w:t>
      </w:r>
      <w:r w:rsidRPr="006B1A1C">
        <w:t xml:space="preserve"> αναπηρίας αναφορικά με το πρώτο άτομο του νοικοκυριού το οποίο </w:t>
      </w:r>
      <w:r>
        <w:t>έχει</w:t>
      </w:r>
      <w:r w:rsidRPr="006B1A1C">
        <w:t xml:space="preserve"> αναπηρία παρουσιάζονται στον επόμενο πίνακα.</w:t>
      </w:r>
    </w:p>
    <w:p w14:paraId="2A8BF964" w14:textId="26E626AF" w:rsidR="00257AC9" w:rsidRDefault="00CA55E4" w:rsidP="00390FB1">
      <w:pPr>
        <w:spacing w:after="80" w:line="240" w:lineRule="auto"/>
        <w:ind w:firstLine="0"/>
        <w:jc w:val="center"/>
      </w:pPr>
      <w:r w:rsidRPr="00CA55E4">
        <w:rPr>
          <w:b/>
          <w:bCs/>
        </w:rPr>
        <w:lastRenderedPageBreak/>
        <w:t xml:space="preserve">Πίνακας </w:t>
      </w:r>
      <w:r>
        <w:rPr>
          <w:b/>
          <w:bCs/>
        </w:rPr>
        <w:t>2</w:t>
      </w:r>
      <w:r w:rsidRPr="00CA55E4">
        <w:t>: Κατηγορίες αναπηρίας και συχνότητα εμφάνισης</w:t>
      </w:r>
    </w:p>
    <w:tbl>
      <w:tblPr>
        <w:tblStyle w:val="ae"/>
        <w:tblW w:w="0" w:type="auto"/>
        <w:tblLook w:val="04A0" w:firstRow="1" w:lastRow="0" w:firstColumn="1" w:lastColumn="0" w:noHBand="0" w:noVBand="1"/>
      </w:tblPr>
      <w:tblGrid>
        <w:gridCol w:w="2831"/>
        <w:gridCol w:w="2832"/>
        <w:gridCol w:w="2832"/>
      </w:tblGrid>
      <w:tr w:rsidR="00415C1B" w14:paraId="4A887084" w14:textId="77777777" w:rsidTr="00415C1B">
        <w:tc>
          <w:tcPr>
            <w:tcW w:w="2831" w:type="dxa"/>
            <w:shd w:val="clear" w:color="auto" w:fill="00652E"/>
          </w:tcPr>
          <w:p w14:paraId="6C6FE511" w14:textId="77777777" w:rsidR="00390FB1" w:rsidRPr="00415C1B" w:rsidRDefault="00390FB1" w:rsidP="00390FB1">
            <w:pPr>
              <w:spacing w:before="60" w:after="60" w:line="240" w:lineRule="auto"/>
              <w:ind w:firstLine="0"/>
              <w:rPr>
                <w:rFonts w:cstheme="minorHAnsi"/>
                <w:b/>
                <w:bCs/>
                <w:color w:val="FFFFFF" w:themeColor="background1"/>
              </w:rPr>
            </w:pPr>
            <w:r w:rsidRPr="00415C1B">
              <w:rPr>
                <w:rFonts w:cstheme="minorHAnsi"/>
                <w:b/>
                <w:bCs/>
                <w:color w:val="FFFFFF" w:themeColor="background1"/>
              </w:rPr>
              <w:t>Κατηγορία αναπηρίας</w:t>
            </w:r>
          </w:p>
        </w:tc>
        <w:tc>
          <w:tcPr>
            <w:tcW w:w="2832" w:type="dxa"/>
            <w:shd w:val="clear" w:color="auto" w:fill="00652E"/>
          </w:tcPr>
          <w:p w14:paraId="1BB3A39B" w14:textId="77777777" w:rsidR="00390FB1" w:rsidRPr="00415C1B" w:rsidRDefault="00390FB1" w:rsidP="00390FB1">
            <w:pPr>
              <w:spacing w:before="60" w:after="60" w:line="240" w:lineRule="auto"/>
              <w:ind w:firstLine="0"/>
              <w:jc w:val="center"/>
              <w:rPr>
                <w:rFonts w:cstheme="minorHAnsi"/>
                <w:b/>
                <w:bCs/>
                <w:color w:val="FFFFFF" w:themeColor="background1"/>
              </w:rPr>
            </w:pPr>
            <w:r w:rsidRPr="00415C1B">
              <w:rPr>
                <w:rFonts w:cstheme="minorHAnsi"/>
                <w:b/>
                <w:bCs/>
                <w:color w:val="FFFFFF" w:themeColor="background1"/>
              </w:rPr>
              <w:t>Παρατηρήσεις</w:t>
            </w:r>
          </w:p>
        </w:tc>
        <w:tc>
          <w:tcPr>
            <w:tcW w:w="2832" w:type="dxa"/>
            <w:shd w:val="clear" w:color="auto" w:fill="00652E"/>
          </w:tcPr>
          <w:p w14:paraId="55983079" w14:textId="77777777" w:rsidR="00390FB1" w:rsidRPr="00415C1B" w:rsidRDefault="00390FB1" w:rsidP="00390FB1">
            <w:pPr>
              <w:spacing w:before="60" w:after="60" w:line="240" w:lineRule="auto"/>
              <w:ind w:firstLine="0"/>
              <w:jc w:val="center"/>
              <w:rPr>
                <w:rFonts w:cstheme="minorHAnsi"/>
                <w:b/>
                <w:bCs/>
                <w:color w:val="FFFFFF" w:themeColor="background1"/>
              </w:rPr>
            </w:pPr>
            <w:r w:rsidRPr="00415C1B">
              <w:rPr>
                <w:rFonts w:cstheme="minorHAnsi"/>
                <w:b/>
                <w:bCs/>
                <w:color w:val="FFFFFF" w:themeColor="background1"/>
              </w:rPr>
              <w:t>% στο δείγμα</w:t>
            </w:r>
          </w:p>
        </w:tc>
      </w:tr>
      <w:tr w:rsidR="00390FB1" w14:paraId="7E28647D" w14:textId="77777777" w:rsidTr="003C0E3D">
        <w:tc>
          <w:tcPr>
            <w:tcW w:w="2831" w:type="dxa"/>
            <w:shd w:val="clear" w:color="auto" w:fill="F4EEB0"/>
          </w:tcPr>
          <w:p w14:paraId="6F515AA2" w14:textId="77777777" w:rsidR="00390FB1" w:rsidRPr="00390FB1" w:rsidRDefault="00390FB1" w:rsidP="00390FB1">
            <w:pPr>
              <w:spacing w:before="60" w:after="60" w:line="240" w:lineRule="auto"/>
              <w:ind w:firstLine="0"/>
              <w:rPr>
                <w:sz w:val="25"/>
                <w:szCs w:val="25"/>
              </w:rPr>
            </w:pPr>
            <w:r w:rsidRPr="00390FB1">
              <w:rPr>
                <w:sz w:val="25"/>
                <w:szCs w:val="25"/>
              </w:rPr>
              <w:t>Κινητική</w:t>
            </w:r>
          </w:p>
        </w:tc>
        <w:tc>
          <w:tcPr>
            <w:tcW w:w="2832" w:type="dxa"/>
            <w:shd w:val="clear" w:color="auto" w:fill="F4EEB0"/>
          </w:tcPr>
          <w:p w14:paraId="1F0EDB29" w14:textId="77777777" w:rsidR="00390FB1" w:rsidRPr="00390FB1" w:rsidRDefault="00390FB1" w:rsidP="00390FB1">
            <w:pPr>
              <w:spacing w:before="60" w:after="60" w:line="240" w:lineRule="auto"/>
              <w:ind w:firstLine="0"/>
              <w:jc w:val="center"/>
              <w:rPr>
                <w:sz w:val="25"/>
                <w:szCs w:val="25"/>
              </w:rPr>
            </w:pPr>
            <w:r w:rsidRPr="00390FB1">
              <w:rPr>
                <w:sz w:val="25"/>
                <w:szCs w:val="25"/>
              </w:rPr>
              <w:t>163</w:t>
            </w:r>
          </w:p>
        </w:tc>
        <w:tc>
          <w:tcPr>
            <w:tcW w:w="2832" w:type="dxa"/>
            <w:shd w:val="clear" w:color="auto" w:fill="F4EEB0"/>
          </w:tcPr>
          <w:p w14:paraId="17FA735D" w14:textId="77777777" w:rsidR="00390FB1" w:rsidRPr="00390FB1" w:rsidRDefault="00390FB1" w:rsidP="00390FB1">
            <w:pPr>
              <w:spacing w:before="60" w:after="60" w:line="240" w:lineRule="auto"/>
              <w:ind w:firstLine="0"/>
              <w:jc w:val="center"/>
              <w:rPr>
                <w:sz w:val="25"/>
                <w:szCs w:val="25"/>
              </w:rPr>
            </w:pPr>
            <w:r w:rsidRPr="00390FB1">
              <w:rPr>
                <w:sz w:val="25"/>
                <w:szCs w:val="25"/>
              </w:rPr>
              <w:t>27.12</w:t>
            </w:r>
          </w:p>
        </w:tc>
      </w:tr>
      <w:tr w:rsidR="00390FB1" w14:paraId="03DC86C0" w14:textId="77777777" w:rsidTr="003C0E3D">
        <w:tc>
          <w:tcPr>
            <w:tcW w:w="2831" w:type="dxa"/>
          </w:tcPr>
          <w:p w14:paraId="6EA407F8" w14:textId="77777777" w:rsidR="00390FB1" w:rsidRPr="00390FB1" w:rsidRDefault="00390FB1" w:rsidP="00390FB1">
            <w:pPr>
              <w:spacing w:before="60" w:after="60" w:line="240" w:lineRule="auto"/>
              <w:ind w:firstLine="0"/>
              <w:rPr>
                <w:sz w:val="25"/>
                <w:szCs w:val="25"/>
              </w:rPr>
            </w:pPr>
            <w:r w:rsidRPr="00390FB1">
              <w:rPr>
                <w:sz w:val="25"/>
                <w:szCs w:val="25"/>
              </w:rPr>
              <w:t>Αισθητηριακή</w:t>
            </w:r>
          </w:p>
        </w:tc>
        <w:tc>
          <w:tcPr>
            <w:tcW w:w="2832" w:type="dxa"/>
          </w:tcPr>
          <w:p w14:paraId="25D298FA" w14:textId="77777777" w:rsidR="00390FB1" w:rsidRPr="00390FB1" w:rsidRDefault="00390FB1" w:rsidP="00390FB1">
            <w:pPr>
              <w:spacing w:before="60" w:after="60" w:line="240" w:lineRule="auto"/>
              <w:ind w:firstLine="0"/>
              <w:jc w:val="center"/>
              <w:rPr>
                <w:sz w:val="25"/>
                <w:szCs w:val="25"/>
              </w:rPr>
            </w:pPr>
            <w:r w:rsidRPr="00390FB1">
              <w:rPr>
                <w:sz w:val="25"/>
                <w:szCs w:val="25"/>
              </w:rPr>
              <w:t>140</w:t>
            </w:r>
          </w:p>
        </w:tc>
        <w:tc>
          <w:tcPr>
            <w:tcW w:w="2832" w:type="dxa"/>
          </w:tcPr>
          <w:p w14:paraId="1B43673E" w14:textId="77777777" w:rsidR="00390FB1" w:rsidRPr="00390FB1" w:rsidRDefault="00390FB1" w:rsidP="00390FB1">
            <w:pPr>
              <w:spacing w:before="60" w:after="60" w:line="240" w:lineRule="auto"/>
              <w:ind w:firstLine="0"/>
              <w:jc w:val="center"/>
              <w:rPr>
                <w:sz w:val="25"/>
                <w:szCs w:val="25"/>
              </w:rPr>
            </w:pPr>
            <w:r w:rsidRPr="00390FB1">
              <w:rPr>
                <w:sz w:val="25"/>
                <w:szCs w:val="25"/>
              </w:rPr>
              <w:t>23.29</w:t>
            </w:r>
          </w:p>
        </w:tc>
      </w:tr>
      <w:tr w:rsidR="00390FB1" w14:paraId="5CF30543" w14:textId="77777777" w:rsidTr="003C0E3D">
        <w:tc>
          <w:tcPr>
            <w:tcW w:w="2831" w:type="dxa"/>
            <w:shd w:val="clear" w:color="auto" w:fill="F4EEB0"/>
          </w:tcPr>
          <w:p w14:paraId="3E2A2354" w14:textId="77777777" w:rsidR="00390FB1" w:rsidRPr="00390FB1" w:rsidRDefault="00390FB1" w:rsidP="00390FB1">
            <w:pPr>
              <w:spacing w:before="60" w:after="60" w:line="240" w:lineRule="auto"/>
              <w:ind w:firstLine="0"/>
              <w:rPr>
                <w:sz w:val="25"/>
                <w:szCs w:val="25"/>
              </w:rPr>
            </w:pPr>
            <w:r w:rsidRPr="00390FB1">
              <w:rPr>
                <w:sz w:val="25"/>
                <w:szCs w:val="25"/>
              </w:rPr>
              <w:t>Ψυχική</w:t>
            </w:r>
          </w:p>
        </w:tc>
        <w:tc>
          <w:tcPr>
            <w:tcW w:w="2832" w:type="dxa"/>
            <w:shd w:val="clear" w:color="auto" w:fill="F4EEB0"/>
          </w:tcPr>
          <w:p w14:paraId="719A3477" w14:textId="77777777" w:rsidR="00390FB1" w:rsidRPr="00390FB1" w:rsidRDefault="00390FB1" w:rsidP="00390FB1">
            <w:pPr>
              <w:spacing w:before="60" w:after="60" w:line="240" w:lineRule="auto"/>
              <w:ind w:firstLine="0"/>
              <w:jc w:val="center"/>
              <w:rPr>
                <w:sz w:val="25"/>
                <w:szCs w:val="25"/>
              </w:rPr>
            </w:pPr>
            <w:r w:rsidRPr="00390FB1">
              <w:rPr>
                <w:sz w:val="25"/>
                <w:szCs w:val="25"/>
              </w:rPr>
              <w:t>142</w:t>
            </w:r>
          </w:p>
        </w:tc>
        <w:tc>
          <w:tcPr>
            <w:tcW w:w="2832" w:type="dxa"/>
            <w:shd w:val="clear" w:color="auto" w:fill="F4EEB0"/>
          </w:tcPr>
          <w:p w14:paraId="43DBA919" w14:textId="77777777" w:rsidR="00390FB1" w:rsidRPr="00390FB1" w:rsidRDefault="00390FB1" w:rsidP="00390FB1">
            <w:pPr>
              <w:spacing w:before="60" w:after="60" w:line="240" w:lineRule="auto"/>
              <w:ind w:firstLine="0"/>
              <w:jc w:val="center"/>
              <w:rPr>
                <w:sz w:val="25"/>
                <w:szCs w:val="25"/>
              </w:rPr>
            </w:pPr>
            <w:r w:rsidRPr="00390FB1">
              <w:rPr>
                <w:sz w:val="25"/>
                <w:szCs w:val="25"/>
              </w:rPr>
              <w:t>23.62</w:t>
            </w:r>
          </w:p>
        </w:tc>
      </w:tr>
      <w:tr w:rsidR="00390FB1" w14:paraId="23F4E27B" w14:textId="77777777" w:rsidTr="003C0E3D">
        <w:tc>
          <w:tcPr>
            <w:tcW w:w="2831" w:type="dxa"/>
          </w:tcPr>
          <w:p w14:paraId="721DCBBB" w14:textId="77777777" w:rsidR="00390FB1" w:rsidRPr="00390FB1" w:rsidRDefault="00390FB1" w:rsidP="00390FB1">
            <w:pPr>
              <w:spacing w:before="60" w:after="60" w:line="240" w:lineRule="auto"/>
              <w:ind w:firstLine="0"/>
              <w:rPr>
                <w:sz w:val="25"/>
                <w:szCs w:val="25"/>
              </w:rPr>
            </w:pPr>
            <w:r w:rsidRPr="00390FB1">
              <w:rPr>
                <w:sz w:val="25"/>
                <w:szCs w:val="25"/>
              </w:rPr>
              <w:t>Νοητική</w:t>
            </w:r>
          </w:p>
        </w:tc>
        <w:tc>
          <w:tcPr>
            <w:tcW w:w="2832" w:type="dxa"/>
          </w:tcPr>
          <w:p w14:paraId="7C1DB074" w14:textId="77777777" w:rsidR="00390FB1" w:rsidRPr="00390FB1" w:rsidRDefault="00390FB1" w:rsidP="00390FB1">
            <w:pPr>
              <w:spacing w:before="60" w:after="60" w:line="240" w:lineRule="auto"/>
              <w:ind w:firstLine="0"/>
              <w:jc w:val="center"/>
              <w:rPr>
                <w:sz w:val="25"/>
                <w:szCs w:val="25"/>
              </w:rPr>
            </w:pPr>
            <w:r w:rsidRPr="00390FB1">
              <w:rPr>
                <w:sz w:val="25"/>
                <w:szCs w:val="25"/>
              </w:rPr>
              <w:t>141</w:t>
            </w:r>
          </w:p>
        </w:tc>
        <w:tc>
          <w:tcPr>
            <w:tcW w:w="2832" w:type="dxa"/>
          </w:tcPr>
          <w:p w14:paraId="1A074528" w14:textId="77777777" w:rsidR="00390FB1" w:rsidRPr="00390FB1" w:rsidRDefault="00390FB1" w:rsidP="00390FB1">
            <w:pPr>
              <w:spacing w:before="60" w:after="60" w:line="240" w:lineRule="auto"/>
              <w:ind w:firstLine="0"/>
              <w:jc w:val="center"/>
              <w:rPr>
                <w:sz w:val="25"/>
                <w:szCs w:val="25"/>
              </w:rPr>
            </w:pPr>
            <w:r w:rsidRPr="00390FB1">
              <w:rPr>
                <w:sz w:val="25"/>
                <w:szCs w:val="25"/>
              </w:rPr>
              <w:t>23.46</w:t>
            </w:r>
          </w:p>
        </w:tc>
      </w:tr>
      <w:tr w:rsidR="00390FB1" w14:paraId="66BEA84F" w14:textId="77777777" w:rsidTr="003C0E3D">
        <w:tc>
          <w:tcPr>
            <w:tcW w:w="2831" w:type="dxa"/>
            <w:shd w:val="clear" w:color="auto" w:fill="F4EEB0"/>
          </w:tcPr>
          <w:p w14:paraId="04A13F16" w14:textId="77777777" w:rsidR="00390FB1" w:rsidRPr="00390FB1" w:rsidRDefault="00390FB1" w:rsidP="00390FB1">
            <w:pPr>
              <w:spacing w:before="60" w:after="60" w:line="240" w:lineRule="auto"/>
              <w:ind w:firstLine="0"/>
              <w:rPr>
                <w:sz w:val="25"/>
                <w:szCs w:val="25"/>
              </w:rPr>
            </w:pPr>
            <w:r w:rsidRPr="00390FB1">
              <w:rPr>
                <w:sz w:val="25"/>
                <w:szCs w:val="25"/>
              </w:rPr>
              <w:t>Χρόνια πάθηση</w:t>
            </w:r>
          </w:p>
        </w:tc>
        <w:tc>
          <w:tcPr>
            <w:tcW w:w="2832" w:type="dxa"/>
            <w:shd w:val="clear" w:color="auto" w:fill="F4EEB0"/>
          </w:tcPr>
          <w:p w14:paraId="38FDDD86" w14:textId="77777777" w:rsidR="00390FB1" w:rsidRPr="00390FB1" w:rsidRDefault="00390FB1" w:rsidP="00390FB1">
            <w:pPr>
              <w:spacing w:before="60" w:after="60" w:line="240" w:lineRule="auto"/>
              <w:ind w:firstLine="0"/>
              <w:jc w:val="center"/>
              <w:rPr>
                <w:sz w:val="25"/>
                <w:szCs w:val="25"/>
              </w:rPr>
            </w:pPr>
            <w:r w:rsidRPr="00390FB1">
              <w:rPr>
                <w:sz w:val="25"/>
                <w:szCs w:val="25"/>
              </w:rPr>
              <w:t>137</w:t>
            </w:r>
          </w:p>
        </w:tc>
        <w:tc>
          <w:tcPr>
            <w:tcW w:w="2832" w:type="dxa"/>
            <w:shd w:val="clear" w:color="auto" w:fill="F4EEB0"/>
          </w:tcPr>
          <w:p w14:paraId="7E282FCC" w14:textId="77777777" w:rsidR="00390FB1" w:rsidRPr="00390FB1" w:rsidRDefault="00390FB1" w:rsidP="00390FB1">
            <w:pPr>
              <w:spacing w:before="60" w:after="60" w:line="240" w:lineRule="auto"/>
              <w:ind w:firstLine="0"/>
              <w:jc w:val="center"/>
              <w:rPr>
                <w:sz w:val="25"/>
                <w:szCs w:val="25"/>
              </w:rPr>
            </w:pPr>
            <w:r w:rsidRPr="00390FB1">
              <w:rPr>
                <w:sz w:val="25"/>
                <w:szCs w:val="25"/>
              </w:rPr>
              <w:t>22.79</w:t>
            </w:r>
          </w:p>
        </w:tc>
      </w:tr>
      <w:tr w:rsidR="00390FB1" w14:paraId="14EA6BFA" w14:textId="77777777" w:rsidTr="003C0E3D">
        <w:tc>
          <w:tcPr>
            <w:tcW w:w="2831" w:type="dxa"/>
          </w:tcPr>
          <w:p w14:paraId="3B4BBAA3" w14:textId="77777777" w:rsidR="00390FB1" w:rsidRPr="00390FB1" w:rsidRDefault="00390FB1" w:rsidP="00390FB1">
            <w:pPr>
              <w:spacing w:before="60" w:after="60" w:line="240" w:lineRule="auto"/>
              <w:ind w:firstLine="0"/>
              <w:rPr>
                <w:sz w:val="25"/>
                <w:szCs w:val="25"/>
              </w:rPr>
            </w:pPr>
            <w:r w:rsidRPr="00390FB1">
              <w:rPr>
                <w:sz w:val="25"/>
                <w:szCs w:val="25"/>
              </w:rPr>
              <w:t>Σπάνια νοσήματα</w:t>
            </w:r>
          </w:p>
        </w:tc>
        <w:tc>
          <w:tcPr>
            <w:tcW w:w="2832" w:type="dxa"/>
          </w:tcPr>
          <w:p w14:paraId="6343D42F" w14:textId="77777777" w:rsidR="00390FB1" w:rsidRPr="00390FB1" w:rsidRDefault="00390FB1" w:rsidP="00390FB1">
            <w:pPr>
              <w:spacing w:before="60" w:after="60" w:line="240" w:lineRule="auto"/>
              <w:ind w:firstLine="0"/>
              <w:jc w:val="center"/>
              <w:rPr>
                <w:sz w:val="25"/>
                <w:szCs w:val="25"/>
              </w:rPr>
            </w:pPr>
            <w:r w:rsidRPr="00390FB1">
              <w:rPr>
                <w:sz w:val="25"/>
                <w:szCs w:val="25"/>
              </w:rPr>
              <w:t>12</w:t>
            </w:r>
          </w:p>
        </w:tc>
        <w:tc>
          <w:tcPr>
            <w:tcW w:w="2832" w:type="dxa"/>
          </w:tcPr>
          <w:p w14:paraId="3C2FE82A" w14:textId="77777777" w:rsidR="00390FB1" w:rsidRPr="00390FB1" w:rsidRDefault="00390FB1" w:rsidP="00390FB1">
            <w:pPr>
              <w:spacing w:before="60" w:after="60" w:line="240" w:lineRule="auto"/>
              <w:ind w:firstLine="0"/>
              <w:jc w:val="center"/>
              <w:rPr>
                <w:sz w:val="25"/>
                <w:szCs w:val="25"/>
              </w:rPr>
            </w:pPr>
            <w:r w:rsidRPr="00390FB1">
              <w:rPr>
                <w:sz w:val="25"/>
                <w:szCs w:val="25"/>
              </w:rPr>
              <w:t>0.02</w:t>
            </w:r>
          </w:p>
        </w:tc>
      </w:tr>
      <w:tr w:rsidR="00390FB1" w14:paraId="29CFDEF6" w14:textId="77777777" w:rsidTr="003C0E3D">
        <w:tc>
          <w:tcPr>
            <w:tcW w:w="2831" w:type="dxa"/>
            <w:shd w:val="clear" w:color="auto" w:fill="F4EEB0"/>
          </w:tcPr>
          <w:p w14:paraId="003D0BB3" w14:textId="77777777" w:rsidR="00390FB1" w:rsidRPr="00390FB1" w:rsidRDefault="00390FB1" w:rsidP="00390FB1">
            <w:pPr>
              <w:spacing w:before="60" w:after="60" w:line="240" w:lineRule="auto"/>
              <w:ind w:firstLine="0"/>
              <w:rPr>
                <w:sz w:val="25"/>
                <w:szCs w:val="25"/>
              </w:rPr>
            </w:pPr>
            <w:r w:rsidRPr="00390FB1">
              <w:rPr>
                <w:sz w:val="25"/>
                <w:szCs w:val="25"/>
              </w:rPr>
              <w:t>Άλλες αναπηρίες</w:t>
            </w:r>
          </w:p>
        </w:tc>
        <w:tc>
          <w:tcPr>
            <w:tcW w:w="2832" w:type="dxa"/>
            <w:shd w:val="clear" w:color="auto" w:fill="F4EEB0"/>
          </w:tcPr>
          <w:p w14:paraId="40F67625" w14:textId="77777777" w:rsidR="00390FB1" w:rsidRPr="00390FB1" w:rsidRDefault="00390FB1" w:rsidP="00390FB1">
            <w:pPr>
              <w:spacing w:before="60" w:after="60" w:line="240" w:lineRule="auto"/>
              <w:ind w:firstLine="0"/>
              <w:jc w:val="center"/>
              <w:rPr>
                <w:sz w:val="25"/>
                <w:szCs w:val="25"/>
              </w:rPr>
            </w:pPr>
            <w:r w:rsidRPr="00390FB1">
              <w:rPr>
                <w:sz w:val="25"/>
                <w:szCs w:val="25"/>
              </w:rPr>
              <w:t>57</w:t>
            </w:r>
          </w:p>
        </w:tc>
        <w:tc>
          <w:tcPr>
            <w:tcW w:w="2832" w:type="dxa"/>
            <w:shd w:val="clear" w:color="auto" w:fill="F4EEB0"/>
          </w:tcPr>
          <w:p w14:paraId="4A1F320C" w14:textId="77777777" w:rsidR="00390FB1" w:rsidRPr="00390FB1" w:rsidRDefault="00390FB1" w:rsidP="00390FB1">
            <w:pPr>
              <w:spacing w:before="60" w:after="60" w:line="240" w:lineRule="auto"/>
              <w:ind w:firstLine="0"/>
              <w:jc w:val="center"/>
              <w:rPr>
                <w:sz w:val="25"/>
                <w:szCs w:val="25"/>
              </w:rPr>
            </w:pPr>
            <w:r w:rsidRPr="00390FB1">
              <w:rPr>
                <w:sz w:val="25"/>
                <w:szCs w:val="25"/>
              </w:rPr>
              <w:t>0.09</w:t>
            </w:r>
          </w:p>
        </w:tc>
      </w:tr>
      <w:tr w:rsidR="00390FB1" w14:paraId="61678906" w14:textId="77777777" w:rsidTr="003C0E3D">
        <w:tc>
          <w:tcPr>
            <w:tcW w:w="2831" w:type="dxa"/>
          </w:tcPr>
          <w:p w14:paraId="26A94CB9" w14:textId="77777777" w:rsidR="00390FB1" w:rsidRPr="00390FB1" w:rsidRDefault="00390FB1" w:rsidP="00390FB1">
            <w:pPr>
              <w:spacing w:before="60" w:after="60" w:line="240" w:lineRule="auto"/>
              <w:ind w:firstLine="0"/>
              <w:rPr>
                <w:sz w:val="25"/>
                <w:szCs w:val="25"/>
              </w:rPr>
            </w:pPr>
            <w:r w:rsidRPr="00390FB1">
              <w:rPr>
                <w:sz w:val="25"/>
                <w:szCs w:val="25"/>
              </w:rPr>
              <w:t>Σύνολο</w:t>
            </w:r>
          </w:p>
        </w:tc>
        <w:tc>
          <w:tcPr>
            <w:tcW w:w="2832" w:type="dxa"/>
          </w:tcPr>
          <w:p w14:paraId="47F12861" w14:textId="77777777" w:rsidR="00390FB1" w:rsidRPr="00390FB1" w:rsidRDefault="00390FB1" w:rsidP="00390FB1">
            <w:pPr>
              <w:spacing w:before="60" w:after="60" w:line="240" w:lineRule="auto"/>
              <w:ind w:firstLine="0"/>
              <w:jc w:val="center"/>
              <w:rPr>
                <w:sz w:val="25"/>
                <w:szCs w:val="25"/>
              </w:rPr>
            </w:pPr>
            <w:r w:rsidRPr="00390FB1">
              <w:rPr>
                <w:sz w:val="25"/>
                <w:szCs w:val="25"/>
              </w:rPr>
              <w:t>601</w:t>
            </w:r>
          </w:p>
        </w:tc>
        <w:tc>
          <w:tcPr>
            <w:tcW w:w="2832" w:type="dxa"/>
          </w:tcPr>
          <w:p w14:paraId="09A6DC8B" w14:textId="77777777" w:rsidR="00390FB1" w:rsidRPr="00390FB1" w:rsidRDefault="00390FB1" w:rsidP="00390FB1">
            <w:pPr>
              <w:spacing w:before="60" w:after="60" w:line="240" w:lineRule="auto"/>
              <w:ind w:firstLine="0"/>
              <w:jc w:val="center"/>
              <w:rPr>
                <w:sz w:val="25"/>
                <w:szCs w:val="25"/>
              </w:rPr>
            </w:pPr>
            <w:r w:rsidRPr="00390FB1">
              <w:rPr>
                <w:sz w:val="25"/>
                <w:szCs w:val="25"/>
              </w:rPr>
              <w:t>100</w:t>
            </w:r>
          </w:p>
        </w:tc>
      </w:tr>
    </w:tbl>
    <w:p w14:paraId="481627DC" w14:textId="77777777" w:rsidR="00390FB1" w:rsidRDefault="00390FB1" w:rsidP="00390FB1">
      <w:pPr>
        <w:spacing w:before="240"/>
      </w:pPr>
      <w:r>
        <w:t>Επιπρόσθετα, τα στατιστικά στοιχεία ως προς τον βαθμό αναπηρίας παρουσιάζονται στον παρακάτω πίνακα. Επίσης παρουσιάζεται ο τρόπος που κατηγοριοποιείται και κωδικοποιείται ο βαθμός αναπηρίας.</w:t>
      </w:r>
    </w:p>
    <w:p w14:paraId="3714FF8C" w14:textId="35916D4D" w:rsidR="00CA55E4" w:rsidRPr="00390FB1" w:rsidRDefault="00390FB1" w:rsidP="00415C1B">
      <w:pPr>
        <w:spacing w:before="360" w:after="80" w:line="240" w:lineRule="auto"/>
        <w:ind w:firstLine="0"/>
        <w:jc w:val="center"/>
      </w:pPr>
      <w:r w:rsidRPr="00390FB1">
        <w:rPr>
          <w:b/>
          <w:bCs/>
        </w:rPr>
        <w:t xml:space="preserve">Πίνακας 3: </w:t>
      </w:r>
      <w:r w:rsidRPr="00390FB1">
        <w:t>Στοιχεία σχετικά με τον βαθμό αναπηρίας</w:t>
      </w:r>
    </w:p>
    <w:tbl>
      <w:tblPr>
        <w:tblStyle w:val="ae"/>
        <w:tblW w:w="0" w:type="auto"/>
        <w:tblLook w:val="04A0" w:firstRow="1" w:lastRow="0" w:firstColumn="1" w:lastColumn="0" w:noHBand="0" w:noVBand="1"/>
      </w:tblPr>
      <w:tblGrid>
        <w:gridCol w:w="2892"/>
        <w:gridCol w:w="1819"/>
        <w:gridCol w:w="2609"/>
        <w:gridCol w:w="1175"/>
      </w:tblGrid>
      <w:tr w:rsidR="00390FB1" w14:paraId="36E6800A" w14:textId="77777777" w:rsidTr="00415C1B">
        <w:tc>
          <w:tcPr>
            <w:tcW w:w="2892" w:type="dxa"/>
            <w:shd w:val="clear" w:color="auto" w:fill="00652E"/>
          </w:tcPr>
          <w:p w14:paraId="22B7D236" w14:textId="4C9B8B5A" w:rsidR="00390FB1" w:rsidRPr="00415C1B" w:rsidRDefault="00390FB1" w:rsidP="00390FB1">
            <w:pPr>
              <w:ind w:firstLine="0"/>
              <w:rPr>
                <w:rFonts w:cstheme="minorHAnsi"/>
                <w:b/>
                <w:bCs/>
                <w:color w:val="FFFFFF" w:themeColor="background1"/>
              </w:rPr>
            </w:pPr>
            <w:r w:rsidRPr="00415C1B">
              <w:rPr>
                <w:rFonts w:cstheme="minorHAnsi"/>
                <w:b/>
                <w:bCs/>
                <w:color w:val="FFFFFF" w:themeColor="background1"/>
              </w:rPr>
              <w:t>Κατηγοριοποίηση</w:t>
            </w:r>
          </w:p>
        </w:tc>
        <w:tc>
          <w:tcPr>
            <w:tcW w:w="1819" w:type="dxa"/>
            <w:shd w:val="clear" w:color="auto" w:fill="00652E"/>
          </w:tcPr>
          <w:p w14:paraId="01082C8D" w14:textId="063DCDBF" w:rsidR="00390FB1" w:rsidRPr="00415C1B" w:rsidRDefault="00390FB1" w:rsidP="00390FB1">
            <w:pPr>
              <w:ind w:firstLine="0"/>
              <w:jc w:val="center"/>
              <w:rPr>
                <w:rFonts w:cstheme="minorHAnsi"/>
                <w:b/>
                <w:bCs/>
                <w:color w:val="FFFFFF" w:themeColor="background1"/>
              </w:rPr>
            </w:pPr>
            <w:r w:rsidRPr="00415C1B">
              <w:rPr>
                <w:rFonts w:cstheme="minorHAnsi"/>
                <w:b/>
                <w:bCs/>
                <w:color w:val="FFFFFF" w:themeColor="background1"/>
              </w:rPr>
              <w:t>Κωδικοποίηση</w:t>
            </w:r>
          </w:p>
        </w:tc>
        <w:tc>
          <w:tcPr>
            <w:tcW w:w="2609" w:type="dxa"/>
            <w:shd w:val="clear" w:color="auto" w:fill="00652E"/>
          </w:tcPr>
          <w:p w14:paraId="31A1C2EA" w14:textId="5490BAAD" w:rsidR="00390FB1" w:rsidRPr="00415C1B" w:rsidRDefault="00390FB1" w:rsidP="00390FB1">
            <w:pPr>
              <w:ind w:firstLine="0"/>
              <w:jc w:val="center"/>
              <w:rPr>
                <w:rFonts w:cstheme="minorHAnsi"/>
                <w:b/>
                <w:bCs/>
                <w:color w:val="FFFFFF" w:themeColor="background1"/>
              </w:rPr>
            </w:pPr>
            <w:r w:rsidRPr="00415C1B">
              <w:rPr>
                <w:rFonts w:cstheme="minorHAnsi"/>
                <w:b/>
                <w:bCs/>
                <w:color w:val="FFFFFF" w:themeColor="background1"/>
              </w:rPr>
              <w:t>Αριθμός Παρατηρήσεων</w:t>
            </w:r>
          </w:p>
        </w:tc>
        <w:tc>
          <w:tcPr>
            <w:tcW w:w="1175" w:type="dxa"/>
            <w:shd w:val="clear" w:color="auto" w:fill="00652E"/>
          </w:tcPr>
          <w:p w14:paraId="25BF4C80" w14:textId="14A355D0" w:rsidR="00390FB1" w:rsidRPr="00415C1B" w:rsidRDefault="00390FB1" w:rsidP="00390FB1">
            <w:pPr>
              <w:ind w:firstLine="0"/>
              <w:jc w:val="center"/>
              <w:rPr>
                <w:rFonts w:cstheme="minorHAnsi"/>
                <w:b/>
                <w:bCs/>
                <w:color w:val="FFFFFF" w:themeColor="background1"/>
              </w:rPr>
            </w:pPr>
            <w:r w:rsidRPr="00415C1B">
              <w:rPr>
                <w:rFonts w:cstheme="minorHAnsi"/>
                <w:b/>
                <w:bCs/>
                <w:color w:val="FFFFFF" w:themeColor="background1"/>
              </w:rPr>
              <w:t>Ποσοστό</w:t>
            </w:r>
          </w:p>
        </w:tc>
      </w:tr>
      <w:tr w:rsidR="00390FB1" w14:paraId="14843547" w14:textId="77777777" w:rsidTr="00415C1B">
        <w:tc>
          <w:tcPr>
            <w:tcW w:w="2892" w:type="dxa"/>
            <w:shd w:val="clear" w:color="auto" w:fill="F4EEB0"/>
          </w:tcPr>
          <w:p w14:paraId="43CABDF0" w14:textId="591FDA30" w:rsidR="00390FB1" w:rsidRPr="00390FB1" w:rsidRDefault="00390FB1" w:rsidP="00390FB1">
            <w:pPr>
              <w:ind w:firstLine="0"/>
              <w:rPr>
                <w:sz w:val="25"/>
                <w:szCs w:val="25"/>
              </w:rPr>
            </w:pPr>
            <w:r w:rsidRPr="00390FB1">
              <w:rPr>
                <w:sz w:val="25"/>
                <w:szCs w:val="25"/>
              </w:rPr>
              <w:t>Από 50% έως 66%</w:t>
            </w:r>
          </w:p>
        </w:tc>
        <w:tc>
          <w:tcPr>
            <w:tcW w:w="1819" w:type="dxa"/>
            <w:shd w:val="clear" w:color="auto" w:fill="F4EEB0"/>
          </w:tcPr>
          <w:p w14:paraId="53E5681E" w14:textId="3602442C" w:rsidR="00390FB1" w:rsidRPr="00390FB1" w:rsidRDefault="00390FB1" w:rsidP="00390FB1">
            <w:pPr>
              <w:ind w:firstLine="0"/>
              <w:jc w:val="center"/>
              <w:rPr>
                <w:sz w:val="25"/>
                <w:szCs w:val="25"/>
              </w:rPr>
            </w:pPr>
            <w:r w:rsidRPr="00390FB1">
              <w:rPr>
                <w:sz w:val="25"/>
                <w:szCs w:val="25"/>
              </w:rPr>
              <w:t>1</w:t>
            </w:r>
          </w:p>
        </w:tc>
        <w:tc>
          <w:tcPr>
            <w:tcW w:w="2609" w:type="dxa"/>
            <w:shd w:val="clear" w:color="auto" w:fill="F4EEB0"/>
          </w:tcPr>
          <w:p w14:paraId="22D82F20" w14:textId="0FFE1292" w:rsidR="00390FB1" w:rsidRPr="00390FB1" w:rsidRDefault="00390FB1" w:rsidP="00390FB1">
            <w:pPr>
              <w:ind w:firstLine="0"/>
              <w:jc w:val="center"/>
              <w:rPr>
                <w:sz w:val="25"/>
                <w:szCs w:val="25"/>
              </w:rPr>
            </w:pPr>
            <w:r w:rsidRPr="00390FB1">
              <w:rPr>
                <w:sz w:val="25"/>
                <w:szCs w:val="25"/>
              </w:rPr>
              <w:t>39</w:t>
            </w:r>
          </w:p>
        </w:tc>
        <w:tc>
          <w:tcPr>
            <w:tcW w:w="1175" w:type="dxa"/>
            <w:shd w:val="clear" w:color="auto" w:fill="F4EEB0"/>
          </w:tcPr>
          <w:p w14:paraId="5A94AB80" w14:textId="211B2290" w:rsidR="00390FB1" w:rsidRPr="00390FB1" w:rsidRDefault="00390FB1" w:rsidP="00390FB1">
            <w:pPr>
              <w:ind w:firstLine="0"/>
              <w:jc w:val="center"/>
              <w:rPr>
                <w:sz w:val="25"/>
                <w:szCs w:val="25"/>
              </w:rPr>
            </w:pPr>
            <w:r w:rsidRPr="00390FB1">
              <w:rPr>
                <w:sz w:val="25"/>
                <w:szCs w:val="25"/>
              </w:rPr>
              <w:t>6.49%</w:t>
            </w:r>
          </w:p>
        </w:tc>
      </w:tr>
      <w:tr w:rsidR="00390FB1" w14:paraId="5706E125" w14:textId="77777777" w:rsidTr="00415C1B">
        <w:tc>
          <w:tcPr>
            <w:tcW w:w="2892" w:type="dxa"/>
          </w:tcPr>
          <w:p w14:paraId="2EFCAE39" w14:textId="2909B8A5" w:rsidR="00390FB1" w:rsidRPr="00390FB1" w:rsidRDefault="00390FB1" w:rsidP="00390FB1">
            <w:pPr>
              <w:ind w:firstLine="0"/>
              <w:rPr>
                <w:sz w:val="25"/>
                <w:szCs w:val="25"/>
              </w:rPr>
            </w:pPr>
            <w:r w:rsidRPr="00390FB1">
              <w:rPr>
                <w:sz w:val="25"/>
                <w:szCs w:val="25"/>
              </w:rPr>
              <w:t>Από 67% έως 79%</w:t>
            </w:r>
          </w:p>
        </w:tc>
        <w:tc>
          <w:tcPr>
            <w:tcW w:w="1819" w:type="dxa"/>
          </w:tcPr>
          <w:p w14:paraId="2EB49AD9" w14:textId="74FD4C9B" w:rsidR="00390FB1" w:rsidRPr="00390FB1" w:rsidRDefault="00390FB1" w:rsidP="00390FB1">
            <w:pPr>
              <w:ind w:firstLine="0"/>
              <w:jc w:val="center"/>
              <w:rPr>
                <w:sz w:val="25"/>
                <w:szCs w:val="25"/>
              </w:rPr>
            </w:pPr>
            <w:r w:rsidRPr="00390FB1">
              <w:rPr>
                <w:sz w:val="25"/>
                <w:szCs w:val="25"/>
              </w:rPr>
              <w:t>2</w:t>
            </w:r>
          </w:p>
        </w:tc>
        <w:tc>
          <w:tcPr>
            <w:tcW w:w="2609" w:type="dxa"/>
          </w:tcPr>
          <w:p w14:paraId="61A53E03" w14:textId="3470DF21" w:rsidR="00390FB1" w:rsidRPr="00390FB1" w:rsidRDefault="00390FB1" w:rsidP="00390FB1">
            <w:pPr>
              <w:ind w:firstLine="0"/>
              <w:jc w:val="center"/>
              <w:rPr>
                <w:sz w:val="25"/>
                <w:szCs w:val="25"/>
              </w:rPr>
            </w:pPr>
            <w:r w:rsidRPr="00390FB1">
              <w:rPr>
                <w:sz w:val="25"/>
                <w:szCs w:val="25"/>
              </w:rPr>
              <w:t>204</w:t>
            </w:r>
          </w:p>
        </w:tc>
        <w:tc>
          <w:tcPr>
            <w:tcW w:w="1175" w:type="dxa"/>
          </w:tcPr>
          <w:p w14:paraId="1B48E85C" w14:textId="692CC289" w:rsidR="00390FB1" w:rsidRPr="00390FB1" w:rsidRDefault="00390FB1" w:rsidP="00390FB1">
            <w:pPr>
              <w:ind w:firstLine="0"/>
              <w:jc w:val="center"/>
              <w:rPr>
                <w:sz w:val="25"/>
                <w:szCs w:val="25"/>
              </w:rPr>
            </w:pPr>
            <w:r w:rsidRPr="00390FB1">
              <w:rPr>
                <w:sz w:val="25"/>
                <w:szCs w:val="25"/>
              </w:rPr>
              <w:t>33.94%</w:t>
            </w:r>
          </w:p>
        </w:tc>
      </w:tr>
      <w:tr w:rsidR="00390FB1" w14:paraId="40288D89" w14:textId="77777777" w:rsidTr="00415C1B">
        <w:tc>
          <w:tcPr>
            <w:tcW w:w="2892" w:type="dxa"/>
            <w:shd w:val="clear" w:color="auto" w:fill="F4EEB0"/>
          </w:tcPr>
          <w:p w14:paraId="3DF82C79" w14:textId="753001E5" w:rsidR="00390FB1" w:rsidRPr="00390FB1" w:rsidRDefault="00390FB1" w:rsidP="00390FB1">
            <w:pPr>
              <w:ind w:firstLine="0"/>
              <w:rPr>
                <w:sz w:val="25"/>
                <w:szCs w:val="25"/>
              </w:rPr>
            </w:pPr>
            <w:r w:rsidRPr="00390FB1">
              <w:rPr>
                <w:sz w:val="25"/>
                <w:szCs w:val="25"/>
              </w:rPr>
              <w:t>Από 80% και άνω</w:t>
            </w:r>
          </w:p>
        </w:tc>
        <w:tc>
          <w:tcPr>
            <w:tcW w:w="1819" w:type="dxa"/>
            <w:shd w:val="clear" w:color="auto" w:fill="F4EEB0"/>
          </w:tcPr>
          <w:p w14:paraId="74CEE43D" w14:textId="4DC59F42" w:rsidR="00390FB1" w:rsidRPr="00390FB1" w:rsidRDefault="00390FB1" w:rsidP="00390FB1">
            <w:pPr>
              <w:ind w:firstLine="0"/>
              <w:jc w:val="center"/>
              <w:rPr>
                <w:sz w:val="25"/>
                <w:szCs w:val="25"/>
              </w:rPr>
            </w:pPr>
            <w:r w:rsidRPr="00390FB1">
              <w:rPr>
                <w:sz w:val="25"/>
                <w:szCs w:val="25"/>
              </w:rPr>
              <w:t>3</w:t>
            </w:r>
          </w:p>
        </w:tc>
        <w:tc>
          <w:tcPr>
            <w:tcW w:w="2609" w:type="dxa"/>
            <w:shd w:val="clear" w:color="auto" w:fill="F4EEB0"/>
          </w:tcPr>
          <w:p w14:paraId="4016E089" w14:textId="317B8490" w:rsidR="00390FB1" w:rsidRPr="00390FB1" w:rsidRDefault="00390FB1" w:rsidP="00390FB1">
            <w:pPr>
              <w:ind w:firstLine="0"/>
              <w:jc w:val="center"/>
              <w:rPr>
                <w:sz w:val="25"/>
                <w:szCs w:val="25"/>
              </w:rPr>
            </w:pPr>
            <w:r w:rsidRPr="00390FB1">
              <w:rPr>
                <w:sz w:val="25"/>
                <w:szCs w:val="25"/>
              </w:rPr>
              <w:t>355</w:t>
            </w:r>
          </w:p>
        </w:tc>
        <w:tc>
          <w:tcPr>
            <w:tcW w:w="1175" w:type="dxa"/>
            <w:shd w:val="clear" w:color="auto" w:fill="F4EEB0"/>
          </w:tcPr>
          <w:p w14:paraId="48B0C2A8" w14:textId="6A995D21" w:rsidR="00390FB1" w:rsidRPr="00390FB1" w:rsidRDefault="00390FB1" w:rsidP="00390FB1">
            <w:pPr>
              <w:ind w:firstLine="0"/>
              <w:jc w:val="center"/>
              <w:rPr>
                <w:sz w:val="25"/>
                <w:szCs w:val="25"/>
              </w:rPr>
            </w:pPr>
            <w:r w:rsidRPr="00390FB1">
              <w:rPr>
                <w:sz w:val="25"/>
                <w:szCs w:val="25"/>
              </w:rPr>
              <w:t>59.07%</w:t>
            </w:r>
          </w:p>
        </w:tc>
      </w:tr>
      <w:tr w:rsidR="00390FB1" w14:paraId="0DB941D2" w14:textId="77777777" w:rsidTr="00415C1B">
        <w:tc>
          <w:tcPr>
            <w:tcW w:w="2892" w:type="dxa"/>
          </w:tcPr>
          <w:p w14:paraId="7DC69C03" w14:textId="1896AC82" w:rsidR="00390FB1" w:rsidRPr="00390FB1" w:rsidRDefault="00390FB1" w:rsidP="00390FB1">
            <w:pPr>
              <w:ind w:firstLine="0"/>
              <w:rPr>
                <w:sz w:val="25"/>
                <w:szCs w:val="25"/>
              </w:rPr>
            </w:pPr>
            <w:r w:rsidRPr="00390FB1">
              <w:rPr>
                <w:sz w:val="25"/>
                <w:szCs w:val="25"/>
              </w:rPr>
              <w:t>Δεν αντιστοιχεί</w:t>
            </w:r>
          </w:p>
        </w:tc>
        <w:tc>
          <w:tcPr>
            <w:tcW w:w="1819" w:type="dxa"/>
          </w:tcPr>
          <w:p w14:paraId="475C084A" w14:textId="6764B1D2" w:rsidR="00390FB1" w:rsidRPr="00390FB1" w:rsidRDefault="00390FB1" w:rsidP="00390FB1">
            <w:pPr>
              <w:ind w:firstLine="0"/>
              <w:jc w:val="center"/>
              <w:rPr>
                <w:sz w:val="25"/>
                <w:szCs w:val="25"/>
              </w:rPr>
            </w:pPr>
            <w:r w:rsidRPr="00390FB1">
              <w:rPr>
                <w:sz w:val="25"/>
                <w:szCs w:val="25"/>
              </w:rPr>
              <w:t>4</w:t>
            </w:r>
          </w:p>
        </w:tc>
        <w:tc>
          <w:tcPr>
            <w:tcW w:w="2609" w:type="dxa"/>
          </w:tcPr>
          <w:p w14:paraId="30B6D99F" w14:textId="1D06A0C7" w:rsidR="00390FB1" w:rsidRPr="00390FB1" w:rsidRDefault="00390FB1" w:rsidP="00390FB1">
            <w:pPr>
              <w:ind w:firstLine="0"/>
              <w:jc w:val="center"/>
              <w:rPr>
                <w:sz w:val="25"/>
                <w:szCs w:val="25"/>
              </w:rPr>
            </w:pPr>
            <w:r w:rsidRPr="00390FB1">
              <w:rPr>
                <w:sz w:val="25"/>
                <w:szCs w:val="25"/>
              </w:rPr>
              <w:t>0</w:t>
            </w:r>
          </w:p>
        </w:tc>
        <w:tc>
          <w:tcPr>
            <w:tcW w:w="1175" w:type="dxa"/>
          </w:tcPr>
          <w:p w14:paraId="71C78153" w14:textId="2252C3D1" w:rsidR="00390FB1" w:rsidRPr="00390FB1" w:rsidRDefault="00390FB1" w:rsidP="00390FB1">
            <w:pPr>
              <w:ind w:firstLine="0"/>
              <w:jc w:val="center"/>
              <w:rPr>
                <w:sz w:val="25"/>
                <w:szCs w:val="25"/>
              </w:rPr>
            </w:pPr>
            <w:r w:rsidRPr="00390FB1">
              <w:rPr>
                <w:sz w:val="25"/>
                <w:szCs w:val="25"/>
              </w:rPr>
              <w:t>0%</w:t>
            </w:r>
          </w:p>
        </w:tc>
      </w:tr>
      <w:tr w:rsidR="00390FB1" w14:paraId="26964506" w14:textId="77777777" w:rsidTr="00415C1B">
        <w:tc>
          <w:tcPr>
            <w:tcW w:w="2892" w:type="dxa"/>
            <w:shd w:val="clear" w:color="auto" w:fill="F4EEB0"/>
          </w:tcPr>
          <w:p w14:paraId="7E16F20B" w14:textId="563390C6" w:rsidR="00390FB1" w:rsidRPr="00390FB1" w:rsidRDefault="00390FB1" w:rsidP="00390FB1">
            <w:pPr>
              <w:ind w:firstLine="0"/>
              <w:rPr>
                <w:sz w:val="25"/>
                <w:szCs w:val="25"/>
              </w:rPr>
            </w:pPr>
            <w:r w:rsidRPr="00390FB1">
              <w:rPr>
                <w:sz w:val="25"/>
                <w:szCs w:val="25"/>
              </w:rPr>
              <w:t>Δεν γνωρίζω/Δεν απαντώ</w:t>
            </w:r>
          </w:p>
        </w:tc>
        <w:tc>
          <w:tcPr>
            <w:tcW w:w="1819" w:type="dxa"/>
            <w:shd w:val="clear" w:color="auto" w:fill="F4EEB0"/>
          </w:tcPr>
          <w:p w14:paraId="51509644" w14:textId="106203B5" w:rsidR="00390FB1" w:rsidRPr="00390FB1" w:rsidRDefault="00390FB1" w:rsidP="00390FB1">
            <w:pPr>
              <w:ind w:firstLine="0"/>
              <w:jc w:val="center"/>
              <w:rPr>
                <w:sz w:val="25"/>
                <w:szCs w:val="25"/>
              </w:rPr>
            </w:pPr>
            <w:r w:rsidRPr="00390FB1">
              <w:rPr>
                <w:sz w:val="25"/>
                <w:szCs w:val="25"/>
              </w:rPr>
              <w:t>5</w:t>
            </w:r>
          </w:p>
        </w:tc>
        <w:tc>
          <w:tcPr>
            <w:tcW w:w="2609" w:type="dxa"/>
            <w:shd w:val="clear" w:color="auto" w:fill="F4EEB0"/>
          </w:tcPr>
          <w:p w14:paraId="1BA19BBA" w14:textId="1B3501C2" w:rsidR="00390FB1" w:rsidRPr="00390FB1" w:rsidRDefault="00390FB1" w:rsidP="00390FB1">
            <w:pPr>
              <w:ind w:firstLine="0"/>
              <w:jc w:val="center"/>
              <w:rPr>
                <w:sz w:val="25"/>
                <w:szCs w:val="25"/>
              </w:rPr>
            </w:pPr>
            <w:r w:rsidRPr="00390FB1">
              <w:rPr>
                <w:sz w:val="25"/>
                <w:szCs w:val="25"/>
              </w:rPr>
              <w:t>3</w:t>
            </w:r>
          </w:p>
        </w:tc>
        <w:tc>
          <w:tcPr>
            <w:tcW w:w="1175" w:type="dxa"/>
            <w:shd w:val="clear" w:color="auto" w:fill="F4EEB0"/>
          </w:tcPr>
          <w:p w14:paraId="21DFED10" w14:textId="5B91427F" w:rsidR="00390FB1" w:rsidRPr="00390FB1" w:rsidRDefault="00390FB1" w:rsidP="00390FB1">
            <w:pPr>
              <w:ind w:firstLine="0"/>
              <w:jc w:val="center"/>
              <w:rPr>
                <w:sz w:val="25"/>
                <w:szCs w:val="25"/>
              </w:rPr>
            </w:pPr>
            <w:r w:rsidRPr="00390FB1">
              <w:rPr>
                <w:sz w:val="25"/>
                <w:szCs w:val="25"/>
              </w:rPr>
              <w:t>0.5%</w:t>
            </w:r>
          </w:p>
        </w:tc>
      </w:tr>
    </w:tbl>
    <w:p w14:paraId="65DA6F9B" w14:textId="3F3B2936" w:rsidR="00485540" w:rsidRPr="00801C3E" w:rsidRDefault="00485540" w:rsidP="00682427">
      <w:pPr>
        <w:spacing w:after="80" w:line="264" w:lineRule="auto"/>
      </w:pPr>
      <w:r>
        <w:lastRenderedPageBreak/>
        <w:t>Στο ερωτηματολόγιο είχαν επίσης συμπεριληφθεί</w:t>
      </w:r>
      <w:r w:rsidRPr="008C07BA">
        <w:t xml:space="preserve"> υπο</w:t>
      </w:r>
      <w:r>
        <w:t>-</w:t>
      </w:r>
      <w:r w:rsidRPr="008C07BA">
        <w:t>ερωτήματα</w:t>
      </w:r>
      <w:r w:rsidRPr="008C07BA">
        <w:rPr>
          <w:rStyle w:val="ab"/>
          <w:rFonts w:asciiTheme="minorHAnsi" w:hAnsiTheme="minorHAnsi" w:cstheme="minorHAnsi"/>
          <w:sz w:val="22"/>
          <w:szCs w:val="22"/>
        </w:rPr>
        <w:footnoteReference w:id="8"/>
      </w:r>
      <w:r w:rsidRPr="008C07BA">
        <w:t xml:space="preserve">, </w:t>
      </w:r>
      <w:r>
        <w:t>αναφορικά με</w:t>
      </w:r>
      <w:r w:rsidRPr="008C07BA">
        <w:t xml:space="preserve"> τον</w:t>
      </w:r>
      <w:r w:rsidRPr="00901F13">
        <w:t xml:space="preserve"> βαθμό δυσκολίας που αντιμετωπίζουν οι ερωτώμενοι</w:t>
      </w:r>
      <w:r>
        <w:t>/ες</w:t>
      </w:r>
      <w:r w:rsidRPr="00901F13">
        <w:t xml:space="preserve"> σε μια σειρά από καθημερινές λειτουργίες όπως η όραση, η ακοή, το περπάτημα ή το ανέβασμα σκάλας, </w:t>
      </w:r>
      <w:r>
        <w:t>η</w:t>
      </w:r>
      <w:r w:rsidRPr="00901F13">
        <w:t xml:space="preserve"> μνήμη </w:t>
      </w:r>
      <w:r w:rsidRPr="00355609">
        <w:t xml:space="preserve">ή συγκέντρωση, </w:t>
      </w:r>
      <w:r>
        <w:t>η</w:t>
      </w:r>
      <w:r w:rsidRPr="00355609">
        <w:t xml:space="preserve"> ατομική φροντίδα, </w:t>
      </w:r>
      <w:r>
        <w:t>η</w:t>
      </w:r>
      <w:r w:rsidRPr="00355609">
        <w:t xml:space="preserve"> επικοινωνία, </w:t>
      </w:r>
      <w:r>
        <w:t>η</w:t>
      </w:r>
      <w:r w:rsidRPr="00355609">
        <w:t xml:space="preserve"> κοινωνικοποίηση</w:t>
      </w:r>
      <w:r w:rsidRPr="00801C3E">
        <w:t xml:space="preserve">, και </w:t>
      </w:r>
      <w:r>
        <w:t>η</w:t>
      </w:r>
      <w:r w:rsidRPr="00801C3E">
        <w:t xml:space="preserve"> αυτόνομη διαβίωση. Οι πιθανές απαντήσεις</w:t>
      </w:r>
      <w:r>
        <w:t xml:space="preserve"> ήταν οι εξής</w:t>
      </w:r>
      <w:r w:rsidRPr="00801C3E">
        <w:t>:</w:t>
      </w:r>
    </w:p>
    <w:p w14:paraId="07F88BDE" w14:textId="77777777" w:rsidR="00485540" w:rsidRPr="00801C3E" w:rsidRDefault="00485540" w:rsidP="00A2557A">
      <w:pPr>
        <w:pStyle w:val="myBullet2"/>
        <w:spacing w:line="264" w:lineRule="auto"/>
      </w:pPr>
      <w:r w:rsidRPr="00801C3E">
        <w:t>Δεν έχει καμία δυσκολία</w:t>
      </w:r>
    </w:p>
    <w:p w14:paraId="651A6F1B" w14:textId="77777777" w:rsidR="00485540" w:rsidRPr="0026378B" w:rsidRDefault="00485540" w:rsidP="00A2557A">
      <w:pPr>
        <w:pStyle w:val="myBullet2"/>
        <w:spacing w:line="264" w:lineRule="auto"/>
      </w:pPr>
      <w:r w:rsidRPr="00801C3E">
        <w:t>Έχει κάποια δυσκολία</w:t>
      </w:r>
    </w:p>
    <w:p w14:paraId="42254623" w14:textId="77777777" w:rsidR="00485540" w:rsidRPr="0026378B" w:rsidRDefault="00485540" w:rsidP="00A2557A">
      <w:pPr>
        <w:pStyle w:val="myBullet2"/>
        <w:spacing w:line="264" w:lineRule="auto"/>
      </w:pPr>
      <w:r w:rsidRPr="0026378B">
        <w:t>Έχει μεγάλη δυσκολία</w:t>
      </w:r>
    </w:p>
    <w:p w14:paraId="2B0072B3" w14:textId="77777777" w:rsidR="00485540" w:rsidRPr="0026378B" w:rsidRDefault="00485540" w:rsidP="00A2557A">
      <w:pPr>
        <w:pStyle w:val="myBullet2"/>
        <w:spacing w:line="264" w:lineRule="auto"/>
      </w:pPr>
      <w:r w:rsidRPr="0026378B">
        <w:t>Δεν μπορεί να [...] καθόλου (ακούσει, μιλήσει, περπατήσει κτλ.)</w:t>
      </w:r>
    </w:p>
    <w:p w14:paraId="4B3D0987" w14:textId="77777777" w:rsidR="00485540" w:rsidRPr="0026378B" w:rsidRDefault="00485540" w:rsidP="00A2557A">
      <w:pPr>
        <w:pStyle w:val="myBullet2"/>
        <w:spacing w:line="264" w:lineRule="auto"/>
      </w:pPr>
      <w:r w:rsidRPr="0026378B">
        <w:t>Δεν γνωρίζω/Δεν απαντώ</w:t>
      </w:r>
    </w:p>
    <w:p w14:paraId="7FA36B56" w14:textId="0CFFE25D" w:rsidR="00485540" w:rsidRDefault="00485540" w:rsidP="00A2557A">
      <w:pPr>
        <w:spacing w:line="264" w:lineRule="auto"/>
      </w:pPr>
      <w:r w:rsidRPr="0026378B">
        <w:t>Αντίστοιχα</w:t>
      </w:r>
      <w:r>
        <w:t xml:space="preserve">, </w:t>
      </w:r>
      <w:r w:rsidRPr="0026378B">
        <w:t>με τις ίδιες ερωτήσεις</w:t>
      </w:r>
      <w:r>
        <w:t xml:space="preserve"> </w:t>
      </w:r>
      <w:r w:rsidRPr="0026378B">
        <w:t>συλλέ</w:t>
      </w:r>
      <w:r>
        <w:t xml:space="preserve">χθηκαν </w:t>
      </w:r>
      <w:r w:rsidRPr="0026378B">
        <w:t>πληροφορίες που αφορούν σε δεύτερο μέλος του νοικοκυριού που χρειάζεται φροντίδα ή υποστήριξη λόγω αναπηρίας</w:t>
      </w:r>
      <w:r>
        <w:rPr>
          <w:rStyle w:val="ab"/>
          <w:rFonts w:asciiTheme="minorHAnsi" w:hAnsiTheme="minorHAnsi" w:cstheme="minorHAnsi"/>
          <w:sz w:val="22"/>
          <w:szCs w:val="22"/>
        </w:rPr>
        <w:footnoteReference w:id="9"/>
      </w:r>
      <w:r>
        <w:t>.</w:t>
      </w:r>
    </w:p>
    <w:p w14:paraId="7E2659EA" w14:textId="77777777" w:rsidR="00485540" w:rsidRPr="0026378B" w:rsidRDefault="00485540" w:rsidP="00A2557A">
      <w:pPr>
        <w:spacing w:line="264" w:lineRule="auto"/>
      </w:pPr>
      <w:r w:rsidRPr="0026378B">
        <w:t>Οι παρατηρήσεις που εμφανίζονται ανά κατηγορία είναι οι εξής:</w:t>
      </w:r>
    </w:p>
    <w:p w14:paraId="61C50D38" w14:textId="77777777" w:rsidR="00485540" w:rsidRPr="00A2557A" w:rsidRDefault="00485540" w:rsidP="00A2557A">
      <w:pPr>
        <w:spacing w:before="240" w:after="80" w:line="240" w:lineRule="auto"/>
        <w:ind w:firstLine="0"/>
        <w:jc w:val="center"/>
      </w:pPr>
      <w:r w:rsidRPr="00A2557A">
        <w:rPr>
          <w:b/>
          <w:bCs/>
        </w:rPr>
        <w:t xml:space="preserve">Πίνακας 4: </w:t>
      </w:r>
      <w:r w:rsidRPr="00A2557A">
        <w:t>Κατηγορία αναπηρίας σε δεύτερο μέλος νοικοκυριού</w:t>
      </w:r>
    </w:p>
    <w:tbl>
      <w:tblPr>
        <w:tblStyle w:val="ae"/>
        <w:tblW w:w="0" w:type="auto"/>
        <w:tblLook w:val="04A0" w:firstRow="1" w:lastRow="0" w:firstColumn="1" w:lastColumn="0" w:noHBand="0" w:noVBand="1"/>
      </w:tblPr>
      <w:tblGrid>
        <w:gridCol w:w="4247"/>
        <w:gridCol w:w="4248"/>
      </w:tblGrid>
      <w:tr w:rsidR="00A2557A" w14:paraId="43CA056F" w14:textId="77777777" w:rsidTr="00A2557A">
        <w:tc>
          <w:tcPr>
            <w:tcW w:w="4247" w:type="dxa"/>
            <w:shd w:val="clear" w:color="auto" w:fill="00652E"/>
          </w:tcPr>
          <w:p w14:paraId="49CC6458" w14:textId="5CE4A6F3" w:rsidR="00A2557A" w:rsidRPr="00A2557A" w:rsidRDefault="00A2557A" w:rsidP="00A2557A">
            <w:pPr>
              <w:spacing w:before="60" w:after="60" w:line="240" w:lineRule="auto"/>
              <w:ind w:firstLine="0"/>
              <w:rPr>
                <w:b/>
                <w:bCs/>
                <w:color w:val="FFFFFF" w:themeColor="background1"/>
              </w:rPr>
            </w:pPr>
            <w:r w:rsidRPr="00A2557A">
              <w:rPr>
                <w:b/>
                <w:bCs/>
                <w:color w:val="FFFFFF" w:themeColor="background1"/>
              </w:rPr>
              <w:t>Είδος αναπηρίας</w:t>
            </w:r>
          </w:p>
        </w:tc>
        <w:tc>
          <w:tcPr>
            <w:tcW w:w="4248" w:type="dxa"/>
            <w:shd w:val="clear" w:color="auto" w:fill="00652E"/>
          </w:tcPr>
          <w:p w14:paraId="41325A96" w14:textId="4AE5AFDD" w:rsidR="00A2557A" w:rsidRPr="00A2557A" w:rsidRDefault="00A2557A" w:rsidP="00A2557A">
            <w:pPr>
              <w:spacing w:before="60" w:after="60" w:line="240" w:lineRule="auto"/>
              <w:ind w:firstLine="0"/>
              <w:jc w:val="center"/>
              <w:rPr>
                <w:b/>
                <w:bCs/>
                <w:color w:val="FFFFFF" w:themeColor="background1"/>
              </w:rPr>
            </w:pPr>
            <w:r w:rsidRPr="00A2557A">
              <w:rPr>
                <w:b/>
                <w:bCs/>
                <w:color w:val="FFFFFF" w:themeColor="background1"/>
              </w:rPr>
              <w:t>Αριθμός Παρατηρήσεων</w:t>
            </w:r>
          </w:p>
        </w:tc>
      </w:tr>
      <w:tr w:rsidR="00A2557A" w14:paraId="0A8D00D5" w14:textId="77777777" w:rsidTr="00A2557A">
        <w:tc>
          <w:tcPr>
            <w:tcW w:w="4247" w:type="dxa"/>
            <w:shd w:val="clear" w:color="auto" w:fill="F4EEB0"/>
          </w:tcPr>
          <w:p w14:paraId="383F3E1A" w14:textId="6898873A" w:rsidR="00A2557A" w:rsidRPr="0006145A" w:rsidRDefault="00A2557A" w:rsidP="00A2557A">
            <w:pPr>
              <w:spacing w:before="60" w:after="60" w:line="240" w:lineRule="auto"/>
              <w:ind w:firstLine="0"/>
              <w:rPr>
                <w:sz w:val="25"/>
                <w:szCs w:val="25"/>
              </w:rPr>
            </w:pPr>
            <w:r w:rsidRPr="0006145A">
              <w:rPr>
                <w:sz w:val="25"/>
                <w:szCs w:val="25"/>
              </w:rPr>
              <w:t>Κινητική</w:t>
            </w:r>
          </w:p>
        </w:tc>
        <w:tc>
          <w:tcPr>
            <w:tcW w:w="4248" w:type="dxa"/>
            <w:shd w:val="clear" w:color="auto" w:fill="F4EEB0"/>
          </w:tcPr>
          <w:p w14:paraId="6D3E4FEC" w14:textId="3E88A306" w:rsidR="00A2557A" w:rsidRPr="0006145A" w:rsidRDefault="00A2557A" w:rsidP="00A2557A">
            <w:pPr>
              <w:spacing w:before="60" w:after="60" w:line="240" w:lineRule="auto"/>
              <w:ind w:firstLine="0"/>
              <w:jc w:val="center"/>
              <w:rPr>
                <w:sz w:val="25"/>
                <w:szCs w:val="25"/>
              </w:rPr>
            </w:pPr>
            <w:r w:rsidRPr="0006145A">
              <w:rPr>
                <w:sz w:val="25"/>
                <w:szCs w:val="25"/>
              </w:rPr>
              <w:t>8</w:t>
            </w:r>
          </w:p>
        </w:tc>
      </w:tr>
      <w:tr w:rsidR="00A2557A" w14:paraId="30E2B4B2" w14:textId="77777777" w:rsidTr="00A2557A">
        <w:tc>
          <w:tcPr>
            <w:tcW w:w="4247" w:type="dxa"/>
          </w:tcPr>
          <w:p w14:paraId="5E6594AA" w14:textId="1AE2E6B0" w:rsidR="00A2557A" w:rsidRPr="0006145A" w:rsidRDefault="00A2557A" w:rsidP="00A2557A">
            <w:pPr>
              <w:spacing w:before="60" w:after="60" w:line="240" w:lineRule="auto"/>
              <w:ind w:firstLine="0"/>
              <w:rPr>
                <w:sz w:val="25"/>
                <w:szCs w:val="25"/>
              </w:rPr>
            </w:pPr>
            <w:r w:rsidRPr="0006145A">
              <w:rPr>
                <w:sz w:val="25"/>
                <w:szCs w:val="25"/>
              </w:rPr>
              <w:t>Αισθητηριακή</w:t>
            </w:r>
          </w:p>
        </w:tc>
        <w:tc>
          <w:tcPr>
            <w:tcW w:w="4248" w:type="dxa"/>
          </w:tcPr>
          <w:p w14:paraId="7A051AD1" w14:textId="0DB8A8AF" w:rsidR="00A2557A" w:rsidRPr="0006145A" w:rsidRDefault="00A2557A" w:rsidP="00A2557A">
            <w:pPr>
              <w:spacing w:before="60" w:after="60" w:line="240" w:lineRule="auto"/>
              <w:ind w:firstLine="0"/>
              <w:jc w:val="center"/>
              <w:rPr>
                <w:sz w:val="25"/>
                <w:szCs w:val="25"/>
              </w:rPr>
            </w:pPr>
            <w:r w:rsidRPr="0006145A">
              <w:rPr>
                <w:sz w:val="25"/>
                <w:szCs w:val="25"/>
              </w:rPr>
              <w:t>10</w:t>
            </w:r>
          </w:p>
        </w:tc>
      </w:tr>
      <w:tr w:rsidR="00A2557A" w:rsidRPr="00E815A0" w14:paraId="0AF456FA" w14:textId="77777777" w:rsidTr="00A2557A">
        <w:tc>
          <w:tcPr>
            <w:tcW w:w="4247" w:type="dxa"/>
            <w:shd w:val="clear" w:color="auto" w:fill="F4EEB0"/>
          </w:tcPr>
          <w:p w14:paraId="768B1965" w14:textId="77777777" w:rsidR="00A2557A" w:rsidRPr="0006145A" w:rsidRDefault="00A2557A" w:rsidP="00A2557A">
            <w:pPr>
              <w:spacing w:before="60" w:after="60" w:line="240" w:lineRule="auto"/>
              <w:ind w:firstLine="0"/>
              <w:rPr>
                <w:sz w:val="25"/>
                <w:szCs w:val="25"/>
              </w:rPr>
            </w:pPr>
            <w:r w:rsidRPr="0006145A">
              <w:rPr>
                <w:sz w:val="25"/>
                <w:szCs w:val="25"/>
              </w:rPr>
              <w:t>Ψυχική</w:t>
            </w:r>
          </w:p>
        </w:tc>
        <w:tc>
          <w:tcPr>
            <w:tcW w:w="4248" w:type="dxa"/>
            <w:shd w:val="clear" w:color="auto" w:fill="F4EEB0"/>
          </w:tcPr>
          <w:p w14:paraId="515A296F" w14:textId="77777777" w:rsidR="00A2557A" w:rsidRPr="0006145A" w:rsidRDefault="00A2557A" w:rsidP="00A2557A">
            <w:pPr>
              <w:spacing w:before="60" w:after="60" w:line="240" w:lineRule="auto"/>
              <w:ind w:firstLine="0"/>
              <w:jc w:val="center"/>
              <w:rPr>
                <w:sz w:val="25"/>
                <w:szCs w:val="25"/>
              </w:rPr>
            </w:pPr>
            <w:r w:rsidRPr="0006145A">
              <w:rPr>
                <w:sz w:val="25"/>
                <w:szCs w:val="25"/>
              </w:rPr>
              <w:t>17</w:t>
            </w:r>
          </w:p>
        </w:tc>
      </w:tr>
      <w:tr w:rsidR="00A2557A" w:rsidRPr="00E815A0" w14:paraId="45EF55D8" w14:textId="77777777" w:rsidTr="00A2557A">
        <w:tc>
          <w:tcPr>
            <w:tcW w:w="4247" w:type="dxa"/>
          </w:tcPr>
          <w:p w14:paraId="5AB96B84" w14:textId="77777777" w:rsidR="00A2557A" w:rsidRPr="0006145A" w:rsidRDefault="00A2557A" w:rsidP="00A2557A">
            <w:pPr>
              <w:spacing w:before="60" w:after="60" w:line="240" w:lineRule="auto"/>
              <w:ind w:firstLine="0"/>
              <w:rPr>
                <w:sz w:val="25"/>
                <w:szCs w:val="25"/>
              </w:rPr>
            </w:pPr>
            <w:r w:rsidRPr="0006145A">
              <w:rPr>
                <w:sz w:val="25"/>
                <w:szCs w:val="25"/>
              </w:rPr>
              <w:t>Νοητική</w:t>
            </w:r>
          </w:p>
        </w:tc>
        <w:tc>
          <w:tcPr>
            <w:tcW w:w="4248" w:type="dxa"/>
          </w:tcPr>
          <w:p w14:paraId="165E97B9" w14:textId="77777777" w:rsidR="00A2557A" w:rsidRPr="0006145A" w:rsidRDefault="00A2557A" w:rsidP="00A2557A">
            <w:pPr>
              <w:spacing w:before="60" w:after="60" w:line="240" w:lineRule="auto"/>
              <w:ind w:firstLine="0"/>
              <w:jc w:val="center"/>
              <w:rPr>
                <w:sz w:val="25"/>
                <w:szCs w:val="25"/>
              </w:rPr>
            </w:pPr>
            <w:r w:rsidRPr="0006145A">
              <w:rPr>
                <w:sz w:val="25"/>
                <w:szCs w:val="25"/>
              </w:rPr>
              <w:t>8</w:t>
            </w:r>
          </w:p>
        </w:tc>
      </w:tr>
      <w:tr w:rsidR="00A2557A" w:rsidRPr="00E815A0" w14:paraId="5C6E9057" w14:textId="77777777" w:rsidTr="00A2557A">
        <w:tc>
          <w:tcPr>
            <w:tcW w:w="4247" w:type="dxa"/>
            <w:shd w:val="clear" w:color="auto" w:fill="F4EEB0"/>
          </w:tcPr>
          <w:p w14:paraId="09BD1DCF" w14:textId="77777777" w:rsidR="00A2557A" w:rsidRPr="0006145A" w:rsidRDefault="00A2557A" w:rsidP="00A2557A">
            <w:pPr>
              <w:spacing w:before="60" w:after="60" w:line="240" w:lineRule="auto"/>
              <w:ind w:firstLine="0"/>
              <w:rPr>
                <w:sz w:val="25"/>
                <w:szCs w:val="25"/>
              </w:rPr>
            </w:pPr>
            <w:r w:rsidRPr="0006145A">
              <w:rPr>
                <w:sz w:val="25"/>
                <w:szCs w:val="25"/>
              </w:rPr>
              <w:lastRenderedPageBreak/>
              <w:t>Χρόνια πάθηση</w:t>
            </w:r>
          </w:p>
        </w:tc>
        <w:tc>
          <w:tcPr>
            <w:tcW w:w="4248" w:type="dxa"/>
            <w:shd w:val="clear" w:color="auto" w:fill="F4EEB0"/>
          </w:tcPr>
          <w:p w14:paraId="372D359D" w14:textId="77777777" w:rsidR="00A2557A" w:rsidRPr="0006145A" w:rsidRDefault="00A2557A" w:rsidP="00A2557A">
            <w:pPr>
              <w:spacing w:before="60" w:after="60" w:line="240" w:lineRule="auto"/>
              <w:ind w:firstLine="0"/>
              <w:jc w:val="center"/>
              <w:rPr>
                <w:sz w:val="25"/>
                <w:szCs w:val="25"/>
              </w:rPr>
            </w:pPr>
            <w:r w:rsidRPr="0006145A">
              <w:rPr>
                <w:sz w:val="25"/>
                <w:szCs w:val="25"/>
              </w:rPr>
              <w:t>22</w:t>
            </w:r>
          </w:p>
        </w:tc>
      </w:tr>
      <w:tr w:rsidR="00A2557A" w:rsidRPr="00E815A0" w14:paraId="7AAC1586" w14:textId="77777777" w:rsidTr="00A2557A">
        <w:tc>
          <w:tcPr>
            <w:tcW w:w="4247" w:type="dxa"/>
          </w:tcPr>
          <w:p w14:paraId="18A43E50" w14:textId="77777777" w:rsidR="00A2557A" w:rsidRPr="0006145A" w:rsidRDefault="00A2557A" w:rsidP="00A2557A">
            <w:pPr>
              <w:spacing w:before="60" w:after="60" w:line="240" w:lineRule="auto"/>
              <w:ind w:firstLine="0"/>
              <w:rPr>
                <w:sz w:val="25"/>
                <w:szCs w:val="25"/>
              </w:rPr>
            </w:pPr>
            <w:r w:rsidRPr="0006145A">
              <w:rPr>
                <w:sz w:val="25"/>
                <w:szCs w:val="25"/>
              </w:rPr>
              <w:t>Σπάνια νοσήματα</w:t>
            </w:r>
          </w:p>
        </w:tc>
        <w:tc>
          <w:tcPr>
            <w:tcW w:w="4248" w:type="dxa"/>
          </w:tcPr>
          <w:p w14:paraId="6FF73B55" w14:textId="77777777" w:rsidR="00A2557A" w:rsidRPr="0006145A" w:rsidRDefault="00A2557A" w:rsidP="00A2557A">
            <w:pPr>
              <w:spacing w:before="60" w:after="60" w:line="240" w:lineRule="auto"/>
              <w:ind w:firstLine="0"/>
              <w:jc w:val="center"/>
              <w:rPr>
                <w:sz w:val="25"/>
                <w:szCs w:val="25"/>
              </w:rPr>
            </w:pPr>
            <w:r w:rsidRPr="0006145A">
              <w:rPr>
                <w:sz w:val="25"/>
                <w:szCs w:val="25"/>
              </w:rPr>
              <w:t>0</w:t>
            </w:r>
          </w:p>
        </w:tc>
      </w:tr>
      <w:tr w:rsidR="00A2557A" w:rsidRPr="00E815A0" w14:paraId="0B1EE6A2" w14:textId="77777777" w:rsidTr="00A2557A">
        <w:tc>
          <w:tcPr>
            <w:tcW w:w="4247" w:type="dxa"/>
            <w:shd w:val="clear" w:color="auto" w:fill="F4EEB0"/>
          </w:tcPr>
          <w:p w14:paraId="36C2BA61" w14:textId="77777777" w:rsidR="00A2557A" w:rsidRPr="0006145A" w:rsidRDefault="00A2557A" w:rsidP="00A2557A">
            <w:pPr>
              <w:spacing w:before="60" w:after="60" w:line="240" w:lineRule="auto"/>
              <w:ind w:firstLine="0"/>
              <w:rPr>
                <w:sz w:val="25"/>
                <w:szCs w:val="25"/>
              </w:rPr>
            </w:pPr>
            <w:r w:rsidRPr="0006145A">
              <w:rPr>
                <w:sz w:val="25"/>
                <w:szCs w:val="25"/>
              </w:rPr>
              <w:t>Άλλες αναπηρίες</w:t>
            </w:r>
          </w:p>
        </w:tc>
        <w:tc>
          <w:tcPr>
            <w:tcW w:w="4248" w:type="dxa"/>
            <w:shd w:val="clear" w:color="auto" w:fill="F4EEB0"/>
          </w:tcPr>
          <w:p w14:paraId="6774E916" w14:textId="77777777" w:rsidR="00A2557A" w:rsidRPr="0006145A" w:rsidRDefault="00A2557A" w:rsidP="00A2557A">
            <w:pPr>
              <w:spacing w:before="60" w:after="60" w:line="240" w:lineRule="auto"/>
              <w:ind w:firstLine="0"/>
              <w:jc w:val="center"/>
              <w:rPr>
                <w:sz w:val="25"/>
                <w:szCs w:val="25"/>
              </w:rPr>
            </w:pPr>
            <w:r w:rsidRPr="0006145A">
              <w:rPr>
                <w:sz w:val="25"/>
                <w:szCs w:val="25"/>
              </w:rPr>
              <w:t>10</w:t>
            </w:r>
          </w:p>
        </w:tc>
      </w:tr>
      <w:tr w:rsidR="00A2557A" w:rsidRPr="00E815A0" w14:paraId="0D64D4FD" w14:textId="77777777" w:rsidTr="00A2557A">
        <w:tc>
          <w:tcPr>
            <w:tcW w:w="4247" w:type="dxa"/>
          </w:tcPr>
          <w:p w14:paraId="3B828F12" w14:textId="77777777" w:rsidR="00A2557A" w:rsidRPr="0006145A" w:rsidRDefault="00A2557A" w:rsidP="00A2557A">
            <w:pPr>
              <w:spacing w:before="60" w:after="60" w:line="240" w:lineRule="auto"/>
              <w:ind w:firstLine="0"/>
              <w:rPr>
                <w:sz w:val="25"/>
                <w:szCs w:val="25"/>
              </w:rPr>
            </w:pPr>
            <w:r w:rsidRPr="0006145A">
              <w:rPr>
                <w:sz w:val="25"/>
                <w:szCs w:val="25"/>
              </w:rPr>
              <w:t>Σύνολο</w:t>
            </w:r>
          </w:p>
        </w:tc>
        <w:tc>
          <w:tcPr>
            <w:tcW w:w="4248" w:type="dxa"/>
          </w:tcPr>
          <w:p w14:paraId="1AB7848D" w14:textId="77777777" w:rsidR="00A2557A" w:rsidRPr="0006145A" w:rsidRDefault="00A2557A" w:rsidP="00A2557A">
            <w:pPr>
              <w:spacing w:before="60" w:after="60" w:line="240" w:lineRule="auto"/>
              <w:ind w:firstLine="0"/>
              <w:jc w:val="center"/>
              <w:rPr>
                <w:sz w:val="25"/>
                <w:szCs w:val="25"/>
              </w:rPr>
            </w:pPr>
            <w:r w:rsidRPr="0006145A">
              <w:rPr>
                <w:sz w:val="25"/>
                <w:szCs w:val="25"/>
              </w:rPr>
              <w:t>75</w:t>
            </w:r>
          </w:p>
        </w:tc>
      </w:tr>
    </w:tbl>
    <w:p w14:paraId="7A753122" w14:textId="77777777" w:rsidR="00A2557A" w:rsidRPr="00E815A0" w:rsidRDefault="00A2557A" w:rsidP="00A2557A">
      <w:pPr>
        <w:spacing w:before="240"/>
      </w:pPr>
      <w:r w:rsidRPr="008C07BA">
        <w:t>Αυτό που παρατηρούμε στον προηγούμενο πίνακα</w:t>
      </w:r>
      <w:r w:rsidRPr="0026378B">
        <w:t xml:space="preserve"> είναι ότι 75 νοικοκυριά στο δείγμα έχουν και δεύτερο μέλος με αναπηρία, που αντιστοιχεί στο 12.5% του συνόλου των νοικοκυριών που συμμετέχουν στην έρευνα</w:t>
      </w:r>
      <w:r>
        <w:t>,</w:t>
      </w:r>
      <w:r w:rsidRPr="0026378B">
        <w:t xml:space="preserve"> και πως από το σύνολο των νοικοκυριών που έχουν 2 άτομα με αναπηρία, τα περισσότερα είναι άτομα είτε με ψυχική αναπηρία είτε </w:t>
      </w:r>
      <w:r>
        <w:t xml:space="preserve">με </w:t>
      </w:r>
      <w:r w:rsidRPr="0026378B">
        <w:t>χρόνια πάθηση.</w:t>
      </w:r>
    </w:p>
    <w:p w14:paraId="576D2D40" w14:textId="10C92217" w:rsidR="00A2557A" w:rsidRPr="00A2557A" w:rsidRDefault="00A2557A" w:rsidP="0083561E">
      <w:pPr>
        <w:pStyle w:val="30"/>
        <w:spacing w:before="480"/>
      </w:pPr>
      <w:bookmarkStart w:id="24" w:name="_Toc72921766"/>
      <w:r w:rsidRPr="00A2557A">
        <w:t>Δημογραφικά χαρακτηριστικά των υπευθύνων των νοικοκυριών</w:t>
      </w:r>
      <w:bookmarkEnd w:id="24"/>
    </w:p>
    <w:p w14:paraId="19F15A64" w14:textId="61EEB819" w:rsidR="00A2557A" w:rsidRPr="000F260A" w:rsidRDefault="00A2557A" w:rsidP="00A2557A">
      <w:pPr>
        <w:ind w:firstLine="0"/>
      </w:pPr>
      <w:r w:rsidRPr="000F260A">
        <w:t xml:space="preserve">Τα δημογραφικά χαρακτηριστικά των </w:t>
      </w:r>
      <w:r>
        <w:t xml:space="preserve">υπευθύνων </w:t>
      </w:r>
      <w:r w:rsidRPr="000F260A">
        <w:t>των νοικοκυριών του δείγματος συνοψίζονται στους πίνακες που ακολουθούν. Από τους 601 συμμετέχοντες στην ποσοτική έρευνα, το 42.6% ήταν άνδρες και το 57.4% γυναίκες, ποσοστό που αναλογεί σε 256 και 345 άτομα αντίστοιχα.</w:t>
      </w:r>
    </w:p>
    <w:p w14:paraId="56188556" w14:textId="644CF412" w:rsidR="00A2557A" w:rsidRPr="00A2557A" w:rsidRDefault="00A2557A" w:rsidP="0083561E">
      <w:pPr>
        <w:spacing w:before="240" w:line="240" w:lineRule="auto"/>
        <w:ind w:firstLine="0"/>
        <w:jc w:val="center"/>
      </w:pPr>
      <w:r w:rsidRPr="00A2557A">
        <w:rPr>
          <w:b/>
          <w:bCs/>
        </w:rPr>
        <w:t xml:space="preserve">Πίνακας </w:t>
      </w:r>
      <w:r>
        <w:rPr>
          <w:b/>
          <w:bCs/>
        </w:rPr>
        <w:t>5</w:t>
      </w:r>
      <w:r w:rsidRPr="00A2557A">
        <w:rPr>
          <w:b/>
          <w:bCs/>
        </w:rPr>
        <w:t xml:space="preserve">: </w:t>
      </w:r>
      <w:r>
        <w:t>Φύλο</w:t>
      </w:r>
    </w:p>
    <w:tbl>
      <w:tblPr>
        <w:tblStyle w:val="ae"/>
        <w:tblW w:w="0" w:type="auto"/>
        <w:tblLook w:val="04A0" w:firstRow="1" w:lastRow="0" w:firstColumn="1" w:lastColumn="0" w:noHBand="0" w:noVBand="1"/>
      </w:tblPr>
      <w:tblGrid>
        <w:gridCol w:w="1413"/>
        <w:gridCol w:w="2977"/>
        <w:gridCol w:w="1559"/>
        <w:gridCol w:w="2546"/>
      </w:tblGrid>
      <w:tr w:rsidR="00A2557A" w14:paraId="717B08FD" w14:textId="77777777" w:rsidTr="00A2557A">
        <w:tc>
          <w:tcPr>
            <w:tcW w:w="1413" w:type="dxa"/>
            <w:shd w:val="clear" w:color="auto" w:fill="00652E"/>
          </w:tcPr>
          <w:p w14:paraId="7008C460" w14:textId="6EFFA120" w:rsidR="00A2557A" w:rsidRPr="00A2557A" w:rsidRDefault="00A2557A" w:rsidP="00A2557A">
            <w:pPr>
              <w:spacing w:before="60" w:after="60" w:line="240" w:lineRule="auto"/>
              <w:ind w:firstLine="0"/>
              <w:rPr>
                <w:b/>
                <w:bCs/>
                <w:color w:val="FFFFFF" w:themeColor="background1"/>
              </w:rPr>
            </w:pPr>
            <w:r w:rsidRPr="00A2557A">
              <w:rPr>
                <w:b/>
                <w:bCs/>
                <w:color w:val="FFFFFF" w:themeColor="background1"/>
              </w:rPr>
              <w:t>Φύλλο</w:t>
            </w:r>
          </w:p>
        </w:tc>
        <w:tc>
          <w:tcPr>
            <w:tcW w:w="2977" w:type="dxa"/>
            <w:shd w:val="clear" w:color="auto" w:fill="00652E"/>
          </w:tcPr>
          <w:p w14:paraId="1B62962F" w14:textId="5FD54B13" w:rsidR="00A2557A" w:rsidRPr="00A2557A" w:rsidRDefault="00A2557A" w:rsidP="00A2557A">
            <w:pPr>
              <w:spacing w:before="60" w:after="60" w:line="240" w:lineRule="auto"/>
              <w:ind w:firstLine="0"/>
              <w:jc w:val="center"/>
              <w:rPr>
                <w:b/>
                <w:bCs/>
                <w:color w:val="FFFFFF" w:themeColor="background1"/>
              </w:rPr>
            </w:pPr>
            <w:r w:rsidRPr="00A2557A">
              <w:rPr>
                <w:b/>
                <w:bCs/>
                <w:color w:val="FFFFFF" w:themeColor="background1"/>
              </w:rPr>
              <w:t>Αριθμός Παρατηρήσεων</w:t>
            </w:r>
          </w:p>
        </w:tc>
        <w:tc>
          <w:tcPr>
            <w:tcW w:w="1559" w:type="dxa"/>
            <w:shd w:val="clear" w:color="auto" w:fill="00652E"/>
          </w:tcPr>
          <w:p w14:paraId="3028447E" w14:textId="14ADFAE3" w:rsidR="00A2557A" w:rsidRPr="00A2557A" w:rsidRDefault="00A2557A" w:rsidP="00A2557A">
            <w:pPr>
              <w:spacing w:before="60" w:after="60" w:line="240" w:lineRule="auto"/>
              <w:ind w:firstLine="0"/>
              <w:jc w:val="center"/>
              <w:rPr>
                <w:b/>
                <w:bCs/>
                <w:color w:val="FFFFFF" w:themeColor="background1"/>
              </w:rPr>
            </w:pPr>
            <w:r w:rsidRPr="00A2557A">
              <w:rPr>
                <w:b/>
                <w:bCs/>
                <w:color w:val="FFFFFF" w:themeColor="background1"/>
              </w:rPr>
              <w:t>Ποσοστό</w:t>
            </w:r>
          </w:p>
        </w:tc>
        <w:tc>
          <w:tcPr>
            <w:tcW w:w="2546" w:type="dxa"/>
            <w:shd w:val="clear" w:color="auto" w:fill="00652E"/>
          </w:tcPr>
          <w:p w14:paraId="13D87130" w14:textId="40AC33B4" w:rsidR="00A2557A" w:rsidRPr="00A2557A" w:rsidRDefault="00A2557A" w:rsidP="00A2557A">
            <w:pPr>
              <w:spacing w:before="60" w:after="60" w:line="240" w:lineRule="auto"/>
              <w:ind w:firstLine="0"/>
              <w:jc w:val="center"/>
              <w:rPr>
                <w:b/>
                <w:bCs/>
                <w:color w:val="FFFFFF" w:themeColor="background1"/>
              </w:rPr>
            </w:pPr>
            <w:r w:rsidRPr="00A2557A">
              <w:rPr>
                <w:b/>
                <w:bCs/>
                <w:color w:val="FFFFFF" w:themeColor="background1"/>
              </w:rPr>
              <w:t>Αθροιστικό Ποσοστό</w:t>
            </w:r>
          </w:p>
        </w:tc>
      </w:tr>
      <w:tr w:rsidR="00A2557A" w14:paraId="2E88A20B" w14:textId="77777777" w:rsidTr="00A2557A">
        <w:tc>
          <w:tcPr>
            <w:tcW w:w="1413" w:type="dxa"/>
            <w:shd w:val="clear" w:color="auto" w:fill="F4EEB0"/>
          </w:tcPr>
          <w:p w14:paraId="1814C7DA" w14:textId="1E3117B8" w:rsidR="00A2557A" w:rsidRPr="0006145A" w:rsidRDefault="00A2557A" w:rsidP="00A2557A">
            <w:pPr>
              <w:spacing w:before="60" w:after="60" w:line="240" w:lineRule="auto"/>
              <w:ind w:firstLine="0"/>
              <w:rPr>
                <w:sz w:val="25"/>
                <w:szCs w:val="25"/>
              </w:rPr>
            </w:pPr>
            <w:r w:rsidRPr="0006145A">
              <w:rPr>
                <w:sz w:val="25"/>
                <w:szCs w:val="25"/>
              </w:rPr>
              <w:t>Άνδρες</w:t>
            </w:r>
          </w:p>
        </w:tc>
        <w:tc>
          <w:tcPr>
            <w:tcW w:w="2977" w:type="dxa"/>
            <w:shd w:val="clear" w:color="auto" w:fill="F4EEB0"/>
          </w:tcPr>
          <w:p w14:paraId="7043A612" w14:textId="5C679D1F" w:rsidR="00A2557A" w:rsidRPr="0006145A" w:rsidRDefault="00A2557A" w:rsidP="00A2557A">
            <w:pPr>
              <w:spacing w:before="60" w:after="60" w:line="240" w:lineRule="auto"/>
              <w:ind w:firstLine="0"/>
              <w:jc w:val="center"/>
              <w:rPr>
                <w:sz w:val="25"/>
                <w:szCs w:val="25"/>
              </w:rPr>
            </w:pPr>
            <w:r w:rsidRPr="0006145A">
              <w:rPr>
                <w:sz w:val="25"/>
                <w:szCs w:val="25"/>
              </w:rPr>
              <w:t>256</w:t>
            </w:r>
          </w:p>
        </w:tc>
        <w:tc>
          <w:tcPr>
            <w:tcW w:w="1559" w:type="dxa"/>
            <w:shd w:val="clear" w:color="auto" w:fill="F4EEB0"/>
          </w:tcPr>
          <w:p w14:paraId="6E47035D" w14:textId="0E039FB5" w:rsidR="00A2557A" w:rsidRPr="0006145A" w:rsidRDefault="00A2557A" w:rsidP="00A2557A">
            <w:pPr>
              <w:spacing w:before="60" w:after="60" w:line="240" w:lineRule="auto"/>
              <w:ind w:firstLine="0"/>
              <w:jc w:val="center"/>
              <w:rPr>
                <w:sz w:val="25"/>
                <w:szCs w:val="25"/>
              </w:rPr>
            </w:pPr>
            <w:r w:rsidRPr="0006145A">
              <w:rPr>
                <w:sz w:val="25"/>
                <w:szCs w:val="25"/>
              </w:rPr>
              <w:t>42.60</w:t>
            </w:r>
          </w:p>
        </w:tc>
        <w:tc>
          <w:tcPr>
            <w:tcW w:w="2546" w:type="dxa"/>
            <w:shd w:val="clear" w:color="auto" w:fill="F4EEB0"/>
          </w:tcPr>
          <w:p w14:paraId="3558E652" w14:textId="3C129661" w:rsidR="00A2557A" w:rsidRPr="0006145A" w:rsidRDefault="00A2557A" w:rsidP="00A2557A">
            <w:pPr>
              <w:spacing w:before="60" w:after="60" w:line="240" w:lineRule="auto"/>
              <w:ind w:firstLine="0"/>
              <w:jc w:val="center"/>
              <w:rPr>
                <w:sz w:val="25"/>
                <w:szCs w:val="25"/>
              </w:rPr>
            </w:pPr>
            <w:r w:rsidRPr="0006145A">
              <w:rPr>
                <w:sz w:val="25"/>
                <w:szCs w:val="25"/>
              </w:rPr>
              <w:t>42.60</w:t>
            </w:r>
          </w:p>
        </w:tc>
      </w:tr>
      <w:tr w:rsidR="00A2557A" w14:paraId="051BB853" w14:textId="77777777" w:rsidTr="00A2557A">
        <w:tc>
          <w:tcPr>
            <w:tcW w:w="1413" w:type="dxa"/>
          </w:tcPr>
          <w:p w14:paraId="2D2F0336" w14:textId="301FE6D9" w:rsidR="00A2557A" w:rsidRPr="0006145A" w:rsidRDefault="00A2557A" w:rsidP="00A2557A">
            <w:pPr>
              <w:spacing w:before="60" w:after="60" w:line="240" w:lineRule="auto"/>
              <w:ind w:firstLine="0"/>
              <w:rPr>
                <w:sz w:val="25"/>
                <w:szCs w:val="25"/>
              </w:rPr>
            </w:pPr>
            <w:r w:rsidRPr="0006145A">
              <w:rPr>
                <w:sz w:val="25"/>
                <w:szCs w:val="25"/>
              </w:rPr>
              <w:t>Γυναίκα</w:t>
            </w:r>
          </w:p>
        </w:tc>
        <w:tc>
          <w:tcPr>
            <w:tcW w:w="2977" w:type="dxa"/>
          </w:tcPr>
          <w:p w14:paraId="7F9AFA97" w14:textId="52E7E3FB" w:rsidR="00A2557A" w:rsidRPr="0006145A" w:rsidRDefault="00A2557A" w:rsidP="00A2557A">
            <w:pPr>
              <w:spacing w:before="60" w:after="60" w:line="240" w:lineRule="auto"/>
              <w:ind w:firstLine="0"/>
              <w:jc w:val="center"/>
              <w:rPr>
                <w:sz w:val="25"/>
                <w:szCs w:val="25"/>
              </w:rPr>
            </w:pPr>
            <w:r w:rsidRPr="0006145A">
              <w:rPr>
                <w:sz w:val="25"/>
                <w:szCs w:val="25"/>
              </w:rPr>
              <w:t>345</w:t>
            </w:r>
          </w:p>
        </w:tc>
        <w:tc>
          <w:tcPr>
            <w:tcW w:w="1559" w:type="dxa"/>
          </w:tcPr>
          <w:p w14:paraId="778C7A19" w14:textId="2521E329" w:rsidR="00A2557A" w:rsidRPr="0006145A" w:rsidRDefault="00A2557A" w:rsidP="00A2557A">
            <w:pPr>
              <w:spacing w:before="60" w:after="60" w:line="240" w:lineRule="auto"/>
              <w:ind w:firstLine="0"/>
              <w:jc w:val="center"/>
              <w:rPr>
                <w:sz w:val="25"/>
                <w:szCs w:val="25"/>
              </w:rPr>
            </w:pPr>
            <w:r w:rsidRPr="0006145A">
              <w:rPr>
                <w:sz w:val="25"/>
                <w:szCs w:val="25"/>
              </w:rPr>
              <w:t>57.40</w:t>
            </w:r>
          </w:p>
        </w:tc>
        <w:tc>
          <w:tcPr>
            <w:tcW w:w="2546" w:type="dxa"/>
          </w:tcPr>
          <w:p w14:paraId="63350C0A" w14:textId="2014609B" w:rsidR="00A2557A" w:rsidRPr="0006145A" w:rsidRDefault="00A2557A" w:rsidP="00A2557A">
            <w:pPr>
              <w:spacing w:before="60" w:after="60" w:line="240" w:lineRule="auto"/>
              <w:ind w:firstLine="0"/>
              <w:jc w:val="center"/>
              <w:rPr>
                <w:sz w:val="25"/>
                <w:szCs w:val="25"/>
              </w:rPr>
            </w:pPr>
            <w:r w:rsidRPr="0006145A">
              <w:rPr>
                <w:sz w:val="25"/>
                <w:szCs w:val="25"/>
              </w:rPr>
              <w:t>100.00</w:t>
            </w:r>
          </w:p>
        </w:tc>
      </w:tr>
      <w:tr w:rsidR="00A2557A" w14:paraId="04D0636D" w14:textId="77777777" w:rsidTr="00A2557A">
        <w:tc>
          <w:tcPr>
            <w:tcW w:w="1413" w:type="dxa"/>
            <w:shd w:val="clear" w:color="auto" w:fill="F4EEB0"/>
          </w:tcPr>
          <w:p w14:paraId="79E7D431" w14:textId="48CAE370" w:rsidR="00A2557A" w:rsidRPr="0006145A" w:rsidRDefault="00A2557A" w:rsidP="00A2557A">
            <w:pPr>
              <w:spacing w:before="60" w:after="60" w:line="240" w:lineRule="auto"/>
              <w:ind w:firstLine="0"/>
              <w:rPr>
                <w:sz w:val="25"/>
                <w:szCs w:val="25"/>
              </w:rPr>
            </w:pPr>
            <w:r w:rsidRPr="0006145A">
              <w:rPr>
                <w:sz w:val="25"/>
                <w:szCs w:val="25"/>
              </w:rPr>
              <w:t>Σύνολο</w:t>
            </w:r>
          </w:p>
        </w:tc>
        <w:tc>
          <w:tcPr>
            <w:tcW w:w="2977" w:type="dxa"/>
            <w:shd w:val="clear" w:color="auto" w:fill="F4EEB0"/>
          </w:tcPr>
          <w:p w14:paraId="4DC461EC" w14:textId="2A842451" w:rsidR="00A2557A" w:rsidRPr="0006145A" w:rsidRDefault="00A2557A" w:rsidP="00A2557A">
            <w:pPr>
              <w:spacing w:before="60" w:after="60" w:line="240" w:lineRule="auto"/>
              <w:ind w:firstLine="0"/>
              <w:jc w:val="center"/>
              <w:rPr>
                <w:sz w:val="25"/>
                <w:szCs w:val="25"/>
              </w:rPr>
            </w:pPr>
            <w:r w:rsidRPr="0006145A">
              <w:rPr>
                <w:sz w:val="25"/>
                <w:szCs w:val="25"/>
              </w:rPr>
              <w:t>601</w:t>
            </w:r>
          </w:p>
        </w:tc>
        <w:tc>
          <w:tcPr>
            <w:tcW w:w="1559" w:type="dxa"/>
            <w:shd w:val="clear" w:color="auto" w:fill="F4EEB0"/>
          </w:tcPr>
          <w:p w14:paraId="01ED79F9" w14:textId="2A720F18" w:rsidR="00A2557A" w:rsidRPr="0006145A" w:rsidRDefault="00A2557A" w:rsidP="00A2557A">
            <w:pPr>
              <w:spacing w:before="60" w:after="60" w:line="240" w:lineRule="auto"/>
              <w:ind w:firstLine="0"/>
              <w:jc w:val="center"/>
              <w:rPr>
                <w:sz w:val="25"/>
                <w:szCs w:val="25"/>
              </w:rPr>
            </w:pPr>
            <w:r w:rsidRPr="0006145A">
              <w:rPr>
                <w:sz w:val="25"/>
                <w:szCs w:val="25"/>
              </w:rPr>
              <w:t>100.00</w:t>
            </w:r>
          </w:p>
        </w:tc>
        <w:tc>
          <w:tcPr>
            <w:tcW w:w="2546" w:type="dxa"/>
            <w:shd w:val="clear" w:color="auto" w:fill="F4EEB0"/>
          </w:tcPr>
          <w:p w14:paraId="0E6CF3C4" w14:textId="77777777" w:rsidR="00A2557A" w:rsidRPr="0006145A" w:rsidRDefault="00A2557A" w:rsidP="00A2557A">
            <w:pPr>
              <w:spacing w:before="60" w:after="60" w:line="240" w:lineRule="auto"/>
              <w:ind w:firstLine="0"/>
              <w:jc w:val="center"/>
              <w:rPr>
                <w:sz w:val="25"/>
                <w:szCs w:val="25"/>
              </w:rPr>
            </w:pPr>
          </w:p>
        </w:tc>
      </w:tr>
    </w:tbl>
    <w:p w14:paraId="20DE074F" w14:textId="77777777" w:rsidR="00A2557A" w:rsidRPr="000F260A" w:rsidRDefault="00A2557A" w:rsidP="00A2557A">
      <w:pPr>
        <w:spacing w:before="240"/>
      </w:pPr>
      <w:r w:rsidRPr="000F260A">
        <w:t>Η έρευνα ήταν πανελλαδική και συμμετείχαν σε αυτή νοικοκυριά από διαφορετικές περιφέρειες της Ελλάδας. Ειδικότερα, τα στοιχεία συγκεντρώνονται στον επόμενο πίνακα, και ομαδοποιούνται αντίστοιχα.</w:t>
      </w:r>
    </w:p>
    <w:p w14:paraId="581CC715" w14:textId="51B88E09" w:rsidR="0083561E" w:rsidRPr="00A2557A" w:rsidRDefault="0083561E" w:rsidP="0083561E">
      <w:pPr>
        <w:spacing w:before="240" w:line="240" w:lineRule="auto"/>
        <w:ind w:firstLine="0"/>
        <w:jc w:val="center"/>
      </w:pPr>
      <w:r w:rsidRPr="00A2557A">
        <w:rPr>
          <w:b/>
          <w:bCs/>
        </w:rPr>
        <w:lastRenderedPageBreak/>
        <w:t xml:space="preserve">Πίνακας </w:t>
      </w:r>
      <w:r>
        <w:rPr>
          <w:b/>
          <w:bCs/>
        </w:rPr>
        <w:t>6</w:t>
      </w:r>
      <w:r w:rsidRPr="00A2557A">
        <w:rPr>
          <w:b/>
          <w:bCs/>
        </w:rPr>
        <w:t xml:space="preserve">: </w:t>
      </w:r>
      <w:r w:rsidRPr="0083561E">
        <w:t>Περιφέρεια κατοικίας</w:t>
      </w:r>
    </w:p>
    <w:tbl>
      <w:tblPr>
        <w:tblStyle w:val="ae"/>
        <w:tblW w:w="0" w:type="auto"/>
        <w:tblLook w:val="04A0" w:firstRow="1" w:lastRow="0" w:firstColumn="1" w:lastColumn="0" w:noHBand="0" w:noVBand="1"/>
      </w:tblPr>
      <w:tblGrid>
        <w:gridCol w:w="3681"/>
        <w:gridCol w:w="3118"/>
        <w:gridCol w:w="1696"/>
      </w:tblGrid>
      <w:tr w:rsidR="0083561E" w14:paraId="7C53D9AC" w14:textId="77777777" w:rsidTr="0083561E">
        <w:tc>
          <w:tcPr>
            <w:tcW w:w="3681" w:type="dxa"/>
            <w:shd w:val="clear" w:color="auto" w:fill="00652E"/>
          </w:tcPr>
          <w:p w14:paraId="63C148C6" w14:textId="304F43C1" w:rsidR="0083561E" w:rsidRPr="0083561E" w:rsidRDefault="0083561E" w:rsidP="0083561E">
            <w:pPr>
              <w:spacing w:before="80" w:after="80" w:line="240" w:lineRule="auto"/>
              <w:ind w:firstLine="0"/>
              <w:jc w:val="left"/>
              <w:rPr>
                <w:b/>
                <w:bCs/>
                <w:color w:val="FFFFFF" w:themeColor="background1"/>
              </w:rPr>
            </w:pPr>
            <w:r w:rsidRPr="0083561E">
              <w:rPr>
                <w:b/>
                <w:bCs/>
                <w:color w:val="FFFFFF" w:themeColor="background1"/>
              </w:rPr>
              <w:t>Περιφέρεια κατοικίας</w:t>
            </w:r>
          </w:p>
        </w:tc>
        <w:tc>
          <w:tcPr>
            <w:tcW w:w="3118" w:type="dxa"/>
            <w:shd w:val="clear" w:color="auto" w:fill="00652E"/>
          </w:tcPr>
          <w:p w14:paraId="0911CA78" w14:textId="6BE7032D" w:rsidR="0083561E" w:rsidRPr="0083561E" w:rsidRDefault="0083561E" w:rsidP="0083561E">
            <w:pPr>
              <w:spacing w:before="80" w:after="80" w:line="240" w:lineRule="auto"/>
              <w:ind w:firstLine="0"/>
              <w:jc w:val="center"/>
              <w:rPr>
                <w:b/>
                <w:bCs/>
                <w:color w:val="FFFFFF" w:themeColor="background1"/>
              </w:rPr>
            </w:pPr>
            <w:r w:rsidRPr="0083561E">
              <w:rPr>
                <w:b/>
                <w:bCs/>
                <w:color w:val="FFFFFF" w:themeColor="background1"/>
              </w:rPr>
              <w:t>Αριθμός Παρατηρήσεων</w:t>
            </w:r>
          </w:p>
        </w:tc>
        <w:tc>
          <w:tcPr>
            <w:tcW w:w="1696" w:type="dxa"/>
            <w:shd w:val="clear" w:color="auto" w:fill="00652E"/>
          </w:tcPr>
          <w:p w14:paraId="0A911EB6" w14:textId="1871BACE" w:rsidR="0083561E" w:rsidRPr="0083561E" w:rsidRDefault="0083561E" w:rsidP="0083561E">
            <w:pPr>
              <w:spacing w:before="80" w:after="80" w:line="240" w:lineRule="auto"/>
              <w:ind w:firstLine="0"/>
              <w:jc w:val="center"/>
              <w:rPr>
                <w:b/>
                <w:bCs/>
                <w:color w:val="FFFFFF" w:themeColor="background1"/>
              </w:rPr>
            </w:pPr>
            <w:r w:rsidRPr="0083561E">
              <w:rPr>
                <w:b/>
                <w:bCs/>
                <w:color w:val="FFFFFF" w:themeColor="background1"/>
              </w:rPr>
              <w:t>Ποσοστό</w:t>
            </w:r>
          </w:p>
        </w:tc>
      </w:tr>
      <w:tr w:rsidR="0083561E" w14:paraId="4167F588" w14:textId="77777777" w:rsidTr="0083561E">
        <w:tc>
          <w:tcPr>
            <w:tcW w:w="3681" w:type="dxa"/>
            <w:shd w:val="clear" w:color="auto" w:fill="F4EEB0"/>
          </w:tcPr>
          <w:p w14:paraId="37D2861C" w14:textId="58833C9C" w:rsidR="0083561E" w:rsidRPr="0006145A" w:rsidRDefault="0083561E" w:rsidP="0083561E">
            <w:pPr>
              <w:spacing w:before="80" w:after="80" w:line="240" w:lineRule="auto"/>
              <w:ind w:firstLine="0"/>
              <w:jc w:val="left"/>
              <w:rPr>
                <w:sz w:val="25"/>
                <w:szCs w:val="25"/>
              </w:rPr>
            </w:pPr>
            <w:r w:rsidRPr="0006145A">
              <w:rPr>
                <w:sz w:val="25"/>
                <w:szCs w:val="25"/>
              </w:rPr>
              <w:t>Ανατολική Μακεδονία και Θράκη</w:t>
            </w:r>
          </w:p>
        </w:tc>
        <w:tc>
          <w:tcPr>
            <w:tcW w:w="3118" w:type="dxa"/>
            <w:shd w:val="clear" w:color="auto" w:fill="F4EEB0"/>
          </w:tcPr>
          <w:p w14:paraId="226FA5EF" w14:textId="3DB90F94" w:rsidR="0083561E" w:rsidRPr="0006145A" w:rsidRDefault="0083561E" w:rsidP="0083561E">
            <w:pPr>
              <w:spacing w:before="80" w:after="80" w:line="240" w:lineRule="auto"/>
              <w:ind w:firstLine="0"/>
              <w:jc w:val="center"/>
              <w:rPr>
                <w:sz w:val="25"/>
                <w:szCs w:val="25"/>
              </w:rPr>
            </w:pPr>
            <w:r w:rsidRPr="0006145A">
              <w:rPr>
                <w:sz w:val="25"/>
                <w:szCs w:val="25"/>
              </w:rPr>
              <w:t>34</w:t>
            </w:r>
          </w:p>
        </w:tc>
        <w:tc>
          <w:tcPr>
            <w:tcW w:w="1696" w:type="dxa"/>
            <w:shd w:val="clear" w:color="auto" w:fill="F4EEB0"/>
          </w:tcPr>
          <w:p w14:paraId="303D796C" w14:textId="7F97719C" w:rsidR="0083561E" w:rsidRPr="0006145A" w:rsidRDefault="0083561E" w:rsidP="0083561E">
            <w:pPr>
              <w:spacing w:before="80" w:after="80" w:line="240" w:lineRule="auto"/>
              <w:ind w:firstLine="0"/>
              <w:jc w:val="center"/>
              <w:rPr>
                <w:sz w:val="25"/>
                <w:szCs w:val="25"/>
              </w:rPr>
            </w:pPr>
            <w:r w:rsidRPr="0006145A">
              <w:rPr>
                <w:sz w:val="25"/>
                <w:szCs w:val="25"/>
              </w:rPr>
              <w:t>5.66</w:t>
            </w:r>
          </w:p>
        </w:tc>
      </w:tr>
      <w:tr w:rsidR="0083561E" w14:paraId="7DB47924" w14:textId="77777777" w:rsidTr="0083561E">
        <w:tc>
          <w:tcPr>
            <w:tcW w:w="3681" w:type="dxa"/>
          </w:tcPr>
          <w:p w14:paraId="4C433F51" w14:textId="6FEE6D7F" w:rsidR="0083561E" w:rsidRPr="0006145A" w:rsidRDefault="0083561E" w:rsidP="0083561E">
            <w:pPr>
              <w:spacing w:before="80" w:after="80" w:line="240" w:lineRule="auto"/>
              <w:ind w:firstLine="0"/>
              <w:jc w:val="left"/>
              <w:rPr>
                <w:sz w:val="25"/>
                <w:szCs w:val="25"/>
              </w:rPr>
            </w:pPr>
            <w:r w:rsidRPr="0006145A">
              <w:rPr>
                <w:sz w:val="25"/>
                <w:szCs w:val="25"/>
              </w:rPr>
              <w:t>Κεντρική Μακεδονία</w:t>
            </w:r>
          </w:p>
        </w:tc>
        <w:tc>
          <w:tcPr>
            <w:tcW w:w="3118" w:type="dxa"/>
          </w:tcPr>
          <w:p w14:paraId="4AE0E941" w14:textId="28EB9CD8" w:rsidR="0083561E" w:rsidRPr="0006145A" w:rsidRDefault="0083561E" w:rsidP="0083561E">
            <w:pPr>
              <w:spacing w:before="80" w:after="80" w:line="240" w:lineRule="auto"/>
              <w:ind w:firstLine="0"/>
              <w:jc w:val="center"/>
              <w:rPr>
                <w:sz w:val="25"/>
                <w:szCs w:val="25"/>
              </w:rPr>
            </w:pPr>
            <w:r w:rsidRPr="0006145A">
              <w:rPr>
                <w:sz w:val="25"/>
                <w:szCs w:val="25"/>
              </w:rPr>
              <w:t>103</w:t>
            </w:r>
          </w:p>
        </w:tc>
        <w:tc>
          <w:tcPr>
            <w:tcW w:w="1696" w:type="dxa"/>
          </w:tcPr>
          <w:p w14:paraId="316152DB" w14:textId="71ECE01C" w:rsidR="0083561E" w:rsidRPr="0006145A" w:rsidRDefault="0083561E" w:rsidP="0083561E">
            <w:pPr>
              <w:spacing w:before="80" w:after="80" w:line="240" w:lineRule="auto"/>
              <w:ind w:firstLine="0"/>
              <w:jc w:val="center"/>
              <w:rPr>
                <w:sz w:val="25"/>
                <w:szCs w:val="25"/>
              </w:rPr>
            </w:pPr>
            <w:r w:rsidRPr="0006145A">
              <w:rPr>
                <w:sz w:val="25"/>
                <w:szCs w:val="25"/>
              </w:rPr>
              <w:t>17.14</w:t>
            </w:r>
          </w:p>
        </w:tc>
      </w:tr>
      <w:tr w:rsidR="0083561E" w14:paraId="170E416D" w14:textId="77777777" w:rsidTr="0083561E">
        <w:tc>
          <w:tcPr>
            <w:tcW w:w="3681" w:type="dxa"/>
            <w:shd w:val="clear" w:color="auto" w:fill="F4EEB0"/>
          </w:tcPr>
          <w:p w14:paraId="0F985543" w14:textId="275E839D" w:rsidR="0083561E" w:rsidRPr="0006145A" w:rsidRDefault="0083561E" w:rsidP="0083561E">
            <w:pPr>
              <w:spacing w:before="80" w:after="80" w:line="240" w:lineRule="auto"/>
              <w:ind w:firstLine="0"/>
              <w:jc w:val="left"/>
              <w:rPr>
                <w:sz w:val="25"/>
                <w:szCs w:val="25"/>
              </w:rPr>
            </w:pPr>
            <w:r w:rsidRPr="0006145A">
              <w:rPr>
                <w:sz w:val="25"/>
                <w:szCs w:val="25"/>
              </w:rPr>
              <w:t>Δυτική Μακεδονία</w:t>
            </w:r>
          </w:p>
        </w:tc>
        <w:tc>
          <w:tcPr>
            <w:tcW w:w="3118" w:type="dxa"/>
            <w:shd w:val="clear" w:color="auto" w:fill="F4EEB0"/>
          </w:tcPr>
          <w:p w14:paraId="620BB67E" w14:textId="6FEBF82C" w:rsidR="0083561E" w:rsidRPr="0006145A" w:rsidRDefault="0083561E" w:rsidP="0083561E">
            <w:pPr>
              <w:spacing w:before="80" w:after="80" w:line="240" w:lineRule="auto"/>
              <w:ind w:firstLine="0"/>
              <w:jc w:val="center"/>
              <w:rPr>
                <w:sz w:val="25"/>
                <w:szCs w:val="25"/>
              </w:rPr>
            </w:pPr>
            <w:r w:rsidRPr="0006145A">
              <w:rPr>
                <w:sz w:val="25"/>
                <w:szCs w:val="25"/>
              </w:rPr>
              <w:t>16</w:t>
            </w:r>
          </w:p>
        </w:tc>
        <w:tc>
          <w:tcPr>
            <w:tcW w:w="1696" w:type="dxa"/>
            <w:shd w:val="clear" w:color="auto" w:fill="F4EEB0"/>
          </w:tcPr>
          <w:p w14:paraId="7664E0BA" w14:textId="4A9C9D87" w:rsidR="0083561E" w:rsidRPr="0006145A" w:rsidRDefault="0083561E" w:rsidP="0083561E">
            <w:pPr>
              <w:spacing w:before="80" w:after="80" w:line="240" w:lineRule="auto"/>
              <w:ind w:firstLine="0"/>
              <w:jc w:val="center"/>
              <w:rPr>
                <w:sz w:val="25"/>
                <w:szCs w:val="25"/>
              </w:rPr>
            </w:pPr>
            <w:r w:rsidRPr="0006145A">
              <w:rPr>
                <w:sz w:val="25"/>
                <w:szCs w:val="25"/>
              </w:rPr>
              <w:t>2.66</w:t>
            </w:r>
          </w:p>
        </w:tc>
      </w:tr>
      <w:tr w:rsidR="0083561E" w:rsidRPr="000F260A" w14:paraId="29D60C5B" w14:textId="77777777" w:rsidTr="0083561E">
        <w:tc>
          <w:tcPr>
            <w:tcW w:w="3681" w:type="dxa"/>
          </w:tcPr>
          <w:p w14:paraId="0EBCC945" w14:textId="77777777" w:rsidR="0083561E" w:rsidRPr="0006145A" w:rsidRDefault="0083561E" w:rsidP="0083561E">
            <w:pPr>
              <w:spacing w:before="80" w:after="80" w:line="240" w:lineRule="auto"/>
              <w:ind w:firstLine="0"/>
              <w:jc w:val="left"/>
              <w:rPr>
                <w:sz w:val="25"/>
                <w:szCs w:val="25"/>
              </w:rPr>
            </w:pPr>
            <w:r w:rsidRPr="0006145A">
              <w:rPr>
                <w:sz w:val="25"/>
                <w:szCs w:val="25"/>
              </w:rPr>
              <w:t>Ήπειρος</w:t>
            </w:r>
          </w:p>
        </w:tc>
        <w:tc>
          <w:tcPr>
            <w:tcW w:w="3118" w:type="dxa"/>
          </w:tcPr>
          <w:p w14:paraId="7B8217A2" w14:textId="77777777" w:rsidR="0083561E" w:rsidRPr="0006145A" w:rsidRDefault="0083561E" w:rsidP="0083561E">
            <w:pPr>
              <w:spacing w:before="80" w:after="80" w:line="240" w:lineRule="auto"/>
              <w:ind w:firstLine="0"/>
              <w:jc w:val="center"/>
              <w:rPr>
                <w:sz w:val="25"/>
                <w:szCs w:val="25"/>
              </w:rPr>
            </w:pPr>
            <w:r w:rsidRPr="0006145A">
              <w:rPr>
                <w:sz w:val="25"/>
                <w:szCs w:val="25"/>
              </w:rPr>
              <w:t>19</w:t>
            </w:r>
          </w:p>
        </w:tc>
        <w:tc>
          <w:tcPr>
            <w:tcW w:w="1696" w:type="dxa"/>
          </w:tcPr>
          <w:p w14:paraId="48D18B33" w14:textId="77777777" w:rsidR="0083561E" w:rsidRPr="0006145A" w:rsidRDefault="0083561E" w:rsidP="0083561E">
            <w:pPr>
              <w:spacing w:before="80" w:after="80" w:line="240" w:lineRule="auto"/>
              <w:ind w:firstLine="0"/>
              <w:jc w:val="center"/>
              <w:rPr>
                <w:sz w:val="25"/>
                <w:szCs w:val="25"/>
              </w:rPr>
            </w:pPr>
            <w:r w:rsidRPr="0006145A">
              <w:rPr>
                <w:sz w:val="25"/>
                <w:szCs w:val="25"/>
              </w:rPr>
              <w:t>3.16</w:t>
            </w:r>
          </w:p>
        </w:tc>
      </w:tr>
      <w:tr w:rsidR="0083561E" w:rsidRPr="000F260A" w14:paraId="39613C3D" w14:textId="77777777" w:rsidTr="0083561E">
        <w:tc>
          <w:tcPr>
            <w:tcW w:w="3681" w:type="dxa"/>
            <w:shd w:val="clear" w:color="auto" w:fill="F4EEB0"/>
          </w:tcPr>
          <w:p w14:paraId="13A4B6F5" w14:textId="77777777" w:rsidR="0083561E" w:rsidRPr="0006145A" w:rsidRDefault="0083561E" w:rsidP="0083561E">
            <w:pPr>
              <w:spacing w:before="80" w:after="80" w:line="240" w:lineRule="auto"/>
              <w:ind w:firstLine="0"/>
              <w:jc w:val="left"/>
              <w:rPr>
                <w:sz w:val="25"/>
                <w:szCs w:val="25"/>
              </w:rPr>
            </w:pPr>
            <w:r w:rsidRPr="0006145A">
              <w:rPr>
                <w:sz w:val="25"/>
                <w:szCs w:val="25"/>
              </w:rPr>
              <w:t>Θεσσαλία</w:t>
            </w:r>
          </w:p>
        </w:tc>
        <w:tc>
          <w:tcPr>
            <w:tcW w:w="3118" w:type="dxa"/>
            <w:shd w:val="clear" w:color="auto" w:fill="F4EEB0"/>
          </w:tcPr>
          <w:p w14:paraId="310B9BD0" w14:textId="77777777" w:rsidR="0083561E" w:rsidRPr="0006145A" w:rsidRDefault="0083561E" w:rsidP="0083561E">
            <w:pPr>
              <w:spacing w:before="80" w:after="80" w:line="240" w:lineRule="auto"/>
              <w:ind w:firstLine="0"/>
              <w:jc w:val="center"/>
              <w:rPr>
                <w:sz w:val="25"/>
                <w:szCs w:val="25"/>
              </w:rPr>
            </w:pPr>
            <w:r w:rsidRPr="0006145A">
              <w:rPr>
                <w:sz w:val="25"/>
                <w:szCs w:val="25"/>
              </w:rPr>
              <w:t>41</w:t>
            </w:r>
          </w:p>
        </w:tc>
        <w:tc>
          <w:tcPr>
            <w:tcW w:w="1696" w:type="dxa"/>
            <w:shd w:val="clear" w:color="auto" w:fill="F4EEB0"/>
          </w:tcPr>
          <w:p w14:paraId="256546FE" w14:textId="77777777" w:rsidR="0083561E" w:rsidRPr="0006145A" w:rsidRDefault="0083561E" w:rsidP="0083561E">
            <w:pPr>
              <w:spacing w:before="80" w:after="80" w:line="240" w:lineRule="auto"/>
              <w:ind w:firstLine="0"/>
              <w:jc w:val="center"/>
              <w:rPr>
                <w:sz w:val="25"/>
                <w:szCs w:val="25"/>
              </w:rPr>
            </w:pPr>
            <w:r w:rsidRPr="0006145A">
              <w:rPr>
                <w:sz w:val="25"/>
                <w:szCs w:val="25"/>
              </w:rPr>
              <w:t>6.82</w:t>
            </w:r>
          </w:p>
        </w:tc>
      </w:tr>
      <w:tr w:rsidR="0083561E" w:rsidRPr="000F260A" w14:paraId="4BA7F41B" w14:textId="77777777" w:rsidTr="0083561E">
        <w:tc>
          <w:tcPr>
            <w:tcW w:w="3681" w:type="dxa"/>
          </w:tcPr>
          <w:p w14:paraId="6250D250" w14:textId="77777777" w:rsidR="0083561E" w:rsidRPr="0006145A" w:rsidRDefault="0083561E" w:rsidP="0083561E">
            <w:pPr>
              <w:spacing w:before="80" w:after="80" w:line="240" w:lineRule="auto"/>
              <w:ind w:firstLine="0"/>
              <w:jc w:val="left"/>
              <w:rPr>
                <w:sz w:val="25"/>
                <w:szCs w:val="25"/>
              </w:rPr>
            </w:pPr>
            <w:r w:rsidRPr="0006145A">
              <w:rPr>
                <w:sz w:val="25"/>
                <w:szCs w:val="25"/>
              </w:rPr>
              <w:t>Ιόνιοι Νήσοι</w:t>
            </w:r>
          </w:p>
        </w:tc>
        <w:tc>
          <w:tcPr>
            <w:tcW w:w="3118" w:type="dxa"/>
          </w:tcPr>
          <w:p w14:paraId="51A14551" w14:textId="77777777" w:rsidR="0083561E" w:rsidRPr="0006145A" w:rsidRDefault="0083561E" w:rsidP="0083561E">
            <w:pPr>
              <w:spacing w:before="80" w:after="80" w:line="240" w:lineRule="auto"/>
              <w:ind w:firstLine="0"/>
              <w:jc w:val="center"/>
              <w:rPr>
                <w:sz w:val="25"/>
                <w:szCs w:val="25"/>
              </w:rPr>
            </w:pPr>
            <w:r w:rsidRPr="0006145A">
              <w:rPr>
                <w:sz w:val="25"/>
                <w:szCs w:val="25"/>
              </w:rPr>
              <w:t>11</w:t>
            </w:r>
          </w:p>
        </w:tc>
        <w:tc>
          <w:tcPr>
            <w:tcW w:w="1696" w:type="dxa"/>
          </w:tcPr>
          <w:p w14:paraId="32ED10BD" w14:textId="77777777" w:rsidR="0083561E" w:rsidRPr="0006145A" w:rsidRDefault="0083561E" w:rsidP="0083561E">
            <w:pPr>
              <w:spacing w:before="80" w:after="80" w:line="240" w:lineRule="auto"/>
              <w:ind w:firstLine="0"/>
              <w:jc w:val="center"/>
              <w:rPr>
                <w:sz w:val="25"/>
                <w:szCs w:val="25"/>
              </w:rPr>
            </w:pPr>
            <w:r w:rsidRPr="0006145A">
              <w:rPr>
                <w:sz w:val="25"/>
                <w:szCs w:val="25"/>
              </w:rPr>
              <w:t>1.83</w:t>
            </w:r>
          </w:p>
        </w:tc>
      </w:tr>
      <w:tr w:rsidR="0083561E" w:rsidRPr="000F260A" w14:paraId="64B2B9DE" w14:textId="77777777" w:rsidTr="0083561E">
        <w:tc>
          <w:tcPr>
            <w:tcW w:w="3681" w:type="dxa"/>
            <w:shd w:val="clear" w:color="auto" w:fill="F4EEB0"/>
          </w:tcPr>
          <w:p w14:paraId="054C9AA9" w14:textId="77777777" w:rsidR="0083561E" w:rsidRPr="0006145A" w:rsidRDefault="0083561E" w:rsidP="0083561E">
            <w:pPr>
              <w:spacing w:before="80" w:after="80" w:line="240" w:lineRule="auto"/>
              <w:ind w:firstLine="0"/>
              <w:jc w:val="left"/>
              <w:rPr>
                <w:sz w:val="25"/>
                <w:szCs w:val="25"/>
              </w:rPr>
            </w:pPr>
            <w:r w:rsidRPr="0006145A">
              <w:rPr>
                <w:sz w:val="25"/>
                <w:szCs w:val="25"/>
              </w:rPr>
              <w:t>Δυτική Ελλάδα</w:t>
            </w:r>
          </w:p>
        </w:tc>
        <w:tc>
          <w:tcPr>
            <w:tcW w:w="3118" w:type="dxa"/>
            <w:shd w:val="clear" w:color="auto" w:fill="F4EEB0"/>
          </w:tcPr>
          <w:p w14:paraId="66D5F99E" w14:textId="77777777" w:rsidR="0083561E" w:rsidRPr="0006145A" w:rsidRDefault="0083561E" w:rsidP="0083561E">
            <w:pPr>
              <w:spacing w:before="80" w:after="80" w:line="240" w:lineRule="auto"/>
              <w:ind w:firstLine="0"/>
              <w:jc w:val="center"/>
              <w:rPr>
                <w:sz w:val="25"/>
                <w:szCs w:val="25"/>
              </w:rPr>
            </w:pPr>
            <w:r w:rsidRPr="0006145A">
              <w:rPr>
                <w:sz w:val="25"/>
                <w:szCs w:val="25"/>
              </w:rPr>
              <w:t>40</w:t>
            </w:r>
          </w:p>
        </w:tc>
        <w:tc>
          <w:tcPr>
            <w:tcW w:w="1696" w:type="dxa"/>
            <w:shd w:val="clear" w:color="auto" w:fill="F4EEB0"/>
          </w:tcPr>
          <w:p w14:paraId="39D61364" w14:textId="77777777" w:rsidR="0083561E" w:rsidRPr="0006145A" w:rsidRDefault="0083561E" w:rsidP="0083561E">
            <w:pPr>
              <w:spacing w:before="80" w:after="80" w:line="240" w:lineRule="auto"/>
              <w:ind w:firstLine="0"/>
              <w:jc w:val="center"/>
              <w:rPr>
                <w:sz w:val="25"/>
                <w:szCs w:val="25"/>
              </w:rPr>
            </w:pPr>
            <w:r w:rsidRPr="0006145A">
              <w:rPr>
                <w:sz w:val="25"/>
                <w:szCs w:val="25"/>
              </w:rPr>
              <w:t>6.66</w:t>
            </w:r>
          </w:p>
        </w:tc>
      </w:tr>
      <w:tr w:rsidR="0083561E" w:rsidRPr="000F260A" w14:paraId="5F980791" w14:textId="77777777" w:rsidTr="0083561E">
        <w:tc>
          <w:tcPr>
            <w:tcW w:w="3681" w:type="dxa"/>
          </w:tcPr>
          <w:p w14:paraId="379171FC" w14:textId="77777777" w:rsidR="0083561E" w:rsidRPr="0006145A" w:rsidRDefault="0083561E" w:rsidP="0083561E">
            <w:pPr>
              <w:spacing w:before="80" w:after="80" w:line="240" w:lineRule="auto"/>
              <w:ind w:firstLine="0"/>
              <w:jc w:val="left"/>
              <w:rPr>
                <w:sz w:val="25"/>
                <w:szCs w:val="25"/>
              </w:rPr>
            </w:pPr>
            <w:r w:rsidRPr="0006145A">
              <w:rPr>
                <w:sz w:val="25"/>
                <w:szCs w:val="25"/>
              </w:rPr>
              <w:t>Στερεά Ελλάδα</w:t>
            </w:r>
          </w:p>
        </w:tc>
        <w:tc>
          <w:tcPr>
            <w:tcW w:w="3118" w:type="dxa"/>
          </w:tcPr>
          <w:p w14:paraId="61CE9F72" w14:textId="77777777" w:rsidR="0083561E" w:rsidRPr="0006145A" w:rsidRDefault="0083561E" w:rsidP="0083561E">
            <w:pPr>
              <w:spacing w:before="80" w:after="80" w:line="240" w:lineRule="auto"/>
              <w:ind w:firstLine="0"/>
              <w:jc w:val="center"/>
              <w:rPr>
                <w:sz w:val="25"/>
                <w:szCs w:val="25"/>
              </w:rPr>
            </w:pPr>
            <w:r w:rsidRPr="0006145A">
              <w:rPr>
                <w:sz w:val="25"/>
                <w:szCs w:val="25"/>
              </w:rPr>
              <w:t>30</w:t>
            </w:r>
          </w:p>
        </w:tc>
        <w:tc>
          <w:tcPr>
            <w:tcW w:w="1696" w:type="dxa"/>
          </w:tcPr>
          <w:p w14:paraId="4EC7BC85" w14:textId="77777777" w:rsidR="0083561E" w:rsidRPr="0006145A" w:rsidRDefault="0083561E" w:rsidP="0083561E">
            <w:pPr>
              <w:spacing w:before="80" w:after="80" w:line="240" w:lineRule="auto"/>
              <w:ind w:firstLine="0"/>
              <w:jc w:val="center"/>
              <w:rPr>
                <w:sz w:val="25"/>
                <w:szCs w:val="25"/>
              </w:rPr>
            </w:pPr>
            <w:r w:rsidRPr="0006145A">
              <w:rPr>
                <w:sz w:val="25"/>
                <w:szCs w:val="25"/>
              </w:rPr>
              <w:t>4.99</w:t>
            </w:r>
          </w:p>
        </w:tc>
      </w:tr>
      <w:tr w:rsidR="0083561E" w:rsidRPr="000F260A" w14:paraId="5B0B855D" w14:textId="77777777" w:rsidTr="0083561E">
        <w:tc>
          <w:tcPr>
            <w:tcW w:w="3681" w:type="dxa"/>
            <w:shd w:val="clear" w:color="auto" w:fill="F4EEB0"/>
          </w:tcPr>
          <w:p w14:paraId="666729EE" w14:textId="77777777" w:rsidR="0083561E" w:rsidRPr="0006145A" w:rsidRDefault="0083561E" w:rsidP="0083561E">
            <w:pPr>
              <w:spacing w:before="80" w:after="80" w:line="240" w:lineRule="auto"/>
              <w:ind w:firstLine="0"/>
              <w:jc w:val="left"/>
              <w:rPr>
                <w:sz w:val="25"/>
                <w:szCs w:val="25"/>
              </w:rPr>
            </w:pPr>
            <w:r w:rsidRPr="0006145A">
              <w:rPr>
                <w:sz w:val="25"/>
                <w:szCs w:val="25"/>
              </w:rPr>
              <w:t>Αττική</w:t>
            </w:r>
          </w:p>
        </w:tc>
        <w:tc>
          <w:tcPr>
            <w:tcW w:w="3118" w:type="dxa"/>
            <w:shd w:val="clear" w:color="auto" w:fill="F4EEB0"/>
          </w:tcPr>
          <w:p w14:paraId="1EC06AA7" w14:textId="77777777" w:rsidR="0083561E" w:rsidRPr="0006145A" w:rsidRDefault="0083561E" w:rsidP="0083561E">
            <w:pPr>
              <w:spacing w:before="80" w:after="80" w:line="240" w:lineRule="auto"/>
              <w:ind w:firstLine="0"/>
              <w:jc w:val="center"/>
              <w:rPr>
                <w:sz w:val="25"/>
                <w:szCs w:val="25"/>
              </w:rPr>
            </w:pPr>
            <w:r w:rsidRPr="0006145A">
              <w:rPr>
                <w:sz w:val="25"/>
                <w:szCs w:val="25"/>
              </w:rPr>
              <w:t>215</w:t>
            </w:r>
          </w:p>
        </w:tc>
        <w:tc>
          <w:tcPr>
            <w:tcW w:w="1696" w:type="dxa"/>
            <w:shd w:val="clear" w:color="auto" w:fill="F4EEB0"/>
          </w:tcPr>
          <w:p w14:paraId="56C83E51" w14:textId="77777777" w:rsidR="0083561E" w:rsidRPr="0006145A" w:rsidRDefault="0083561E" w:rsidP="0083561E">
            <w:pPr>
              <w:spacing w:before="80" w:after="80" w:line="240" w:lineRule="auto"/>
              <w:ind w:firstLine="0"/>
              <w:jc w:val="center"/>
              <w:rPr>
                <w:sz w:val="25"/>
                <w:szCs w:val="25"/>
              </w:rPr>
            </w:pPr>
            <w:r w:rsidRPr="0006145A">
              <w:rPr>
                <w:sz w:val="25"/>
                <w:szCs w:val="25"/>
              </w:rPr>
              <w:t>35.77</w:t>
            </w:r>
          </w:p>
        </w:tc>
      </w:tr>
      <w:tr w:rsidR="0083561E" w:rsidRPr="000F260A" w14:paraId="3AA2638C" w14:textId="77777777" w:rsidTr="0083561E">
        <w:tc>
          <w:tcPr>
            <w:tcW w:w="3681" w:type="dxa"/>
          </w:tcPr>
          <w:p w14:paraId="640815C1" w14:textId="77777777" w:rsidR="0083561E" w:rsidRPr="0006145A" w:rsidRDefault="0083561E" w:rsidP="0083561E">
            <w:pPr>
              <w:spacing w:before="80" w:after="80" w:line="240" w:lineRule="auto"/>
              <w:ind w:firstLine="0"/>
              <w:jc w:val="left"/>
              <w:rPr>
                <w:sz w:val="25"/>
                <w:szCs w:val="25"/>
              </w:rPr>
            </w:pPr>
            <w:r w:rsidRPr="0006145A">
              <w:rPr>
                <w:sz w:val="25"/>
                <w:szCs w:val="25"/>
              </w:rPr>
              <w:t>Πελοπόννησος</w:t>
            </w:r>
          </w:p>
        </w:tc>
        <w:tc>
          <w:tcPr>
            <w:tcW w:w="3118" w:type="dxa"/>
          </w:tcPr>
          <w:p w14:paraId="25376634" w14:textId="77777777" w:rsidR="0083561E" w:rsidRPr="0006145A" w:rsidRDefault="0083561E" w:rsidP="0083561E">
            <w:pPr>
              <w:spacing w:before="80" w:after="80" w:line="240" w:lineRule="auto"/>
              <w:ind w:firstLine="0"/>
              <w:jc w:val="center"/>
              <w:rPr>
                <w:sz w:val="25"/>
                <w:szCs w:val="25"/>
              </w:rPr>
            </w:pPr>
            <w:r w:rsidRPr="0006145A">
              <w:rPr>
                <w:sz w:val="25"/>
                <w:szCs w:val="25"/>
              </w:rPr>
              <w:t>32</w:t>
            </w:r>
          </w:p>
        </w:tc>
        <w:tc>
          <w:tcPr>
            <w:tcW w:w="1696" w:type="dxa"/>
          </w:tcPr>
          <w:p w14:paraId="5958B19B" w14:textId="77777777" w:rsidR="0083561E" w:rsidRPr="0006145A" w:rsidRDefault="0083561E" w:rsidP="0083561E">
            <w:pPr>
              <w:spacing w:before="80" w:after="80" w:line="240" w:lineRule="auto"/>
              <w:ind w:firstLine="0"/>
              <w:jc w:val="center"/>
              <w:rPr>
                <w:sz w:val="25"/>
                <w:szCs w:val="25"/>
              </w:rPr>
            </w:pPr>
            <w:r w:rsidRPr="0006145A">
              <w:rPr>
                <w:sz w:val="25"/>
                <w:szCs w:val="25"/>
              </w:rPr>
              <w:t>5.32</w:t>
            </w:r>
          </w:p>
        </w:tc>
      </w:tr>
      <w:tr w:rsidR="0083561E" w:rsidRPr="000F260A" w14:paraId="6FD6EB88" w14:textId="77777777" w:rsidTr="0083561E">
        <w:tc>
          <w:tcPr>
            <w:tcW w:w="3681" w:type="dxa"/>
            <w:shd w:val="clear" w:color="auto" w:fill="F4EEB0"/>
          </w:tcPr>
          <w:p w14:paraId="02D1BC58" w14:textId="77777777" w:rsidR="0083561E" w:rsidRPr="0006145A" w:rsidRDefault="0083561E" w:rsidP="0083561E">
            <w:pPr>
              <w:spacing w:before="80" w:after="80" w:line="240" w:lineRule="auto"/>
              <w:ind w:firstLine="0"/>
              <w:jc w:val="left"/>
              <w:rPr>
                <w:sz w:val="25"/>
                <w:szCs w:val="25"/>
              </w:rPr>
            </w:pPr>
            <w:r w:rsidRPr="0006145A">
              <w:rPr>
                <w:sz w:val="25"/>
                <w:szCs w:val="25"/>
              </w:rPr>
              <w:t>Βόρειο Αιγαίο</w:t>
            </w:r>
          </w:p>
        </w:tc>
        <w:tc>
          <w:tcPr>
            <w:tcW w:w="3118" w:type="dxa"/>
            <w:shd w:val="clear" w:color="auto" w:fill="F4EEB0"/>
          </w:tcPr>
          <w:p w14:paraId="43331E36" w14:textId="77777777" w:rsidR="0083561E" w:rsidRPr="0006145A" w:rsidRDefault="0083561E" w:rsidP="0083561E">
            <w:pPr>
              <w:spacing w:before="80" w:after="80" w:line="240" w:lineRule="auto"/>
              <w:ind w:firstLine="0"/>
              <w:jc w:val="center"/>
              <w:rPr>
                <w:sz w:val="25"/>
                <w:szCs w:val="25"/>
              </w:rPr>
            </w:pPr>
            <w:r w:rsidRPr="0006145A">
              <w:rPr>
                <w:sz w:val="25"/>
                <w:szCs w:val="25"/>
              </w:rPr>
              <w:t>11</w:t>
            </w:r>
          </w:p>
        </w:tc>
        <w:tc>
          <w:tcPr>
            <w:tcW w:w="1696" w:type="dxa"/>
            <w:shd w:val="clear" w:color="auto" w:fill="F4EEB0"/>
          </w:tcPr>
          <w:p w14:paraId="1B1AD7D6" w14:textId="77777777" w:rsidR="0083561E" w:rsidRPr="0006145A" w:rsidRDefault="0083561E" w:rsidP="0083561E">
            <w:pPr>
              <w:spacing w:before="80" w:after="80" w:line="240" w:lineRule="auto"/>
              <w:ind w:firstLine="0"/>
              <w:jc w:val="center"/>
              <w:rPr>
                <w:sz w:val="25"/>
                <w:szCs w:val="25"/>
              </w:rPr>
            </w:pPr>
            <w:r w:rsidRPr="0006145A">
              <w:rPr>
                <w:sz w:val="25"/>
                <w:szCs w:val="25"/>
              </w:rPr>
              <w:t>1.83</w:t>
            </w:r>
          </w:p>
        </w:tc>
      </w:tr>
      <w:tr w:rsidR="0083561E" w:rsidRPr="000F260A" w14:paraId="1D1D5707" w14:textId="77777777" w:rsidTr="0083561E">
        <w:tc>
          <w:tcPr>
            <w:tcW w:w="3681" w:type="dxa"/>
          </w:tcPr>
          <w:p w14:paraId="2316A27D" w14:textId="77777777" w:rsidR="0083561E" w:rsidRPr="0006145A" w:rsidRDefault="0083561E" w:rsidP="0083561E">
            <w:pPr>
              <w:spacing w:before="80" w:after="80" w:line="240" w:lineRule="auto"/>
              <w:ind w:firstLine="0"/>
              <w:jc w:val="left"/>
              <w:rPr>
                <w:sz w:val="25"/>
                <w:szCs w:val="25"/>
              </w:rPr>
            </w:pPr>
            <w:r w:rsidRPr="0006145A">
              <w:rPr>
                <w:sz w:val="25"/>
                <w:szCs w:val="25"/>
              </w:rPr>
              <w:t>Νότιο Αιγαίο</w:t>
            </w:r>
          </w:p>
        </w:tc>
        <w:tc>
          <w:tcPr>
            <w:tcW w:w="3118" w:type="dxa"/>
          </w:tcPr>
          <w:p w14:paraId="36646669" w14:textId="77777777" w:rsidR="0083561E" w:rsidRPr="0006145A" w:rsidRDefault="0083561E" w:rsidP="0083561E">
            <w:pPr>
              <w:spacing w:before="80" w:after="80" w:line="240" w:lineRule="auto"/>
              <w:ind w:firstLine="0"/>
              <w:jc w:val="center"/>
              <w:rPr>
                <w:sz w:val="25"/>
                <w:szCs w:val="25"/>
              </w:rPr>
            </w:pPr>
            <w:r w:rsidRPr="0006145A">
              <w:rPr>
                <w:sz w:val="25"/>
                <w:szCs w:val="25"/>
              </w:rPr>
              <w:t>17</w:t>
            </w:r>
          </w:p>
        </w:tc>
        <w:tc>
          <w:tcPr>
            <w:tcW w:w="1696" w:type="dxa"/>
          </w:tcPr>
          <w:p w14:paraId="44B98B2F" w14:textId="77777777" w:rsidR="0083561E" w:rsidRPr="0006145A" w:rsidRDefault="0083561E" w:rsidP="0083561E">
            <w:pPr>
              <w:spacing w:before="80" w:after="80" w:line="240" w:lineRule="auto"/>
              <w:ind w:firstLine="0"/>
              <w:jc w:val="center"/>
              <w:rPr>
                <w:sz w:val="25"/>
                <w:szCs w:val="25"/>
              </w:rPr>
            </w:pPr>
            <w:r w:rsidRPr="0006145A">
              <w:rPr>
                <w:sz w:val="25"/>
                <w:szCs w:val="25"/>
              </w:rPr>
              <w:t>2.83</w:t>
            </w:r>
          </w:p>
        </w:tc>
      </w:tr>
      <w:tr w:rsidR="0083561E" w:rsidRPr="000F260A" w14:paraId="26B55346" w14:textId="77777777" w:rsidTr="0083561E">
        <w:tc>
          <w:tcPr>
            <w:tcW w:w="3681" w:type="dxa"/>
            <w:shd w:val="clear" w:color="auto" w:fill="F4EEB0"/>
          </w:tcPr>
          <w:p w14:paraId="09A06FED" w14:textId="77777777" w:rsidR="0083561E" w:rsidRPr="0006145A" w:rsidRDefault="0083561E" w:rsidP="0083561E">
            <w:pPr>
              <w:spacing w:before="80" w:after="80" w:line="240" w:lineRule="auto"/>
              <w:ind w:firstLine="0"/>
              <w:jc w:val="left"/>
              <w:rPr>
                <w:sz w:val="25"/>
                <w:szCs w:val="25"/>
              </w:rPr>
            </w:pPr>
            <w:r w:rsidRPr="0006145A">
              <w:rPr>
                <w:sz w:val="25"/>
                <w:szCs w:val="25"/>
              </w:rPr>
              <w:t>Κρήτη</w:t>
            </w:r>
          </w:p>
        </w:tc>
        <w:tc>
          <w:tcPr>
            <w:tcW w:w="3118" w:type="dxa"/>
            <w:shd w:val="clear" w:color="auto" w:fill="F4EEB0"/>
          </w:tcPr>
          <w:p w14:paraId="6AF29C67" w14:textId="77777777" w:rsidR="0083561E" w:rsidRPr="0006145A" w:rsidRDefault="0083561E" w:rsidP="0083561E">
            <w:pPr>
              <w:spacing w:before="80" w:after="80" w:line="240" w:lineRule="auto"/>
              <w:ind w:firstLine="0"/>
              <w:jc w:val="center"/>
              <w:rPr>
                <w:sz w:val="25"/>
                <w:szCs w:val="25"/>
              </w:rPr>
            </w:pPr>
            <w:r w:rsidRPr="0006145A">
              <w:rPr>
                <w:sz w:val="25"/>
                <w:szCs w:val="25"/>
              </w:rPr>
              <w:t>32</w:t>
            </w:r>
          </w:p>
        </w:tc>
        <w:tc>
          <w:tcPr>
            <w:tcW w:w="1696" w:type="dxa"/>
            <w:shd w:val="clear" w:color="auto" w:fill="F4EEB0"/>
          </w:tcPr>
          <w:p w14:paraId="78671C4B" w14:textId="77777777" w:rsidR="0083561E" w:rsidRPr="0006145A" w:rsidRDefault="0083561E" w:rsidP="0083561E">
            <w:pPr>
              <w:spacing w:before="80" w:after="80" w:line="240" w:lineRule="auto"/>
              <w:ind w:firstLine="0"/>
              <w:jc w:val="center"/>
              <w:rPr>
                <w:sz w:val="25"/>
                <w:szCs w:val="25"/>
              </w:rPr>
            </w:pPr>
            <w:r w:rsidRPr="0006145A">
              <w:rPr>
                <w:sz w:val="25"/>
                <w:szCs w:val="25"/>
              </w:rPr>
              <w:t>5.32</w:t>
            </w:r>
          </w:p>
        </w:tc>
      </w:tr>
      <w:tr w:rsidR="0083561E" w:rsidRPr="000F260A" w14:paraId="410FF591" w14:textId="77777777" w:rsidTr="0083561E">
        <w:tc>
          <w:tcPr>
            <w:tcW w:w="3681" w:type="dxa"/>
          </w:tcPr>
          <w:p w14:paraId="154858CF" w14:textId="77777777" w:rsidR="0083561E" w:rsidRPr="0006145A" w:rsidRDefault="0083561E" w:rsidP="0083561E">
            <w:pPr>
              <w:spacing w:before="80" w:after="80" w:line="240" w:lineRule="auto"/>
              <w:ind w:firstLine="0"/>
              <w:jc w:val="left"/>
              <w:rPr>
                <w:sz w:val="25"/>
                <w:szCs w:val="25"/>
              </w:rPr>
            </w:pPr>
            <w:r w:rsidRPr="0006145A">
              <w:rPr>
                <w:sz w:val="25"/>
                <w:szCs w:val="25"/>
              </w:rPr>
              <w:t>Σύνολο</w:t>
            </w:r>
          </w:p>
        </w:tc>
        <w:tc>
          <w:tcPr>
            <w:tcW w:w="3118" w:type="dxa"/>
          </w:tcPr>
          <w:p w14:paraId="1383AF67" w14:textId="77777777" w:rsidR="0083561E" w:rsidRPr="0006145A" w:rsidRDefault="0083561E" w:rsidP="0083561E">
            <w:pPr>
              <w:spacing w:before="80" w:after="80" w:line="240" w:lineRule="auto"/>
              <w:ind w:firstLine="0"/>
              <w:jc w:val="center"/>
              <w:rPr>
                <w:sz w:val="25"/>
                <w:szCs w:val="25"/>
              </w:rPr>
            </w:pPr>
            <w:r w:rsidRPr="0006145A">
              <w:rPr>
                <w:sz w:val="25"/>
                <w:szCs w:val="25"/>
              </w:rPr>
              <w:t>601</w:t>
            </w:r>
          </w:p>
        </w:tc>
        <w:tc>
          <w:tcPr>
            <w:tcW w:w="1696" w:type="dxa"/>
          </w:tcPr>
          <w:p w14:paraId="3DECD0B8" w14:textId="77777777" w:rsidR="0083561E" w:rsidRPr="0006145A" w:rsidRDefault="0083561E" w:rsidP="0083561E">
            <w:pPr>
              <w:spacing w:before="80" w:after="80" w:line="240" w:lineRule="auto"/>
              <w:ind w:firstLine="0"/>
              <w:jc w:val="center"/>
              <w:rPr>
                <w:sz w:val="25"/>
                <w:szCs w:val="25"/>
              </w:rPr>
            </w:pPr>
            <w:r w:rsidRPr="0006145A">
              <w:rPr>
                <w:sz w:val="25"/>
                <w:szCs w:val="25"/>
              </w:rPr>
              <w:t>100.00</w:t>
            </w:r>
          </w:p>
        </w:tc>
      </w:tr>
    </w:tbl>
    <w:p w14:paraId="1D037C61" w14:textId="0204051E" w:rsidR="00AE533E" w:rsidRDefault="0083561E" w:rsidP="0083561E">
      <w:pPr>
        <w:spacing w:before="360"/>
      </w:pPr>
      <w:r w:rsidRPr="0083561E">
        <w:t>Στον παρακάτω πίνακα, διακρίνονται οι ηλικιακές ομάδες των υπευθύνων των νοικοκυριών. Παρατηρούμε ότι το 81% περίπου των συμμετεχόντων στην έρευνα είναι άτομα άνω των 50 ετών, ενώ οι νεότεροι, κάτω δηλαδή των 35 ετών, αποτελούν μόνο το 2.35% του δείγματος</w:t>
      </w:r>
      <w:r w:rsidR="0006145A">
        <w:t>.</w:t>
      </w:r>
    </w:p>
    <w:p w14:paraId="6F6EF769" w14:textId="77777777" w:rsidR="0083561E" w:rsidRDefault="0083561E" w:rsidP="0083561E">
      <w:pPr>
        <w:spacing w:before="240" w:line="240" w:lineRule="auto"/>
        <w:ind w:firstLine="0"/>
        <w:jc w:val="center"/>
        <w:rPr>
          <w:b/>
          <w:bCs/>
        </w:rPr>
      </w:pPr>
      <w:r>
        <w:rPr>
          <w:b/>
          <w:bCs/>
        </w:rPr>
        <w:br w:type="page"/>
      </w:r>
    </w:p>
    <w:p w14:paraId="7573689A" w14:textId="586BB152" w:rsidR="0083561E" w:rsidRPr="00A2557A" w:rsidRDefault="0083561E" w:rsidP="0083561E">
      <w:pPr>
        <w:spacing w:before="240" w:line="240" w:lineRule="auto"/>
        <w:ind w:firstLine="0"/>
        <w:jc w:val="center"/>
      </w:pPr>
      <w:r w:rsidRPr="00A2557A">
        <w:rPr>
          <w:b/>
          <w:bCs/>
        </w:rPr>
        <w:lastRenderedPageBreak/>
        <w:t xml:space="preserve">Πίνακας </w:t>
      </w:r>
      <w:r w:rsidR="0006145A">
        <w:rPr>
          <w:b/>
          <w:bCs/>
        </w:rPr>
        <w:t>7</w:t>
      </w:r>
      <w:r w:rsidRPr="00A2557A">
        <w:rPr>
          <w:b/>
          <w:bCs/>
        </w:rPr>
        <w:t xml:space="preserve">: </w:t>
      </w:r>
      <w:r w:rsidR="0006145A" w:rsidRPr="0006145A">
        <w:t>Ηλικία</w:t>
      </w:r>
    </w:p>
    <w:tbl>
      <w:tblPr>
        <w:tblStyle w:val="ae"/>
        <w:tblW w:w="0" w:type="auto"/>
        <w:tblLook w:val="04A0" w:firstRow="1" w:lastRow="0" w:firstColumn="1" w:lastColumn="0" w:noHBand="0" w:noVBand="1"/>
      </w:tblPr>
      <w:tblGrid>
        <w:gridCol w:w="1838"/>
        <w:gridCol w:w="2693"/>
        <w:gridCol w:w="1843"/>
        <w:gridCol w:w="2121"/>
      </w:tblGrid>
      <w:tr w:rsidR="0006145A" w14:paraId="5E7A630E" w14:textId="77777777" w:rsidTr="0006145A">
        <w:tc>
          <w:tcPr>
            <w:tcW w:w="1838" w:type="dxa"/>
            <w:shd w:val="clear" w:color="auto" w:fill="00652E"/>
          </w:tcPr>
          <w:p w14:paraId="77339D27" w14:textId="677A7708" w:rsidR="0006145A" w:rsidRPr="0006145A" w:rsidRDefault="0006145A" w:rsidP="0006145A">
            <w:pPr>
              <w:spacing w:before="60" w:after="60" w:line="240" w:lineRule="auto"/>
              <w:ind w:firstLine="0"/>
              <w:rPr>
                <w:b/>
                <w:bCs/>
                <w:color w:val="FFFFFF" w:themeColor="background1"/>
              </w:rPr>
            </w:pPr>
            <w:r w:rsidRPr="0006145A">
              <w:rPr>
                <w:b/>
                <w:bCs/>
                <w:color w:val="FFFFFF" w:themeColor="background1"/>
              </w:rPr>
              <w:t>Ηλικιακή Ομάδα</w:t>
            </w:r>
          </w:p>
        </w:tc>
        <w:tc>
          <w:tcPr>
            <w:tcW w:w="2693" w:type="dxa"/>
            <w:shd w:val="clear" w:color="auto" w:fill="00652E"/>
          </w:tcPr>
          <w:p w14:paraId="1220C93F" w14:textId="7B745F0E" w:rsidR="0006145A" w:rsidRPr="0006145A" w:rsidRDefault="0006145A" w:rsidP="0006145A">
            <w:pPr>
              <w:spacing w:before="60" w:after="60" w:line="240" w:lineRule="auto"/>
              <w:ind w:firstLine="0"/>
              <w:jc w:val="center"/>
              <w:rPr>
                <w:b/>
                <w:bCs/>
                <w:color w:val="FFFFFF" w:themeColor="background1"/>
              </w:rPr>
            </w:pPr>
            <w:r w:rsidRPr="0006145A">
              <w:rPr>
                <w:b/>
                <w:bCs/>
                <w:color w:val="FFFFFF" w:themeColor="background1"/>
              </w:rPr>
              <w:t>Αριθμός Παρατηρήσεων</w:t>
            </w:r>
          </w:p>
        </w:tc>
        <w:tc>
          <w:tcPr>
            <w:tcW w:w="1843" w:type="dxa"/>
            <w:shd w:val="clear" w:color="auto" w:fill="00652E"/>
          </w:tcPr>
          <w:p w14:paraId="0ED534E8" w14:textId="68A37052" w:rsidR="0006145A" w:rsidRPr="0006145A" w:rsidRDefault="0006145A" w:rsidP="0006145A">
            <w:pPr>
              <w:spacing w:before="60" w:after="60" w:line="240" w:lineRule="auto"/>
              <w:ind w:firstLine="0"/>
              <w:jc w:val="center"/>
              <w:rPr>
                <w:b/>
                <w:bCs/>
                <w:color w:val="FFFFFF" w:themeColor="background1"/>
              </w:rPr>
            </w:pPr>
            <w:r w:rsidRPr="0006145A">
              <w:rPr>
                <w:b/>
                <w:bCs/>
                <w:color w:val="FFFFFF" w:themeColor="background1"/>
              </w:rPr>
              <w:t>Ποσοστό</w:t>
            </w:r>
          </w:p>
        </w:tc>
        <w:tc>
          <w:tcPr>
            <w:tcW w:w="2121" w:type="dxa"/>
            <w:shd w:val="clear" w:color="auto" w:fill="00652E"/>
          </w:tcPr>
          <w:p w14:paraId="245B528B" w14:textId="131F1AC6" w:rsidR="0006145A" w:rsidRPr="0006145A" w:rsidRDefault="0006145A" w:rsidP="0006145A">
            <w:pPr>
              <w:spacing w:before="60" w:after="60" w:line="240" w:lineRule="auto"/>
              <w:ind w:firstLine="0"/>
              <w:jc w:val="center"/>
              <w:rPr>
                <w:b/>
                <w:bCs/>
                <w:color w:val="FFFFFF" w:themeColor="background1"/>
              </w:rPr>
            </w:pPr>
            <w:r w:rsidRPr="0006145A">
              <w:rPr>
                <w:b/>
                <w:bCs/>
                <w:color w:val="FFFFFF" w:themeColor="background1"/>
              </w:rPr>
              <w:t>Αθροιστικό Ποσοστό</w:t>
            </w:r>
          </w:p>
        </w:tc>
      </w:tr>
      <w:tr w:rsidR="0006145A" w14:paraId="141E4B45" w14:textId="77777777" w:rsidTr="0006145A">
        <w:tc>
          <w:tcPr>
            <w:tcW w:w="1838" w:type="dxa"/>
            <w:shd w:val="clear" w:color="auto" w:fill="F4EEB0"/>
          </w:tcPr>
          <w:p w14:paraId="1836F1A5" w14:textId="1341C24D" w:rsidR="0006145A" w:rsidRPr="0006145A" w:rsidRDefault="0006145A" w:rsidP="0006145A">
            <w:pPr>
              <w:spacing w:before="60" w:after="60" w:line="240" w:lineRule="auto"/>
              <w:ind w:firstLine="0"/>
              <w:rPr>
                <w:sz w:val="25"/>
                <w:szCs w:val="25"/>
              </w:rPr>
            </w:pPr>
            <w:r w:rsidRPr="0006145A">
              <w:rPr>
                <w:sz w:val="25"/>
                <w:szCs w:val="25"/>
              </w:rPr>
              <w:t>20-34</w:t>
            </w:r>
          </w:p>
        </w:tc>
        <w:tc>
          <w:tcPr>
            <w:tcW w:w="2693" w:type="dxa"/>
            <w:shd w:val="clear" w:color="auto" w:fill="F4EEB0"/>
          </w:tcPr>
          <w:p w14:paraId="0EE10D74" w14:textId="77C0E6D2" w:rsidR="0006145A" w:rsidRPr="0006145A" w:rsidRDefault="0006145A" w:rsidP="0006145A">
            <w:pPr>
              <w:spacing w:before="60" w:after="60" w:line="240" w:lineRule="auto"/>
              <w:ind w:firstLine="0"/>
              <w:jc w:val="center"/>
              <w:rPr>
                <w:sz w:val="25"/>
                <w:szCs w:val="25"/>
              </w:rPr>
            </w:pPr>
            <w:r w:rsidRPr="0006145A">
              <w:rPr>
                <w:sz w:val="25"/>
                <w:szCs w:val="25"/>
              </w:rPr>
              <w:t>14</w:t>
            </w:r>
          </w:p>
        </w:tc>
        <w:tc>
          <w:tcPr>
            <w:tcW w:w="1843" w:type="dxa"/>
            <w:shd w:val="clear" w:color="auto" w:fill="F4EEB0"/>
          </w:tcPr>
          <w:p w14:paraId="6ACDCBB1" w14:textId="1EB01DA5" w:rsidR="0006145A" w:rsidRPr="0006145A" w:rsidRDefault="0006145A" w:rsidP="0006145A">
            <w:pPr>
              <w:spacing w:before="60" w:after="60" w:line="240" w:lineRule="auto"/>
              <w:ind w:firstLine="0"/>
              <w:jc w:val="center"/>
              <w:rPr>
                <w:sz w:val="25"/>
                <w:szCs w:val="25"/>
              </w:rPr>
            </w:pPr>
            <w:r w:rsidRPr="0006145A">
              <w:rPr>
                <w:sz w:val="25"/>
                <w:szCs w:val="25"/>
              </w:rPr>
              <w:t>2.35</w:t>
            </w:r>
          </w:p>
        </w:tc>
        <w:tc>
          <w:tcPr>
            <w:tcW w:w="2121" w:type="dxa"/>
            <w:shd w:val="clear" w:color="auto" w:fill="F4EEB0"/>
          </w:tcPr>
          <w:p w14:paraId="740C3A1C" w14:textId="46459C09" w:rsidR="0006145A" w:rsidRPr="0006145A" w:rsidRDefault="0006145A" w:rsidP="0006145A">
            <w:pPr>
              <w:spacing w:before="60" w:after="60" w:line="240" w:lineRule="auto"/>
              <w:ind w:firstLine="0"/>
              <w:jc w:val="center"/>
              <w:rPr>
                <w:sz w:val="25"/>
                <w:szCs w:val="25"/>
              </w:rPr>
            </w:pPr>
            <w:r w:rsidRPr="0006145A">
              <w:rPr>
                <w:sz w:val="25"/>
                <w:szCs w:val="25"/>
              </w:rPr>
              <w:t>2.35</w:t>
            </w:r>
          </w:p>
        </w:tc>
      </w:tr>
      <w:tr w:rsidR="0006145A" w14:paraId="1C3B8484" w14:textId="77777777" w:rsidTr="0006145A">
        <w:tc>
          <w:tcPr>
            <w:tcW w:w="1838" w:type="dxa"/>
          </w:tcPr>
          <w:p w14:paraId="693A5CB9" w14:textId="7EFB2E36" w:rsidR="0006145A" w:rsidRPr="0006145A" w:rsidRDefault="0006145A" w:rsidP="0006145A">
            <w:pPr>
              <w:spacing w:before="60" w:after="60" w:line="240" w:lineRule="auto"/>
              <w:ind w:firstLine="0"/>
              <w:rPr>
                <w:sz w:val="25"/>
                <w:szCs w:val="25"/>
              </w:rPr>
            </w:pPr>
            <w:r w:rsidRPr="0006145A">
              <w:rPr>
                <w:sz w:val="25"/>
                <w:szCs w:val="25"/>
              </w:rPr>
              <w:t>35-49</w:t>
            </w:r>
          </w:p>
        </w:tc>
        <w:tc>
          <w:tcPr>
            <w:tcW w:w="2693" w:type="dxa"/>
          </w:tcPr>
          <w:p w14:paraId="7F040A0F" w14:textId="0A137B8A" w:rsidR="0006145A" w:rsidRPr="0006145A" w:rsidRDefault="0006145A" w:rsidP="0006145A">
            <w:pPr>
              <w:spacing w:before="60" w:after="60" w:line="240" w:lineRule="auto"/>
              <w:ind w:firstLine="0"/>
              <w:jc w:val="center"/>
              <w:rPr>
                <w:sz w:val="25"/>
                <w:szCs w:val="25"/>
              </w:rPr>
            </w:pPr>
            <w:r w:rsidRPr="0006145A">
              <w:rPr>
                <w:sz w:val="25"/>
                <w:szCs w:val="25"/>
              </w:rPr>
              <w:t>97</w:t>
            </w:r>
          </w:p>
        </w:tc>
        <w:tc>
          <w:tcPr>
            <w:tcW w:w="1843" w:type="dxa"/>
          </w:tcPr>
          <w:p w14:paraId="5902CE05" w14:textId="7A6BE659" w:rsidR="0006145A" w:rsidRPr="0006145A" w:rsidRDefault="0006145A" w:rsidP="0006145A">
            <w:pPr>
              <w:spacing w:before="60" w:after="60" w:line="240" w:lineRule="auto"/>
              <w:ind w:firstLine="0"/>
              <w:jc w:val="center"/>
              <w:rPr>
                <w:sz w:val="25"/>
                <w:szCs w:val="25"/>
              </w:rPr>
            </w:pPr>
            <w:r w:rsidRPr="0006145A">
              <w:rPr>
                <w:sz w:val="25"/>
                <w:szCs w:val="25"/>
              </w:rPr>
              <w:t>16.28</w:t>
            </w:r>
          </w:p>
        </w:tc>
        <w:tc>
          <w:tcPr>
            <w:tcW w:w="2121" w:type="dxa"/>
          </w:tcPr>
          <w:p w14:paraId="5BA6774C" w14:textId="3FD0B883" w:rsidR="0006145A" w:rsidRPr="0006145A" w:rsidRDefault="0006145A" w:rsidP="0006145A">
            <w:pPr>
              <w:spacing w:before="60" w:after="60" w:line="240" w:lineRule="auto"/>
              <w:ind w:firstLine="0"/>
              <w:jc w:val="center"/>
              <w:rPr>
                <w:sz w:val="25"/>
                <w:szCs w:val="25"/>
              </w:rPr>
            </w:pPr>
            <w:r w:rsidRPr="0006145A">
              <w:rPr>
                <w:sz w:val="25"/>
                <w:szCs w:val="25"/>
              </w:rPr>
              <w:t>18.62</w:t>
            </w:r>
          </w:p>
        </w:tc>
      </w:tr>
      <w:tr w:rsidR="0006145A" w14:paraId="4658FF68" w14:textId="77777777" w:rsidTr="0006145A">
        <w:tc>
          <w:tcPr>
            <w:tcW w:w="1838" w:type="dxa"/>
            <w:shd w:val="clear" w:color="auto" w:fill="F4EEB0"/>
          </w:tcPr>
          <w:p w14:paraId="325770A1" w14:textId="41FB9F1C" w:rsidR="0006145A" w:rsidRPr="0006145A" w:rsidRDefault="0006145A" w:rsidP="0006145A">
            <w:pPr>
              <w:spacing w:before="60" w:after="60" w:line="240" w:lineRule="auto"/>
              <w:ind w:firstLine="0"/>
              <w:rPr>
                <w:sz w:val="25"/>
                <w:szCs w:val="25"/>
              </w:rPr>
            </w:pPr>
            <w:r w:rsidRPr="0006145A">
              <w:rPr>
                <w:sz w:val="25"/>
                <w:szCs w:val="25"/>
              </w:rPr>
              <w:t>50-64</w:t>
            </w:r>
          </w:p>
        </w:tc>
        <w:tc>
          <w:tcPr>
            <w:tcW w:w="2693" w:type="dxa"/>
            <w:shd w:val="clear" w:color="auto" w:fill="F4EEB0"/>
          </w:tcPr>
          <w:p w14:paraId="5F889E90" w14:textId="2A306C53" w:rsidR="0006145A" w:rsidRPr="0006145A" w:rsidRDefault="0006145A" w:rsidP="0006145A">
            <w:pPr>
              <w:spacing w:before="60" w:after="60" w:line="240" w:lineRule="auto"/>
              <w:ind w:firstLine="0"/>
              <w:jc w:val="center"/>
              <w:rPr>
                <w:sz w:val="25"/>
                <w:szCs w:val="25"/>
              </w:rPr>
            </w:pPr>
            <w:r w:rsidRPr="0006145A">
              <w:rPr>
                <w:sz w:val="25"/>
                <w:szCs w:val="25"/>
              </w:rPr>
              <w:t>240</w:t>
            </w:r>
          </w:p>
        </w:tc>
        <w:tc>
          <w:tcPr>
            <w:tcW w:w="1843" w:type="dxa"/>
            <w:shd w:val="clear" w:color="auto" w:fill="F4EEB0"/>
          </w:tcPr>
          <w:p w14:paraId="1737DE7F" w14:textId="2860AE4B" w:rsidR="0006145A" w:rsidRPr="0006145A" w:rsidRDefault="0006145A" w:rsidP="0006145A">
            <w:pPr>
              <w:spacing w:before="60" w:after="60" w:line="240" w:lineRule="auto"/>
              <w:ind w:firstLine="0"/>
              <w:jc w:val="center"/>
              <w:rPr>
                <w:sz w:val="25"/>
                <w:szCs w:val="25"/>
              </w:rPr>
            </w:pPr>
            <w:r w:rsidRPr="0006145A">
              <w:rPr>
                <w:sz w:val="25"/>
                <w:szCs w:val="25"/>
              </w:rPr>
              <w:t>40.27</w:t>
            </w:r>
          </w:p>
        </w:tc>
        <w:tc>
          <w:tcPr>
            <w:tcW w:w="2121" w:type="dxa"/>
            <w:shd w:val="clear" w:color="auto" w:fill="F4EEB0"/>
          </w:tcPr>
          <w:p w14:paraId="555F5BFE" w14:textId="200B2B5F" w:rsidR="0006145A" w:rsidRPr="0006145A" w:rsidRDefault="0006145A" w:rsidP="0006145A">
            <w:pPr>
              <w:spacing w:before="60" w:after="60" w:line="240" w:lineRule="auto"/>
              <w:ind w:firstLine="0"/>
              <w:jc w:val="center"/>
              <w:rPr>
                <w:sz w:val="25"/>
                <w:szCs w:val="25"/>
              </w:rPr>
            </w:pPr>
            <w:r w:rsidRPr="0006145A">
              <w:rPr>
                <w:sz w:val="25"/>
                <w:szCs w:val="25"/>
              </w:rPr>
              <w:t>58.89</w:t>
            </w:r>
          </w:p>
        </w:tc>
      </w:tr>
      <w:tr w:rsidR="0006145A" w14:paraId="14C0AC23" w14:textId="77777777" w:rsidTr="0006145A">
        <w:tc>
          <w:tcPr>
            <w:tcW w:w="1838" w:type="dxa"/>
            <w:shd w:val="clear" w:color="auto" w:fill="auto"/>
          </w:tcPr>
          <w:p w14:paraId="27A6495B" w14:textId="678B90DC" w:rsidR="0006145A" w:rsidRPr="0006145A" w:rsidRDefault="0006145A" w:rsidP="0006145A">
            <w:pPr>
              <w:spacing w:before="60" w:after="60" w:line="240" w:lineRule="auto"/>
              <w:ind w:firstLine="0"/>
              <w:rPr>
                <w:sz w:val="25"/>
                <w:szCs w:val="25"/>
              </w:rPr>
            </w:pPr>
            <w:r w:rsidRPr="0006145A">
              <w:rPr>
                <w:sz w:val="25"/>
                <w:szCs w:val="25"/>
              </w:rPr>
              <w:t>65+</w:t>
            </w:r>
          </w:p>
        </w:tc>
        <w:tc>
          <w:tcPr>
            <w:tcW w:w="2693" w:type="dxa"/>
            <w:shd w:val="clear" w:color="auto" w:fill="auto"/>
          </w:tcPr>
          <w:p w14:paraId="3158F2C3" w14:textId="70412E59" w:rsidR="0006145A" w:rsidRPr="0006145A" w:rsidRDefault="0006145A" w:rsidP="0006145A">
            <w:pPr>
              <w:spacing w:before="60" w:after="60" w:line="240" w:lineRule="auto"/>
              <w:ind w:firstLine="0"/>
              <w:jc w:val="center"/>
              <w:rPr>
                <w:sz w:val="25"/>
                <w:szCs w:val="25"/>
              </w:rPr>
            </w:pPr>
            <w:r w:rsidRPr="0006145A">
              <w:rPr>
                <w:sz w:val="25"/>
                <w:szCs w:val="25"/>
              </w:rPr>
              <w:t>245</w:t>
            </w:r>
          </w:p>
        </w:tc>
        <w:tc>
          <w:tcPr>
            <w:tcW w:w="1843" w:type="dxa"/>
            <w:shd w:val="clear" w:color="auto" w:fill="auto"/>
          </w:tcPr>
          <w:p w14:paraId="3C66005A" w14:textId="0F9BF1CA" w:rsidR="0006145A" w:rsidRPr="0006145A" w:rsidRDefault="0006145A" w:rsidP="0006145A">
            <w:pPr>
              <w:spacing w:before="60" w:after="60" w:line="240" w:lineRule="auto"/>
              <w:ind w:firstLine="0"/>
              <w:jc w:val="center"/>
              <w:rPr>
                <w:sz w:val="25"/>
                <w:szCs w:val="25"/>
              </w:rPr>
            </w:pPr>
            <w:r w:rsidRPr="0006145A">
              <w:rPr>
                <w:sz w:val="25"/>
                <w:szCs w:val="25"/>
              </w:rPr>
              <w:t>41.11</w:t>
            </w:r>
          </w:p>
        </w:tc>
        <w:tc>
          <w:tcPr>
            <w:tcW w:w="2121" w:type="dxa"/>
            <w:shd w:val="clear" w:color="auto" w:fill="auto"/>
          </w:tcPr>
          <w:p w14:paraId="30284A8C" w14:textId="6C9783C2" w:rsidR="0006145A" w:rsidRPr="0006145A" w:rsidRDefault="0006145A" w:rsidP="0006145A">
            <w:pPr>
              <w:spacing w:before="60" w:after="60" w:line="240" w:lineRule="auto"/>
              <w:ind w:firstLine="0"/>
              <w:jc w:val="center"/>
              <w:rPr>
                <w:sz w:val="25"/>
                <w:szCs w:val="25"/>
              </w:rPr>
            </w:pPr>
            <w:r w:rsidRPr="0006145A">
              <w:rPr>
                <w:sz w:val="25"/>
                <w:szCs w:val="25"/>
              </w:rPr>
              <w:t>100.00</w:t>
            </w:r>
          </w:p>
        </w:tc>
      </w:tr>
      <w:tr w:rsidR="0006145A" w14:paraId="1165EBCF" w14:textId="77777777" w:rsidTr="0006145A">
        <w:tc>
          <w:tcPr>
            <w:tcW w:w="1838" w:type="dxa"/>
            <w:shd w:val="clear" w:color="auto" w:fill="F4EEB0"/>
          </w:tcPr>
          <w:p w14:paraId="5119C800" w14:textId="0BA69E38" w:rsidR="0006145A" w:rsidRPr="0006145A" w:rsidRDefault="0006145A" w:rsidP="0006145A">
            <w:pPr>
              <w:spacing w:before="60" w:after="60" w:line="240" w:lineRule="auto"/>
              <w:ind w:firstLine="0"/>
              <w:rPr>
                <w:sz w:val="25"/>
                <w:szCs w:val="25"/>
              </w:rPr>
            </w:pPr>
            <w:r w:rsidRPr="0006145A">
              <w:rPr>
                <w:sz w:val="25"/>
                <w:szCs w:val="25"/>
              </w:rPr>
              <w:t>Σύνολο</w:t>
            </w:r>
          </w:p>
        </w:tc>
        <w:tc>
          <w:tcPr>
            <w:tcW w:w="2693" w:type="dxa"/>
            <w:shd w:val="clear" w:color="auto" w:fill="F4EEB0"/>
          </w:tcPr>
          <w:p w14:paraId="651A8762" w14:textId="12107DD3" w:rsidR="0006145A" w:rsidRPr="0006145A" w:rsidRDefault="0006145A" w:rsidP="0006145A">
            <w:pPr>
              <w:spacing w:before="60" w:after="60" w:line="240" w:lineRule="auto"/>
              <w:ind w:firstLine="0"/>
              <w:jc w:val="center"/>
              <w:rPr>
                <w:sz w:val="25"/>
                <w:szCs w:val="25"/>
              </w:rPr>
            </w:pPr>
            <w:r w:rsidRPr="0006145A">
              <w:rPr>
                <w:sz w:val="25"/>
                <w:szCs w:val="25"/>
              </w:rPr>
              <w:t>596</w:t>
            </w:r>
          </w:p>
        </w:tc>
        <w:tc>
          <w:tcPr>
            <w:tcW w:w="1843" w:type="dxa"/>
            <w:shd w:val="clear" w:color="auto" w:fill="F4EEB0"/>
          </w:tcPr>
          <w:p w14:paraId="45C89D35" w14:textId="1DB7B2F7" w:rsidR="0006145A" w:rsidRPr="0006145A" w:rsidRDefault="0006145A" w:rsidP="0006145A">
            <w:pPr>
              <w:spacing w:before="60" w:after="60" w:line="240" w:lineRule="auto"/>
              <w:ind w:firstLine="0"/>
              <w:jc w:val="center"/>
              <w:rPr>
                <w:sz w:val="25"/>
                <w:szCs w:val="25"/>
              </w:rPr>
            </w:pPr>
            <w:r w:rsidRPr="0006145A">
              <w:rPr>
                <w:sz w:val="25"/>
                <w:szCs w:val="25"/>
              </w:rPr>
              <w:t>100.00</w:t>
            </w:r>
          </w:p>
        </w:tc>
        <w:tc>
          <w:tcPr>
            <w:tcW w:w="2121" w:type="dxa"/>
            <w:shd w:val="clear" w:color="auto" w:fill="F4EEB0"/>
          </w:tcPr>
          <w:p w14:paraId="3C43D598" w14:textId="77777777" w:rsidR="0006145A" w:rsidRPr="0006145A" w:rsidRDefault="0006145A" w:rsidP="0006145A">
            <w:pPr>
              <w:spacing w:before="60" w:after="60" w:line="240" w:lineRule="auto"/>
              <w:ind w:firstLine="0"/>
              <w:jc w:val="center"/>
              <w:rPr>
                <w:sz w:val="25"/>
                <w:szCs w:val="25"/>
              </w:rPr>
            </w:pPr>
          </w:p>
        </w:tc>
      </w:tr>
    </w:tbl>
    <w:p w14:paraId="38EA6D00" w14:textId="1A6A4F29" w:rsidR="00390FB1" w:rsidRDefault="0006145A" w:rsidP="0006145A">
      <w:pPr>
        <w:spacing w:before="360"/>
      </w:pPr>
      <w:r w:rsidRPr="0006145A">
        <w:t>Η ερώτηση 118 του ερωτηματολογίου καταγράφει την κύρια ασχολία του/της ερωτώμενου/ης. Τα στατιστικά στοιχεία του δείγματος καθώς και ο τρόπος κατηγοριοποίησης των απαντήσεων στην εν λόγω ερώτηση παρουσιάζονται στους δύο επόμενους πίνακες.</w:t>
      </w:r>
    </w:p>
    <w:p w14:paraId="56370890" w14:textId="222AB8C7" w:rsidR="0006145A" w:rsidRPr="00A2557A" w:rsidRDefault="0006145A" w:rsidP="0006145A">
      <w:pPr>
        <w:spacing w:before="240" w:line="240" w:lineRule="auto"/>
        <w:ind w:firstLine="0"/>
        <w:jc w:val="center"/>
      </w:pPr>
      <w:r w:rsidRPr="00A2557A">
        <w:rPr>
          <w:b/>
          <w:bCs/>
        </w:rPr>
        <w:t xml:space="preserve">Πίνακας </w:t>
      </w:r>
      <w:r>
        <w:rPr>
          <w:b/>
          <w:bCs/>
        </w:rPr>
        <w:t>8</w:t>
      </w:r>
      <w:r w:rsidRPr="00A2557A">
        <w:rPr>
          <w:b/>
          <w:bCs/>
        </w:rPr>
        <w:t xml:space="preserve">: </w:t>
      </w:r>
      <w:r w:rsidRPr="0006145A">
        <w:t>Κύρια Ασχολία</w:t>
      </w:r>
    </w:p>
    <w:tbl>
      <w:tblPr>
        <w:tblStyle w:val="ae"/>
        <w:tblW w:w="8500" w:type="dxa"/>
        <w:tblLook w:val="04A0" w:firstRow="1" w:lastRow="0" w:firstColumn="1" w:lastColumn="0" w:noHBand="0" w:noVBand="1"/>
      </w:tblPr>
      <w:tblGrid>
        <w:gridCol w:w="3256"/>
        <w:gridCol w:w="2055"/>
        <w:gridCol w:w="1347"/>
        <w:gridCol w:w="1842"/>
      </w:tblGrid>
      <w:tr w:rsidR="00C5763F" w14:paraId="7218A2BF" w14:textId="77777777" w:rsidTr="00C5763F">
        <w:tc>
          <w:tcPr>
            <w:tcW w:w="3256" w:type="dxa"/>
            <w:shd w:val="clear" w:color="auto" w:fill="00652E"/>
          </w:tcPr>
          <w:p w14:paraId="3B47B268" w14:textId="50800B07" w:rsidR="0006145A" w:rsidRPr="0006145A" w:rsidRDefault="0006145A" w:rsidP="00C5763F">
            <w:pPr>
              <w:spacing w:before="80" w:after="80" w:line="252" w:lineRule="auto"/>
              <w:ind w:firstLine="0"/>
              <w:rPr>
                <w:b/>
                <w:bCs/>
                <w:color w:val="FFFFFF" w:themeColor="background1"/>
              </w:rPr>
            </w:pPr>
            <w:r w:rsidRPr="0006145A">
              <w:rPr>
                <w:b/>
                <w:bCs/>
                <w:color w:val="FFFFFF" w:themeColor="background1"/>
              </w:rPr>
              <w:t>Κύρια Ασχολία</w:t>
            </w:r>
          </w:p>
        </w:tc>
        <w:tc>
          <w:tcPr>
            <w:tcW w:w="2055" w:type="dxa"/>
            <w:shd w:val="clear" w:color="auto" w:fill="00652E"/>
          </w:tcPr>
          <w:p w14:paraId="48941353" w14:textId="19B40DC3" w:rsidR="0006145A" w:rsidRPr="0006145A" w:rsidRDefault="0006145A" w:rsidP="00C5763F">
            <w:pPr>
              <w:spacing w:before="80" w:after="80" w:line="252" w:lineRule="auto"/>
              <w:ind w:firstLine="0"/>
              <w:jc w:val="center"/>
              <w:rPr>
                <w:b/>
                <w:bCs/>
                <w:color w:val="FFFFFF" w:themeColor="background1"/>
              </w:rPr>
            </w:pPr>
            <w:r w:rsidRPr="0006145A">
              <w:rPr>
                <w:b/>
                <w:bCs/>
                <w:color w:val="FFFFFF" w:themeColor="background1"/>
              </w:rPr>
              <w:t>Αριθμός Παρατηρήσεων</w:t>
            </w:r>
          </w:p>
        </w:tc>
        <w:tc>
          <w:tcPr>
            <w:tcW w:w="1347" w:type="dxa"/>
            <w:shd w:val="clear" w:color="auto" w:fill="00652E"/>
          </w:tcPr>
          <w:p w14:paraId="73B6454B" w14:textId="4122B4D2" w:rsidR="0006145A" w:rsidRPr="0006145A" w:rsidRDefault="0006145A" w:rsidP="00C5763F">
            <w:pPr>
              <w:spacing w:before="80" w:after="80" w:line="252" w:lineRule="auto"/>
              <w:ind w:firstLine="0"/>
              <w:jc w:val="center"/>
              <w:rPr>
                <w:b/>
                <w:bCs/>
                <w:color w:val="FFFFFF" w:themeColor="background1"/>
              </w:rPr>
            </w:pPr>
            <w:r w:rsidRPr="0006145A">
              <w:rPr>
                <w:b/>
                <w:bCs/>
                <w:color w:val="FFFFFF" w:themeColor="background1"/>
              </w:rPr>
              <w:t>Ποσοστό</w:t>
            </w:r>
          </w:p>
        </w:tc>
        <w:tc>
          <w:tcPr>
            <w:tcW w:w="1842" w:type="dxa"/>
            <w:shd w:val="clear" w:color="auto" w:fill="00652E"/>
          </w:tcPr>
          <w:p w14:paraId="328D4EE6" w14:textId="1CD1494B" w:rsidR="0006145A" w:rsidRPr="0006145A" w:rsidRDefault="0006145A" w:rsidP="00C5763F">
            <w:pPr>
              <w:spacing w:before="80" w:after="80" w:line="252" w:lineRule="auto"/>
              <w:ind w:firstLine="0"/>
              <w:jc w:val="center"/>
              <w:rPr>
                <w:b/>
                <w:bCs/>
                <w:color w:val="FFFFFF" w:themeColor="background1"/>
              </w:rPr>
            </w:pPr>
            <w:r w:rsidRPr="0006145A">
              <w:rPr>
                <w:b/>
                <w:bCs/>
                <w:color w:val="FFFFFF" w:themeColor="background1"/>
              </w:rPr>
              <w:t>Αθροιστικό Ποσοστό</w:t>
            </w:r>
          </w:p>
        </w:tc>
      </w:tr>
      <w:tr w:rsidR="00C5763F" w:rsidRPr="00E815A0" w14:paraId="76CCCBDB" w14:textId="77777777" w:rsidTr="00C5763F">
        <w:tc>
          <w:tcPr>
            <w:tcW w:w="3256" w:type="dxa"/>
            <w:shd w:val="clear" w:color="auto" w:fill="F4EEB0"/>
          </w:tcPr>
          <w:p w14:paraId="59C5D9A7" w14:textId="77777777" w:rsidR="0006145A" w:rsidRPr="0006145A" w:rsidRDefault="0006145A" w:rsidP="00C5763F">
            <w:pPr>
              <w:spacing w:before="100" w:after="100" w:line="252" w:lineRule="auto"/>
              <w:ind w:firstLine="0"/>
              <w:jc w:val="left"/>
              <w:rPr>
                <w:sz w:val="25"/>
                <w:szCs w:val="25"/>
              </w:rPr>
            </w:pPr>
            <w:r w:rsidRPr="0006145A">
              <w:rPr>
                <w:sz w:val="25"/>
                <w:szCs w:val="25"/>
              </w:rPr>
              <w:t>Μισθωτός/η πλήρους απασχόλησης στον ιδιωτικό τομέα</w:t>
            </w:r>
          </w:p>
        </w:tc>
        <w:tc>
          <w:tcPr>
            <w:tcW w:w="2055" w:type="dxa"/>
            <w:shd w:val="clear" w:color="auto" w:fill="F4EEB0"/>
          </w:tcPr>
          <w:p w14:paraId="163BC8FE" w14:textId="77777777" w:rsidR="0006145A" w:rsidRPr="0006145A" w:rsidRDefault="0006145A" w:rsidP="00C5763F">
            <w:pPr>
              <w:spacing w:before="100" w:after="100" w:line="252" w:lineRule="auto"/>
              <w:ind w:firstLine="0"/>
              <w:jc w:val="center"/>
              <w:rPr>
                <w:sz w:val="25"/>
                <w:szCs w:val="25"/>
              </w:rPr>
            </w:pPr>
            <w:r w:rsidRPr="0006145A">
              <w:rPr>
                <w:sz w:val="25"/>
                <w:szCs w:val="25"/>
              </w:rPr>
              <w:t>22</w:t>
            </w:r>
          </w:p>
        </w:tc>
        <w:tc>
          <w:tcPr>
            <w:tcW w:w="1347" w:type="dxa"/>
            <w:shd w:val="clear" w:color="auto" w:fill="F4EEB0"/>
          </w:tcPr>
          <w:p w14:paraId="0E9A6C47" w14:textId="77777777" w:rsidR="0006145A" w:rsidRPr="0006145A" w:rsidRDefault="0006145A" w:rsidP="00C5763F">
            <w:pPr>
              <w:spacing w:before="100" w:after="100" w:line="252" w:lineRule="auto"/>
              <w:ind w:firstLine="0"/>
              <w:jc w:val="center"/>
              <w:rPr>
                <w:sz w:val="25"/>
                <w:szCs w:val="25"/>
              </w:rPr>
            </w:pPr>
            <w:r w:rsidRPr="0006145A">
              <w:rPr>
                <w:sz w:val="25"/>
                <w:szCs w:val="25"/>
              </w:rPr>
              <w:t>3.66</w:t>
            </w:r>
          </w:p>
        </w:tc>
        <w:tc>
          <w:tcPr>
            <w:tcW w:w="1842" w:type="dxa"/>
            <w:shd w:val="clear" w:color="auto" w:fill="F4EEB0"/>
          </w:tcPr>
          <w:p w14:paraId="55389584" w14:textId="77777777" w:rsidR="0006145A" w:rsidRPr="0006145A" w:rsidRDefault="0006145A" w:rsidP="00C5763F">
            <w:pPr>
              <w:spacing w:before="100" w:after="100" w:line="252" w:lineRule="auto"/>
              <w:ind w:firstLine="0"/>
              <w:jc w:val="center"/>
              <w:rPr>
                <w:sz w:val="25"/>
                <w:szCs w:val="25"/>
              </w:rPr>
            </w:pPr>
            <w:r w:rsidRPr="0006145A">
              <w:rPr>
                <w:sz w:val="25"/>
                <w:szCs w:val="25"/>
              </w:rPr>
              <w:t>3.66</w:t>
            </w:r>
          </w:p>
        </w:tc>
      </w:tr>
      <w:tr w:rsidR="00C5763F" w:rsidRPr="00E815A0" w14:paraId="64954ED2" w14:textId="77777777" w:rsidTr="00C5763F">
        <w:tc>
          <w:tcPr>
            <w:tcW w:w="3256" w:type="dxa"/>
          </w:tcPr>
          <w:p w14:paraId="29B587C5" w14:textId="77777777" w:rsidR="0006145A" w:rsidRPr="0006145A" w:rsidRDefault="0006145A" w:rsidP="00C5763F">
            <w:pPr>
              <w:spacing w:before="100" w:after="100" w:line="252" w:lineRule="auto"/>
              <w:ind w:firstLine="0"/>
              <w:jc w:val="left"/>
              <w:rPr>
                <w:sz w:val="25"/>
                <w:szCs w:val="25"/>
              </w:rPr>
            </w:pPr>
            <w:r w:rsidRPr="0006145A">
              <w:rPr>
                <w:sz w:val="25"/>
                <w:szCs w:val="25"/>
              </w:rPr>
              <w:t>Μισθωτός/η πλήρους απασχόλησης στο δημόσιο τομέα</w:t>
            </w:r>
          </w:p>
        </w:tc>
        <w:tc>
          <w:tcPr>
            <w:tcW w:w="2055" w:type="dxa"/>
          </w:tcPr>
          <w:p w14:paraId="34266A1B" w14:textId="77777777" w:rsidR="0006145A" w:rsidRPr="0006145A" w:rsidRDefault="0006145A" w:rsidP="00C5763F">
            <w:pPr>
              <w:spacing w:before="100" w:after="100" w:line="252" w:lineRule="auto"/>
              <w:ind w:firstLine="0"/>
              <w:jc w:val="center"/>
              <w:rPr>
                <w:sz w:val="25"/>
                <w:szCs w:val="25"/>
              </w:rPr>
            </w:pPr>
            <w:r w:rsidRPr="0006145A">
              <w:rPr>
                <w:sz w:val="25"/>
                <w:szCs w:val="25"/>
              </w:rPr>
              <w:t>41</w:t>
            </w:r>
          </w:p>
        </w:tc>
        <w:tc>
          <w:tcPr>
            <w:tcW w:w="1347" w:type="dxa"/>
          </w:tcPr>
          <w:p w14:paraId="40C169F8" w14:textId="77777777" w:rsidR="0006145A" w:rsidRPr="0006145A" w:rsidRDefault="0006145A" w:rsidP="00C5763F">
            <w:pPr>
              <w:spacing w:before="100" w:after="100" w:line="252" w:lineRule="auto"/>
              <w:ind w:firstLine="0"/>
              <w:jc w:val="center"/>
              <w:rPr>
                <w:sz w:val="25"/>
                <w:szCs w:val="25"/>
              </w:rPr>
            </w:pPr>
            <w:r w:rsidRPr="0006145A">
              <w:rPr>
                <w:sz w:val="25"/>
                <w:szCs w:val="25"/>
              </w:rPr>
              <w:t>6.82</w:t>
            </w:r>
          </w:p>
        </w:tc>
        <w:tc>
          <w:tcPr>
            <w:tcW w:w="1842" w:type="dxa"/>
          </w:tcPr>
          <w:p w14:paraId="570B38F7" w14:textId="77777777" w:rsidR="0006145A" w:rsidRPr="0006145A" w:rsidRDefault="0006145A" w:rsidP="00C5763F">
            <w:pPr>
              <w:spacing w:before="100" w:after="100" w:line="252" w:lineRule="auto"/>
              <w:ind w:firstLine="0"/>
              <w:jc w:val="center"/>
              <w:rPr>
                <w:sz w:val="25"/>
                <w:szCs w:val="25"/>
              </w:rPr>
            </w:pPr>
            <w:r w:rsidRPr="0006145A">
              <w:rPr>
                <w:sz w:val="25"/>
                <w:szCs w:val="25"/>
              </w:rPr>
              <w:t>10.48</w:t>
            </w:r>
          </w:p>
        </w:tc>
      </w:tr>
      <w:tr w:rsidR="00C5763F" w:rsidRPr="00E815A0" w14:paraId="58B2B882" w14:textId="77777777" w:rsidTr="00C5763F">
        <w:tc>
          <w:tcPr>
            <w:tcW w:w="3256" w:type="dxa"/>
            <w:shd w:val="clear" w:color="auto" w:fill="F4EEB0"/>
          </w:tcPr>
          <w:p w14:paraId="4EFDA821" w14:textId="77777777" w:rsidR="0006145A" w:rsidRPr="0006145A" w:rsidRDefault="0006145A" w:rsidP="00C5763F">
            <w:pPr>
              <w:spacing w:before="100" w:after="100" w:line="252" w:lineRule="auto"/>
              <w:ind w:firstLine="0"/>
              <w:jc w:val="left"/>
              <w:rPr>
                <w:sz w:val="25"/>
                <w:szCs w:val="25"/>
              </w:rPr>
            </w:pPr>
            <w:r w:rsidRPr="0006145A">
              <w:rPr>
                <w:sz w:val="25"/>
                <w:szCs w:val="25"/>
              </w:rPr>
              <w:t>Μισθωτός/η μερικής απασχόλησης στον ιδιωτικό τομέα</w:t>
            </w:r>
          </w:p>
        </w:tc>
        <w:tc>
          <w:tcPr>
            <w:tcW w:w="2055" w:type="dxa"/>
            <w:shd w:val="clear" w:color="auto" w:fill="F4EEB0"/>
          </w:tcPr>
          <w:p w14:paraId="7427CBA8" w14:textId="77777777" w:rsidR="0006145A" w:rsidRPr="0006145A" w:rsidRDefault="0006145A" w:rsidP="00C5763F">
            <w:pPr>
              <w:spacing w:before="100" w:after="100" w:line="252" w:lineRule="auto"/>
              <w:ind w:firstLine="0"/>
              <w:jc w:val="center"/>
              <w:rPr>
                <w:sz w:val="25"/>
                <w:szCs w:val="25"/>
              </w:rPr>
            </w:pPr>
            <w:r w:rsidRPr="0006145A">
              <w:rPr>
                <w:sz w:val="25"/>
                <w:szCs w:val="25"/>
              </w:rPr>
              <w:t>9</w:t>
            </w:r>
          </w:p>
        </w:tc>
        <w:tc>
          <w:tcPr>
            <w:tcW w:w="1347" w:type="dxa"/>
            <w:shd w:val="clear" w:color="auto" w:fill="F4EEB0"/>
          </w:tcPr>
          <w:p w14:paraId="35BCEBC9" w14:textId="77777777" w:rsidR="0006145A" w:rsidRPr="0006145A" w:rsidRDefault="0006145A" w:rsidP="00C5763F">
            <w:pPr>
              <w:spacing w:before="100" w:after="100" w:line="252" w:lineRule="auto"/>
              <w:ind w:firstLine="0"/>
              <w:jc w:val="center"/>
              <w:rPr>
                <w:sz w:val="25"/>
                <w:szCs w:val="25"/>
              </w:rPr>
            </w:pPr>
            <w:r w:rsidRPr="0006145A">
              <w:rPr>
                <w:sz w:val="25"/>
                <w:szCs w:val="25"/>
              </w:rPr>
              <w:t>1.50</w:t>
            </w:r>
          </w:p>
        </w:tc>
        <w:tc>
          <w:tcPr>
            <w:tcW w:w="1842" w:type="dxa"/>
            <w:shd w:val="clear" w:color="auto" w:fill="F4EEB0"/>
          </w:tcPr>
          <w:p w14:paraId="2BAE4C52" w14:textId="77777777" w:rsidR="0006145A" w:rsidRPr="0006145A" w:rsidRDefault="0006145A" w:rsidP="00C5763F">
            <w:pPr>
              <w:spacing w:before="100" w:after="100" w:line="252" w:lineRule="auto"/>
              <w:ind w:firstLine="0"/>
              <w:jc w:val="center"/>
              <w:rPr>
                <w:sz w:val="25"/>
                <w:szCs w:val="25"/>
              </w:rPr>
            </w:pPr>
            <w:r w:rsidRPr="0006145A">
              <w:rPr>
                <w:sz w:val="25"/>
                <w:szCs w:val="25"/>
              </w:rPr>
              <w:t>11.98</w:t>
            </w:r>
          </w:p>
        </w:tc>
      </w:tr>
      <w:tr w:rsidR="00C5763F" w:rsidRPr="00E815A0" w14:paraId="020CC4F3" w14:textId="77777777" w:rsidTr="00C5763F">
        <w:tc>
          <w:tcPr>
            <w:tcW w:w="3256" w:type="dxa"/>
          </w:tcPr>
          <w:p w14:paraId="5B5D4172" w14:textId="77777777" w:rsidR="0006145A" w:rsidRPr="0006145A" w:rsidRDefault="0006145A" w:rsidP="00C5763F">
            <w:pPr>
              <w:spacing w:before="100" w:after="100" w:line="252" w:lineRule="auto"/>
              <w:ind w:firstLine="0"/>
              <w:jc w:val="left"/>
              <w:rPr>
                <w:sz w:val="25"/>
                <w:szCs w:val="25"/>
              </w:rPr>
            </w:pPr>
            <w:r w:rsidRPr="0006145A">
              <w:rPr>
                <w:sz w:val="25"/>
                <w:szCs w:val="25"/>
              </w:rPr>
              <w:lastRenderedPageBreak/>
              <w:t>Μισθωτός/η ς μερικής απασχόλησης στο δημόσιο τομέα</w:t>
            </w:r>
          </w:p>
        </w:tc>
        <w:tc>
          <w:tcPr>
            <w:tcW w:w="2055" w:type="dxa"/>
          </w:tcPr>
          <w:p w14:paraId="23A493AC" w14:textId="77777777" w:rsidR="0006145A" w:rsidRPr="0006145A" w:rsidRDefault="0006145A" w:rsidP="00C5763F">
            <w:pPr>
              <w:spacing w:before="100" w:after="100" w:line="252" w:lineRule="auto"/>
              <w:ind w:firstLine="0"/>
              <w:jc w:val="center"/>
              <w:rPr>
                <w:sz w:val="25"/>
                <w:szCs w:val="25"/>
              </w:rPr>
            </w:pPr>
            <w:r w:rsidRPr="0006145A">
              <w:rPr>
                <w:sz w:val="25"/>
                <w:szCs w:val="25"/>
              </w:rPr>
              <w:t>2</w:t>
            </w:r>
          </w:p>
        </w:tc>
        <w:tc>
          <w:tcPr>
            <w:tcW w:w="1347" w:type="dxa"/>
          </w:tcPr>
          <w:p w14:paraId="7BC1FE7B" w14:textId="77777777" w:rsidR="0006145A" w:rsidRPr="0006145A" w:rsidRDefault="0006145A" w:rsidP="00C5763F">
            <w:pPr>
              <w:spacing w:before="100" w:after="100" w:line="252" w:lineRule="auto"/>
              <w:ind w:firstLine="0"/>
              <w:jc w:val="center"/>
              <w:rPr>
                <w:sz w:val="25"/>
                <w:szCs w:val="25"/>
              </w:rPr>
            </w:pPr>
            <w:r w:rsidRPr="0006145A">
              <w:rPr>
                <w:sz w:val="25"/>
                <w:szCs w:val="25"/>
              </w:rPr>
              <w:t>0.33</w:t>
            </w:r>
          </w:p>
        </w:tc>
        <w:tc>
          <w:tcPr>
            <w:tcW w:w="1842" w:type="dxa"/>
          </w:tcPr>
          <w:p w14:paraId="5C4C9C15" w14:textId="77777777" w:rsidR="0006145A" w:rsidRPr="0006145A" w:rsidRDefault="0006145A" w:rsidP="00C5763F">
            <w:pPr>
              <w:spacing w:before="100" w:after="100" w:line="252" w:lineRule="auto"/>
              <w:ind w:firstLine="0"/>
              <w:jc w:val="center"/>
              <w:rPr>
                <w:sz w:val="25"/>
                <w:szCs w:val="25"/>
              </w:rPr>
            </w:pPr>
            <w:r w:rsidRPr="0006145A">
              <w:rPr>
                <w:sz w:val="25"/>
                <w:szCs w:val="25"/>
              </w:rPr>
              <w:t>12.31</w:t>
            </w:r>
          </w:p>
        </w:tc>
      </w:tr>
      <w:tr w:rsidR="00C5763F" w:rsidRPr="00E815A0" w14:paraId="7AD4ABB8" w14:textId="77777777" w:rsidTr="00C5763F">
        <w:tc>
          <w:tcPr>
            <w:tcW w:w="3256" w:type="dxa"/>
            <w:shd w:val="clear" w:color="auto" w:fill="F4EEB0"/>
          </w:tcPr>
          <w:p w14:paraId="3EEC404C" w14:textId="7B3DC8BB" w:rsidR="0006145A" w:rsidRPr="0006145A" w:rsidRDefault="0006145A" w:rsidP="00C5763F">
            <w:pPr>
              <w:spacing w:before="100" w:after="100" w:line="252" w:lineRule="auto"/>
              <w:ind w:firstLine="0"/>
              <w:jc w:val="left"/>
              <w:rPr>
                <w:sz w:val="25"/>
                <w:szCs w:val="25"/>
              </w:rPr>
            </w:pPr>
            <w:r w:rsidRPr="0006145A">
              <w:rPr>
                <w:sz w:val="25"/>
                <w:szCs w:val="25"/>
              </w:rPr>
              <w:t>Ελεύθερος/η επαγγελματίας/</w:t>
            </w:r>
            <w:r w:rsidR="00C5763F">
              <w:rPr>
                <w:sz w:val="25"/>
                <w:szCs w:val="25"/>
              </w:rPr>
              <w:t xml:space="preserve"> </w:t>
            </w:r>
            <w:r w:rsidRPr="0006145A">
              <w:rPr>
                <w:sz w:val="25"/>
                <w:szCs w:val="25"/>
              </w:rPr>
              <w:t>Αυτοαπασχολούμενος χωρίς προσωπικό</w:t>
            </w:r>
          </w:p>
        </w:tc>
        <w:tc>
          <w:tcPr>
            <w:tcW w:w="2055" w:type="dxa"/>
            <w:shd w:val="clear" w:color="auto" w:fill="F4EEB0"/>
          </w:tcPr>
          <w:p w14:paraId="086B68ED" w14:textId="77777777" w:rsidR="0006145A" w:rsidRPr="0006145A" w:rsidRDefault="0006145A" w:rsidP="00C5763F">
            <w:pPr>
              <w:spacing w:before="100" w:after="100" w:line="252" w:lineRule="auto"/>
              <w:ind w:firstLine="0"/>
              <w:jc w:val="center"/>
              <w:rPr>
                <w:sz w:val="25"/>
                <w:szCs w:val="25"/>
              </w:rPr>
            </w:pPr>
            <w:r w:rsidRPr="0006145A">
              <w:rPr>
                <w:sz w:val="25"/>
                <w:szCs w:val="25"/>
              </w:rPr>
              <w:t>36</w:t>
            </w:r>
          </w:p>
        </w:tc>
        <w:tc>
          <w:tcPr>
            <w:tcW w:w="1347" w:type="dxa"/>
            <w:shd w:val="clear" w:color="auto" w:fill="F4EEB0"/>
          </w:tcPr>
          <w:p w14:paraId="1BA4F0E4" w14:textId="77777777" w:rsidR="0006145A" w:rsidRPr="0006145A" w:rsidRDefault="0006145A" w:rsidP="00C5763F">
            <w:pPr>
              <w:spacing w:before="100" w:after="100" w:line="252" w:lineRule="auto"/>
              <w:ind w:firstLine="0"/>
              <w:jc w:val="center"/>
              <w:rPr>
                <w:sz w:val="25"/>
                <w:szCs w:val="25"/>
              </w:rPr>
            </w:pPr>
            <w:r w:rsidRPr="0006145A">
              <w:rPr>
                <w:sz w:val="25"/>
                <w:szCs w:val="25"/>
              </w:rPr>
              <w:t>5.99</w:t>
            </w:r>
          </w:p>
        </w:tc>
        <w:tc>
          <w:tcPr>
            <w:tcW w:w="1842" w:type="dxa"/>
            <w:shd w:val="clear" w:color="auto" w:fill="F4EEB0"/>
          </w:tcPr>
          <w:p w14:paraId="21BA156D" w14:textId="77777777" w:rsidR="0006145A" w:rsidRPr="0006145A" w:rsidRDefault="0006145A" w:rsidP="00C5763F">
            <w:pPr>
              <w:spacing w:before="100" w:after="100" w:line="252" w:lineRule="auto"/>
              <w:ind w:firstLine="0"/>
              <w:jc w:val="center"/>
              <w:rPr>
                <w:sz w:val="25"/>
                <w:szCs w:val="25"/>
              </w:rPr>
            </w:pPr>
            <w:r w:rsidRPr="0006145A">
              <w:rPr>
                <w:sz w:val="25"/>
                <w:szCs w:val="25"/>
              </w:rPr>
              <w:t>18.30</w:t>
            </w:r>
          </w:p>
        </w:tc>
      </w:tr>
      <w:tr w:rsidR="00C5763F" w:rsidRPr="00E815A0" w14:paraId="65D71C89" w14:textId="77777777" w:rsidTr="00C5763F">
        <w:tc>
          <w:tcPr>
            <w:tcW w:w="3256" w:type="dxa"/>
          </w:tcPr>
          <w:p w14:paraId="4BCCA9BB" w14:textId="0C4A9976" w:rsidR="0006145A" w:rsidRPr="0006145A" w:rsidRDefault="0006145A" w:rsidP="00C5763F">
            <w:pPr>
              <w:spacing w:before="100" w:after="100" w:line="252" w:lineRule="auto"/>
              <w:ind w:firstLine="0"/>
              <w:jc w:val="left"/>
              <w:rPr>
                <w:sz w:val="25"/>
                <w:szCs w:val="25"/>
              </w:rPr>
            </w:pPr>
            <w:r w:rsidRPr="0006145A">
              <w:rPr>
                <w:sz w:val="25"/>
                <w:szCs w:val="25"/>
              </w:rPr>
              <w:t>Ιδιοκτήτης/τρια επιχείρησης/</w:t>
            </w:r>
            <w:r w:rsidR="00C5763F">
              <w:rPr>
                <w:sz w:val="25"/>
                <w:szCs w:val="25"/>
              </w:rPr>
              <w:t xml:space="preserve"> </w:t>
            </w:r>
            <w:r w:rsidRPr="0006145A">
              <w:rPr>
                <w:sz w:val="25"/>
                <w:szCs w:val="25"/>
              </w:rPr>
              <w:t>Αυτοαπασχολούμενος με προσωπικό</w:t>
            </w:r>
          </w:p>
        </w:tc>
        <w:tc>
          <w:tcPr>
            <w:tcW w:w="2055" w:type="dxa"/>
          </w:tcPr>
          <w:p w14:paraId="05983664" w14:textId="77777777" w:rsidR="0006145A" w:rsidRPr="0006145A" w:rsidRDefault="0006145A" w:rsidP="00C5763F">
            <w:pPr>
              <w:spacing w:before="100" w:after="100" w:line="252" w:lineRule="auto"/>
              <w:ind w:firstLine="0"/>
              <w:jc w:val="center"/>
              <w:rPr>
                <w:sz w:val="25"/>
                <w:szCs w:val="25"/>
              </w:rPr>
            </w:pPr>
            <w:r w:rsidRPr="0006145A">
              <w:rPr>
                <w:sz w:val="25"/>
                <w:szCs w:val="25"/>
              </w:rPr>
              <w:t>2</w:t>
            </w:r>
          </w:p>
        </w:tc>
        <w:tc>
          <w:tcPr>
            <w:tcW w:w="1347" w:type="dxa"/>
          </w:tcPr>
          <w:p w14:paraId="3B6B4A6F" w14:textId="77777777" w:rsidR="0006145A" w:rsidRPr="0006145A" w:rsidRDefault="0006145A" w:rsidP="00C5763F">
            <w:pPr>
              <w:spacing w:before="100" w:after="100" w:line="252" w:lineRule="auto"/>
              <w:ind w:firstLine="0"/>
              <w:jc w:val="center"/>
              <w:rPr>
                <w:sz w:val="25"/>
                <w:szCs w:val="25"/>
              </w:rPr>
            </w:pPr>
            <w:r w:rsidRPr="0006145A">
              <w:rPr>
                <w:sz w:val="25"/>
                <w:szCs w:val="25"/>
              </w:rPr>
              <w:t>0.33</w:t>
            </w:r>
          </w:p>
        </w:tc>
        <w:tc>
          <w:tcPr>
            <w:tcW w:w="1842" w:type="dxa"/>
          </w:tcPr>
          <w:p w14:paraId="1E134F54" w14:textId="77777777" w:rsidR="0006145A" w:rsidRPr="0006145A" w:rsidRDefault="0006145A" w:rsidP="00C5763F">
            <w:pPr>
              <w:spacing w:before="100" w:after="100" w:line="252" w:lineRule="auto"/>
              <w:ind w:firstLine="0"/>
              <w:jc w:val="center"/>
              <w:rPr>
                <w:sz w:val="25"/>
                <w:szCs w:val="25"/>
              </w:rPr>
            </w:pPr>
            <w:r w:rsidRPr="0006145A">
              <w:rPr>
                <w:sz w:val="25"/>
                <w:szCs w:val="25"/>
              </w:rPr>
              <w:t>18.64</w:t>
            </w:r>
          </w:p>
        </w:tc>
      </w:tr>
      <w:tr w:rsidR="00C5763F" w:rsidRPr="00E815A0" w14:paraId="09FEBBC5" w14:textId="77777777" w:rsidTr="00C5763F">
        <w:tc>
          <w:tcPr>
            <w:tcW w:w="3256" w:type="dxa"/>
            <w:shd w:val="clear" w:color="auto" w:fill="F4EEB0"/>
          </w:tcPr>
          <w:p w14:paraId="086E9781" w14:textId="77777777" w:rsidR="0006145A" w:rsidRPr="0006145A" w:rsidRDefault="0006145A" w:rsidP="00C5763F">
            <w:pPr>
              <w:spacing w:before="100" w:after="100" w:line="252" w:lineRule="auto"/>
              <w:ind w:firstLine="0"/>
              <w:jc w:val="left"/>
              <w:rPr>
                <w:sz w:val="25"/>
                <w:szCs w:val="25"/>
              </w:rPr>
            </w:pPr>
            <w:r w:rsidRPr="0006145A">
              <w:rPr>
                <w:sz w:val="25"/>
                <w:szCs w:val="25"/>
              </w:rPr>
              <w:t>Άνεργος/η</w:t>
            </w:r>
          </w:p>
        </w:tc>
        <w:tc>
          <w:tcPr>
            <w:tcW w:w="2055" w:type="dxa"/>
            <w:shd w:val="clear" w:color="auto" w:fill="F4EEB0"/>
          </w:tcPr>
          <w:p w14:paraId="15B6DA47" w14:textId="77777777" w:rsidR="0006145A" w:rsidRPr="0006145A" w:rsidRDefault="0006145A" w:rsidP="00C5763F">
            <w:pPr>
              <w:spacing w:before="100" w:after="100" w:line="252" w:lineRule="auto"/>
              <w:ind w:firstLine="0"/>
              <w:jc w:val="center"/>
              <w:rPr>
                <w:sz w:val="25"/>
                <w:szCs w:val="25"/>
              </w:rPr>
            </w:pPr>
            <w:r w:rsidRPr="0006145A">
              <w:rPr>
                <w:sz w:val="25"/>
                <w:szCs w:val="25"/>
              </w:rPr>
              <w:t>45</w:t>
            </w:r>
          </w:p>
        </w:tc>
        <w:tc>
          <w:tcPr>
            <w:tcW w:w="1347" w:type="dxa"/>
            <w:shd w:val="clear" w:color="auto" w:fill="F4EEB0"/>
          </w:tcPr>
          <w:p w14:paraId="22E081EE" w14:textId="77777777" w:rsidR="0006145A" w:rsidRPr="0006145A" w:rsidRDefault="0006145A" w:rsidP="00C5763F">
            <w:pPr>
              <w:spacing w:before="100" w:after="100" w:line="252" w:lineRule="auto"/>
              <w:ind w:firstLine="0"/>
              <w:jc w:val="center"/>
              <w:rPr>
                <w:sz w:val="25"/>
                <w:szCs w:val="25"/>
              </w:rPr>
            </w:pPr>
            <w:r w:rsidRPr="0006145A">
              <w:rPr>
                <w:sz w:val="25"/>
                <w:szCs w:val="25"/>
              </w:rPr>
              <w:t>7.49</w:t>
            </w:r>
          </w:p>
        </w:tc>
        <w:tc>
          <w:tcPr>
            <w:tcW w:w="1842" w:type="dxa"/>
            <w:shd w:val="clear" w:color="auto" w:fill="F4EEB0"/>
          </w:tcPr>
          <w:p w14:paraId="19E53A6A" w14:textId="77777777" w:rsidR="0006145A" w:rsidRPr="0006145A" w:rsidRDefault="0006145A" w:rsidP="00C5763F">
            <w:pPr>
              <w:spacing w:before="100" w:after="100" w:line="252" w:lineRule="auto"/>
              <w:ind w:firstLine="0"/>
              <w:jc w:val="center"/>
              <w:rPr>
                <w:sz w:val="25"/>
                <w:szCs w:val="25"/>
              </w:rPr>
            </w:pPr>
            <w:r w:rsidRPr="0006145A">
              <w:rPr>
                <w:sz w:val="25"/>
                <w:szCs w:val="25"/>
              </w:rPr>
              <w:t>26.12</w:t>
            </w:r>
          </w:p>
        </w:tc>
      </w:tr>
      <w:tr w:rsidR="00C5763F" w:rsidRPr="00E815A0" w14:paraId="74378899" w14:textId="77777777" w:rsidTr="00C5763F">
        <w:tc>
          <w:tcPr>
            <w:tcW w:w="3256" w:type="dxa"/>
          </w:tcPr>
          <w:p w14:paraId="0C761E15" w14:textId="77777777" w:rsidR="0006145A" w:rsidRPr="0006145A" w:rsidRDefault="0006145A" w:rsidP="00C5763F">
            <w:pPr>
              <w:spacing w:before="100" w:after="100" w:line="252" w:lineRule="auto"/>
              <w:ind w:firstLine="0"/>
              <w:jc w:val="left"/>
              <w:rPr>
                <w:sz w:val="25"/>
                <w:szCs w:val="25"/>
              </w:rPr>
            </w:pPr>
            <w:r w:rsidRPr="0006145A">
              <w:rPr>
                <w:sz w:val="25"/>
                <w:szCs w:val="25"/>
              </w:rPr>
              <w:t>Φοιτητής/τρια-Μαθητής/τρια-Μετεκπαιδευόμενος/η</w:t>
            </w:r>
          </w:p>
        </w:tc>
        <w:tc>
          <w:tcPr>
            <w:tcW w:w="2055" w:type="dxa"/>
          </w:tcPr>
          <w:p w14:paraId="2A6CB0DF" w14:textId="77777777" w:rsidR="0006145A" w:rsidRPr="0006145A" w:rsidRDefault="0006145A" w:rsidP="00C5763F">
            <w:pPr>
              <w:spacing w:before="100" w:after="100" w:line="252" w:lineRule="auto"/>
              <w:ind w:firstLine="0"/>
              <w:jc w:val="center"/>
              <w:rPr>
                <w:sz w:val="25"/>
                <w:szCs w:val="25"/>
              </w:rPr>
            </w:pPr>
            <w:r w:rsidRPr="0006145A">
              <w:rPr>
                <w:sz w:val="25"/>
                <w:szCs w:val="25"/>
              </w:rPr>
              <w:t>1</w:t>
            </w:r>
          </w:p>
        </w:tc>
        <w:tc>
          <w:tcPr>
            <w:tcW w:w="1347" w:type="dxa"/>
          </w:tcPr>
          <w:p w14:paraId="26CA190E" w14:textId="77777777" w:rsidR="0006145A" w:rsidRPr="0006145A" w:rsidRDefault="0006145A" w:rsidP="00C5763F">
            <w:pPr>
              <w:spacing w:before="100" w:after="100" w:line="252" w:lineRule="auto"/>
              <w:ind w:firstLine="0"/>
              <w:jc w:val="center"/>
              <w:rPr>
                <w:sz w:val="25"/>
                <w:szCs w:val="25"/>
              </w:rPr>
            </w:pPr>
            <w:r w:rsidRPr="0006145A">
              <w:rPr>
                <w:sz w:val="25"/>
                <w:szCs w:val="25"/>
              </w:rPr>
              <w:t>0.17</w:t>
            </w:r>
          </w:p>
        </w:tc>
        <w:tc>
          <w:tcPr>
            <w:tcW w:w="1842" w:type="dxa"/>
          </w:tcPr>
          <w:p w14:paraId="322FF0D9" w14:textId="77777777" w:rsidR="0006145A" w:rsidRPr="0006145A" w:rsidRDefault="0006145A" w:rsidP="00C5763F">
            <w:pPr>
              <w:spacing w:before="100" w:after="100" w:line="252" w:lineRule="auto"/>
              <w:ind w:firstLine="0"/>
              <w:jc w:val="center"/>
              <w:rPr>
                <w:sz w:val="25"/>
                <w:szCs w:val="25"/>
              </w:rPr>
            </w:pPr>
            <w:r w:rsidRPr="0006145A">
              <w:rPr>
                <w:sz w:val="25"/>
                <w:szCs w:val="25"/>
              </w:rPr>
              <w:t>26.29</w:t>
            </w:r>
          </w:p>
        </w:tc>
      </w:tr>
      <w:tr w:rsidR="00C5763F" w:rsidRPr="00E815A0" w14:paraId="016A7F06" w14:textId="77777777" w:rsidTr="00C5763F">
        <w:tc>
          <w:tcPr>
            <w:tcW w:w="3256" w:type="dxa"/>
            <w:shd w:val="clear" w:color="auto" w:fill="F4EEB0"/>
          </w:tcPr>
          <w:p w14:paraId="118058A3" w14:textId="77777777" w:rsidR="0006145A" w:rsidRPr="0006145A" w:rsidRDefault="0006145A" w:rsidP="00C5763F">
            <w:pPr>
              <w:spacing w:before="100" w:after="100" w:line="252" w:lineRule="auto"/>
              <w:ind w:firstLine="0"/>
              <w:jc w:val="left"/>
              <w:rPr>
                <w:sz w:val="25"/>
                <w:szCs w:val="25"/>
              </w:rPr>
            </w:pPr>
            <w:r w:rsidRPr="0006145A">
              <w:rPr>
                <w:sz w:val="25"/>
                <w:szCs w:val="25"/>
              </w:rPr>
              <w:t>Δεν μπορεί να εργαστεί λόγω αναπηρίας/χρόνιας πάθησης</w:t>
            </w:r>
          </w:p>
        </w:tc>
        <w:tc>
          <w:tcPr>
            <w:tcW w:w="2055" w:type="dxa"/>
            <w:shd w:val="clear" w:color="auto" w:fill="F4EEB0"/>
          </w:tcPr>
          <w:p w14:paraId="03D50CDB" w14:textId="77777777" w:rsidR="0006145A" w:rsidRPr="0006145A" w:rsidRDefault="0006145A" w:rsidP="00C5763F">
            <w:pPr>
              <w:spacing w:before="100" w:after="100" w:line="252" w:lineRule="auto"/>
              <w:ind w:firstLine="0"/>
              <w:jc w:val="center"/>
              <w:rPr>
                <w:sz w:val="25"/>
                <w:szCs w:val="25"/>
              </w:rPr>
            </w:pPr>
            <w:r w:rsidRPr="0006145A">
              <w:rPr>
                <w:sz w:val="25"/>
                <w:szCs w:val="25"/>
              </w:rPr>
              <w:t>71</w:t>
            </w:r>
          </w:p>
        </w:tc>
        <w:tc>
          <w:tcPr>
            <w:tcW w:w="1347" w:type="dxa"/>
            <w:shd w:val="clear" w:color="auto" w:fill="F4EEB0"/>
          </w:tcPr>
          <w:p w14:paraId="1F5AE469" w14:textId="77777777" w:rsidR="0006145A" w:rsidRPr="0006145A" w:rsidRDefault="0006145A" w:rsidP="00C5763F">
            <w:pPr>
              <w:spacing w:before="100" w:after="100" w:line="252" w:lineRule="auto"/>
              <w:ind w:firstLine="0"/>
              <w:jc w:val="center"/>
              <w:rPr>
                <w:sz w:val="25"/>
                <w:szCs w:val="25"/>
              </w:rPr>
            </w:pPr>
            <w:r w:rsidRPr="0006145A">
              <w:rPr>
                <w:sz w:val="25"/>
                <w:szCs w:val="25"/>
              </w:rPr>
              <w:t>11.81</w:t>
            </w:r>
          </w:p>
        </w:tc>
        <w:tc>
          <w:tcPr>
            <w:tcW w:w="1842" w:type="dxa"/>
            <w:shd w:val="clear" w:color="auto" w:fill="F4EEB0"/>
          </w:tcPr>
          <w:p w14:paraId="7CF9421E" w14:textId="77777777" w:rsidR="0006145A" w:rsidRPr="0006145A" w:rsidRDefault="0006145A" w:rsidP="00C5763F">
            <w:pPr>
              <w:spacing w:before="100" w:after="100" w:line="252" w:lineRule="auto"/>
              <w:ind w:firstLine="0"/>
              <w:jc w:val="center"/>
              <w:rPr>
                <w:sz w:val="25"/>
                <w:szCs w:val="25"/>
              </w:rPr>
            </w:pPr>
            <w:r w:rsidRPr="0006145A">
              <w:rPr>
                <w:sz w:val="25"/>
                <w:szCs w:val="25"/>
              </w:rPr>
              <w:t>38.10</w:t>
            </w:r>
          </w:p>
        </w:tc>
      </w:tr>
      <w:tr w:rsidR="00C5763F" w:rsidRPr="00E815A0" w14:paraId="02B81189" w14:textId="77777777" w:rsidTr="00C5763F">
        <w:tc>
          <w:tcPr>
            <w:tcW w:w="3256" w:type="dxa"/>
          </w:tcPr>
          <w:p w14:paraId="6D97C20C" w14:textId="77777777" w:rsidR="0006145A" w:rsidRPr="0006145A" w:rsidRDefault="0006145A" w:rsidP="00C5763F">
            <w:pPr>
              <w:spacing w:before="100" w:after="100" w:line="252" w:lineRule="auto"/>
              <w:ind w:firstLine="0"/>
              <w:jc w:val="left"/>
              <w:rPr>
                <w:sz w:val="25"/>
                <w:szCs w:val="25"/>
              </w:rPr>
            </w:pPr>
            <w:r w:rsidRPr="0006145A">
              <w:rPr>
                <w:sz w:val="25"/>
                <w:szCs w:val="25"/>
              </w:rPr>
              <w:t>Συνταξιούχος</w:t>
            </w:r>
          </w:p>
        </w:tc>
        <w:tc>
          <w:tcPr>
            <w:tcW w:w="2055" w:type="dxa"/>
          </w:tcPr>
          <w:p w14:paraId="71FC4164" w14:textId="77777777" w:rsidR="0006145A" w:rsidRPr="0006145A" w:rsidRDefault="0006145A" w:rsidP="00C5763F">
            <w:pPr>
              <w:spacing w:before="100" w:after="100" w:line="252" w:lineRule="auto"/>
              <w:ind w:firstLine="0"/>
              <w:jc w:val="center"/>
              <w:rPr>
                <w:sz w:val="25"/>
                <w:szCs w:val="25"/>
              </w:rPr>
            </w:pPr>
            <w:r w:rsidRPr="0006145A">
              <w:rPr>
                <w:sz w:val="25"/>
                <w:szCs w:val="25"/>
              </w:rPr>
              <w:t>314</w:t>
            </w:r>
          </w:p>
        </w:tc>
        <w:tc>
          <w:tcPr>
            <w:tcW w:w="1347" w:type="dxa"/>
          </w:tcPr>
          <w:p w14:paraId="75658872" w14:textId="77777777" w:rsidR="0006145A" w:rsidRPr="0006145A" w:rsidRDefault="0006145A" w:rsidP="00C5763F">
            <w:pPr>
              <w:spacing w:before="100" w:after="100" w:line="252" w:lineRule="auto"/>
              <w:ind w:firstLine="0"/>
              <w:jc w:val="center"/>
              <w:rPr>
                <w:sz w:val="25"/>
                <w:szCs w:val="25"/>
              </w:rPr>
            </w:pPr>
            <w:r w:rsidRPr="0006145A">
              <w:rPr>
                <w:sz w:val="25"/>
                <w:szCs w:val="25"/>
              </w:rPr>
              <w:t>52.25</w:t>
            </w:r>
          </w:p>
        </w:tc>
        <w:tc>
          <w:tcPr>
            <w:tcW w:w="1842" w:type="dxa"/>
          </w:tcPr>
          <w:p w14:paraId="533065A3" w14:textId="77777777" w:rsidR="0006145A" w:rsidRPr="0006145A" w:rsidRDefault="0006145A" w:rsidP="00C5763F">
            <w:pPr>
              <w:spacing w:before="100" w:after="100" w:line="252" w:lineRule="auto"/>
              <w:ind w:firstLine="0"/>
              <w:jc w:val="center"/>
              <w:rPr>
                <w:sz w:val="25"/>
                <w:szCs w:val="25"/>
              </w:rPr>
            </w:pPr>
            <w:r w:rsidRPr="0006145A">
              <w:rPr>
                <w:sz w:val="25"/>
                <w:szCs w:val="25"/>
              </w:rPr>
              <w:t>90.35</w:t>
            </w:r>
          </w:p>
        </w:tc>
      </w:tr>
      <w:tr w:rsidR="00C5763F" w:rsidRPr="00E815A0" w14:paraId="099CBA98" w14:textId="77777777" w:rsidTr="00C5763F">
        <w:tc>
          <w:tcPr>
            <w:tcW w:w="3256" w:type="dxa"/>
            <w:shd w:val="clear" w:color="auto" w:fill="F4EEB0"/>
          </w:tcPr>
          <w:p w14:paraId="6A8556C9" w14:textId="77777777" w:rsidR="0006145A" w:rsidRPr="0006145A" w:rsidRDefault="0006145A" w:rsidP="00C5763F">
            <w:pPr>
              <w:spacing w:before="100" w:after="100" w:line="252" w:lineRule="auto"/>
              <w:ind w:firstLine="0"/>
              <w:jc w:val="left"/>
              <w:rPr>
                <w:sz w:val="25"/>
                <w:szCs w:val="25"/>
              </w:rPr>
            </w:pPr>
            <w:r w:rsidRPr="0006145A">
              <w:rPr>
                <w:sz w:val="25"/>
                <w:szCs w:val="25"/>
              </w:rPr>
              <w:t>Οικιακά</w:t>
            </w:r>
          </w:p>
        </w:tc>
        <w:tc>
          <w:tcPr>
            <w:tcW w:w="2055" w:type="dxa"/>
            <w:shd w:val="clear" w:color="auto" w:fill="F4EEB0"/>
          </w:tcPr>
          <w:p w14:paraId="185F48B2" w14:textId="77777777" w:rsidR="0006145A" w:rsidRPr="0006145A" w:rsidRDefault="0006145A" w:rsidP="00C5763F">
            <w:pPr>
              <w:spacing w:before="100" w:after="100" w:line="252" w:lineRule="auto"/>
              <w:ind w:firstLine="0"/>
              <w:jc w:val="center"/>
              <w:rPr>
                <w:sz w:val="25"/>
                <w:szCs w:val="25"/>
              </w:rPr>
            </w:pPr>
            <w:r w:rsidRPr="0006145A">
              <w:rPr>
                <w:sz w:val="25"/>
                <w:szCs w:val="25"/>
              </w:rPr>
              <w:t>50</w:t>
            </w:r>
          </w:p>
        </w:tc>
        <w:tc>
          <w:tcPr>
            <w:tcW w:w="1347" w:type="dxa"/>
            <w:shd w:val="clear" w:color="auto" w:fill="F4EEB0"/>
          </w:tcPr>
          <w:p w14:paraId="1A749FD2" w14:textId="77777777" w:rsidR="0006145A" w:rsidRPr="0006145A" w:rsidRDefault="0006145A" w:rsidP="00C5763F">
            <w:pPr>
              <w:spacing w:before="100" w:after="100" w:line="252" w:lineRule="auto"/>
              <w:ind w:firstLine="0"/>
              <w:jc w:val="center"/>
              <w:rPr>
                <w:sz w:val="25"/>
                <w:szCs w:val="25"/>
              </w:rPr>
            </w:pPr>
            <w:r w:rsidRPr="0006145A">
              <w:rPr>
                <w:sz w:val="25"/>
                <w:szCs w:val="25"/>
              </w:rPr>
              <w:t>8.32</w:t>
            </w:r>
          </w:p>
        </w:tc>
        <w:tc>
          <w:tcPr>
            <w:tcW w:w="1842" w:type="dxa"/>
            <w:shd w:val="clear" w:color="auto" w:fill="F4EEB0"/>
          </w:tcPr>
          <w:p w14:paraId="0723F5E3" w14:textId="77777777" w:rsidR="0006145A" w:rsidRPr="0006145A" w:rsidRDefault="0006145A" w:rsidP="00C5763F">
            <w:pPr>
              <w:spacing w:before="100" w:after="100" w:line="252" w:lineRule="auto"/>
              <w:ind w:firstLine="0"/>
              <w:jc w:val="center"/>
              <w:rPr>
                <w:sz w:val="25"/>
                <w:szCs w:val="25"/>
              </w:rPr>
            </w:pPr>
            <w:r w:rsidRPr="0006145A">
              <w:rPr>
                <w:sz w:val="25"/>
                <w:szCs w:val="25"/>
              </w:rPr>
              <w:t>98.67</w:t>
            </w:r>
          </w:p>
        </w:tc>
      </w:tr>
      <w:tr w:rsidR="00C5763F" w:rsidRPr="00E815A0" w14:paraId="78DBE822" w14:textId="77777777" w:rsidTr="00C5763F">
        <w:tc>
          <w:tcPr>
            <w:tcW w:w="3256" w:type="dxa"/>
          </w:tcPr>
          <w:p w14:paraId="5CAF0460" w14:textId="77777777" w:rsidR="0006145A" w:rsidRPr="0006145A" w:rsidRDefault="0006145A" w:rsidP="00C5763F">
            <w:pPr>
              <w:spacing w:before="100" w:after="100" w:line="252" w:lineRule="auto"/>
              <w:ind w:firstLine="0"/>
              <w:jc w:val="left"/>
              <w:rPr>
                <w:sz w:val="25"/>
                <w:szCs w:val="25"/>
              </w:rPr>
            </w:pPr>
            <w:r w:rsidRPr="0006145A">
              <w:rPr>
                <w:sz w:val="25"/>
                <w:szCs w:val="25"/>
              </w:rPr>
              <w:t>Άλλο</w:t>
            </w:r>
          </w:p>
        </w:tc>
        <w:tc>
          <w:tcPr>
            <w:tcW w:w="2055" w:type="dxa"/>
          </w:tcPr>
          <w:p w14:paraId="4147C8B1" w14:textId="77777777" w:rsidR="0006145A" w:rsidRPr="0006145A" w:rsidRDefault="0006145A" w:rsidP="00C5763F">
            <w:pPr>
              <w:spacing w:before="100" w:after="100" w:line="252" w:lineRule="auto"/>
              <w:ind w:firstLine="0"/>
              <w:jc w:val="center"/>
              <w:rPr>
                <w:sz w:val="25"/>
                <w:szCs w:val="25"/>
              </w:rPr>
            </w:pPr>
            <w:r w:rsidRPr="0006145A">
              <w:rPr>
                <w:sz w:val="25"/>
                <w:szCs w:val="25"/>
              </w:rPr>
              <w:t>8</w:t>
            </w:r>
          </w:p>
        </w:tc>
        <w:tc>
          <w:tcPr>
            <w:tcW w:w="1347" w:type="dxa"/>
          </w:tcPr>
          <w:p w14:paraId="79EB04C4" w14:textId="77777777" w:rsidR="0006145A" w:rsidRPr="0006145A" w:rsidRDefault="0006145A" w:rsidP="00C5763F">
            <w:pPr>
              <w:spacing w:before="100" w:after="100" w:line="252" w:lineRule="auto"/>
              <w:ind w:firstLine="0"/>
              <w:jc w:val="center"/>
              <w:rPr>
                <w:sz w:val="25"/>
                <w:szCs w:val="25"/>
              </w:rPr>
            </w:pPr>
            <w:r w:rsidRPr="0006145A">
              <w:rPr>
                <w:sz w:val="25"/>
                <w:szCs w:val="25"/>
              </w:rPr>
              <w:t>1.33</w:t>
            </w:r>
          </w:p>
        </w:tc>
        <w:tc>
          <w:tcPr>
            <w:tcW w:w="1842" w:type="dxa"/>
          </w:tcPr>
          <w:p w14:paraId="4822C492" w14:textId="77777777" w:rsidR="0006145A" w:rsidRPr="0006145A" w:rsidRDefault="0006145A" w:rsidP="00C5763F">
            <w:pPr>
              <w:spacing w:before="100" w:after="100" w:line="252" w:lineRule="auto"/>
              <w:ind w:firstLine="0"/>
              <w:jc w:val="center"/>
              <w:rPr>
                <w:sz w:val="25"/>
                <w:szCs w:val="25"/>
              </w:rPr>
            </w:pPr>
            <w:r w:rsidRPr="0006145A">
              <w:rPr>
                <w:sz w:val="25"/>
                <w:szCs w:val="25"/>
              </w:rPr>
              <w:t>100.00</w:t>
            </w:r>
          </w:p>
        </w:tc>
      </w:tr>
      <w:tr w:rsidR="00C5763F" w:rsidRPr="00E815A0" w14:paraId="4E659177" w14:textId="77777777" w:rsidTr="00C5763F">
        <w:tc>
          <w:tcPr>
            <w:tcW w:w="3256" w:type="dxa"/>
            <w:shd w:val="clear" w:color="auto" w:fill="F4EEB0"/>
          </w:tcPr>
          <w:p w14:paraId="27654B0D" w14:textId="77777777" w:rsidR="0006145A" w:rsidRPr="0006145A" w:rsidRDefault="0006145A" w:rsidP="00C5763F">
            <w:pPr>
              <w:spacing w:before="100" w:after="100" w:line="252" w:lineRule="auto"/>
              <w:ind w:firstLine="0"/>
              <w:jc w:val="left"/>
              <w:rPr>
                <w:sz w:val="25"/>
                <w:szCs w:val="25"/>
              </w:rPr>
            </w:pPr>
            <w:r w:rsidRPr="0006145A">
              <w:rPr>
                <w:sz w:val="25"/>
                <w:szCs w:val="25"/>
              </w:rPr>
              <w:t>Σύνολο</w:t>
            </w:r>
          </w:p>
        </w:tc>
        <w:tc>
          <w:tcPr>
            <w:tcW w:w="2055" w:type="dxa"/>
            <w:shd w:val="clear" w:color="auto" w:fill="F4EEB0"/>
          </w:tcPr>
          <w:p w14:paraId="73FCFE5F" w14:textId="77777777" w:rsidR="0006145A" w:rsidRPr="0006145A" w:rsidRDefault="0006145A" w:rsidP="00C5763F">
            <w:pPr>
              <w:spacing w:before="100" w:after="100" w:line="252" w:lineRule="auto"/>
              <w:ind w:firstLine="0"/>
              <w:jc w:val="center"/>
              <w:rPr>
                <w:sz w:val="25"/>
                <w:szCs w:val="25"/>
              </w:rPr>
            </w:pPr>
            <w:r w:rsidRPr="0006145A">
              <w:rPr>
                <w:sz w:val="25"/>
                <w:szCs w:val="25"/>
              </w:rPr>
              <w:t>601</w:t>
            </w:r>
          </w:p>
        </w:tc>
        <w:tc>
          <w:tcPr>
            <w:tcW w:w="1347" w:type="dxa"/>
            <w:shd w:val="clear" w:color="auto" w:fill="F4EEB0"/>
          </w:tcPr>
          <w:p w14:paraId="4BB77BBF" w14:textId="77777777" w:rsidR="0006145A" w:rsidRPr="0006145A" w:rsidRDefault="0006145A" w:rsidP="00C5763F">
            <w:pPr>
              <w:spacing w:before="100" w:after="100" w:line="252" w:lineRule="auto"/>
              <w:ind w:firstLine="0"/>
              <w:jc w:val="center"/>
              <w:rPr>
                <w:sz w:val="25"/>
                <w:szCs w:val="25"/>
              </w:rPr>
            </w:pPr>
            <w:r w:rsidRPr="0006145A">
              <w:rPr>
                <w:sz w:val="25"/>
                <w:szCs w:val="25"/>
              </w:rPr>
              <w:t>100.00</w:t>
            </w:r>
          </w:p>
        </w:tc>
        <w:tc>
          <w:tcPr>
            <w:tcW w:w="1842" w:type="dxa"/>
            <w:shd w:val="clear" w:color="auto" w:fill="F4EEB0"/>
          </w:tcPr>
          <w:p w14:paraId="59132454" w14:textId="77777777" w:rsidR="0006145A" w:rsidRPr="0006145A" w:rsidRDefault="0006145A" w:rsidP="00C5763F">
            <w:pPr>
              <w:spacing w:before="100" w:after="100" w:line="252" w:lineRule="auto"/>
              <w:ind w:firstLine="0"/>
              <w:jc w:val="center"/>
              <w:rPr>
                <w:sz w:val="25"/>
                <w:szCs w:val="25"/>
              </w:rPr>
            </w:pPr>
          </w:p>
        </w:tc>
      </w:tr>
    </w:tbl>
    <w:p w14:paraId="6CECAFE5" w14:textId="4F24DB67" w:rsidR="00390FB1" w:rsidRDefault="00390FB1" w:rsidP="00331594"/>
    <w:p w14:paraId="2C754FBB" w14:textId="77777777" w:rsidR="00C5763F" w:rsidRDefault="00C5763F">
      <w:pPr>
        <w:spacing w:after="160" w:line="259" w:lineRule="auto"/>
        <w:ind w:firstLine="0"/>
        <w:jc w:val="left"/>
        <w:rPr>
          <w:b/>
          <w:bCs/>
        </w:rPr>
      </w:pPr>
      <w:r>
        <w:rPr>
          <w:b/>
          <w:bCs/>
        </w:rPr>
        <w:br w:type="page"/>
      </w:r>
    </w:p>
    <w:p w14:paraId="4594C05F" w14:textId="579E0650" w:rsidR="00C5763F" w:rsidRPr="00A2557A" w:rsidRDefault="00C5763F" w:rsidP="00C5763F">
      <w:pPr>
        <w:spacing w:before="240" w:line="240" w:lineRule="auto"/>
        <w:ind w:firstLine="0"/>
        <w:jc w:val="center"/>
      </w:pPr>
      <w:r w:rsidRPr="00A2557A">
        <w:rPr>
          <w:b/>
          <w:bCs/>
        </w:rPr>
        <w:lastRenderedPageBreak/>
        <w:t xml:space="preserve">Πίνακας </w:t>
      </w:r>
      <w:r>
        <w:rPr>
          <w:b/>
          <w:bCs/>
        </w:rPr>
        <w:t>9</w:t>
      </w:r>
      <w:r w:rsidRPr="00A2557A">
        <w:rPr>
          <w:b/>
          <w:bCs/>
        </w:rPr>
        <w:t xml:space="preserve">: </w:t>
      </w:r>
      <w:r w:rsidRPr="00C5763F">
        <w:t>Απασχόληση ανά κατηγορία</w:t>
      </w:r>
    </w:p>
    <w:tbl>
      <w:tblPr>
        <w:tblStyle w:val="ae"/>
        <w:tblW w:w="0" w:type="auto"/>
        <w:tblLook w:val="04A0" w:firstRow="1" w:lastRow="0" w:firstColumn="1" w:lastColumn="0" w:noHBand="0" w:noVBand="1"/>
      </w:tblPr>
      <w:tblGrid>
        <w:gridCol w:w="8495"/>
      </w:tblGrid>
      <w:tr w:rsidR="00C5763F" w14:paraId="5FBDB2D3" w14:textId="77777777" w:rsidTr="003C0E3D">
        <w:tc>
          <w:tcPr>
            <w:tcW w:w="8495" w:type="dxa"/>
            <w:shd w:val="clear" w:color="auto" w:fill="00652E"/>
          </w:tcPr>
          <w:p w14:paraId="17D4F4BD" w14:textId="155D439C" w:rsidR="00C5763F" w:rsidRPr="00390FB1" w:rsidRDefault="00C5763F" w:rsidP="003C0E3D">
            <w:pPr>
              <w:spacing w:before="60" w:after="60" w:line="240" w:lineRule="auto"/>
              <w:ind w:firstLine="0"/>
              <w:jc w:val="center"/>
              <w:rPr>
                <w:color w:val="FFFFFF" w:themeColor="background1"/>
              </w:rPr>
            </w:pPr>
            <w:r w:rsidRPr="00C5763F">
              <w:rPr>
                <w:rFonts w:cstheme="minorHAnsi"/>
                <w:b/>
                <w:bCs/>
                <w:color w:val="FFFFFF" w:themeColor="background1"/>
              </w:rPr>
              <w:t>Κατηγοριοποίηση της απασχόλησης</w:t>
            </w:r>
          </w:p>
        </w:tc>
      </w:tr>
    </w:tbl>
    <w:p w14:paraId="0B824363" w14:textId="77777777" w:rsidR="00C5763F" w:rsidRPr="00390FB1" w:rsidRDefault="00C5763F" w:rsidP="00C5763F">
      <w:pPr>
        <w:spacing w:after="0" w:line="240" w:lineRule="auto"/>
        <w:rPr>
          <w:sz w:val="2"/>
          <w:szCs w:val="2"/>
        </w:rPr>
      </w:pPr>
    </w:p>
    <w:tbl>
      <w:tblPr>
        <w:tblStyle w:val="ae"/>
        <w:tblW w:w="0" w:type="auto"/>
        <w:tblLook w:val="04A0" w:firstRow="1" w:lastRow="0" w:firstColumn="1" w:lastColumn="0" w:noHBand="0" w:noVBand="1"/>
      </w:tblPr>
      <w:tblGrid>
        <w:gridCol w:w="846"/>
        <w:gridCol w:w="5528"/>
        <w:gridCol w:w="2121"/>
      </w:tblGrid>
      <w:tr w:rsidR="00C5763F" w14:paraId="3F7B2B85" w14:textId="77777777" w:rsidTr="00B06A97">
        <w:tc>
          <w:tcPr>
            <w:tcW w:w="846" w:type="dxa"/>
            <w:shd w:val="clear" w:color="auto" w:fill="F4EEB0"/>
          </w:tcPr>
          <w:p w14:paraId="4F9AFA8B" w14:textId="25DBE0E8" w:rsidR="00C5763F" w:rsidRPr="00C5763F" w:rsidRDefault="00C5763F" w:rsidP="00B06A97">
            <w:pPr>
              <w:spacing w:before="120" w:line="240" w:lineRule="auto"/>
              <w:ind w:firstLine="0"/>
              <w:rPr>
                <w:sz w:val="25"/>
                <w:szCs w:val="25"/>
              </w:rPr>
            </w:pPr>
            <w:r w:rsidRPr="00C5763F">
              <w:rPr>
                <w:sz w:val="25"/>
                <w:szCs w:val="25"/>
              </w:rPr>
              <w:t>1</w:t>
            </w:r>
          </w:p>
        </w:tc>
        <w:tc>
          <w:tcPr>
            <w:tcW w:w="5528" w:type="dxa"/>
            <w:shd w:val="clear" w:color="auto" w:fill="F4EEB0"/>
          </w:tcPr>
          <w:p w14:paraId="50EE93D1" w14:textId="77777777" w:rsidR="00C5763F" w:rsidRPr="00C5763F" w:rsidRDefault="00C5763F" w:rsidP="00B06A97">
            <w:pPr>
              <w:spacing w:before="120" w:line="240" w:lineRule="auto"/>
              <w:ind w:firstLine="0"/>
              <w:jc w:val="left"/>
              <w:rPr>
                <w:sz w:val="25"/>
                <w:szCs w:val="25"/>
              </w:rPr>
            </w:pPr>
            <w:r w:rsidRPr="00C5763F">
              <w:rPr>
                <w:sz w:val="25"/>
                <w:szCs w:val="25"/>
              </w:rPr>
              <w:t>Μισθωτός/η πλήρους απασχόλησης στον ιδιωτικό τομέα</w:t>
            </w:r>
          </w:p>
          <w:p w14:paraId="6BA99F33" w14:textId="77777777" w:rsidR="00C5763F" w:rsidRPr="00C5763F" w:rsidRDefault="00C5763F" w:rsidP="00B06A97">
            <w:pPr>
              <w:spacing w:before="120" w:line="240" w:lineRule="auto"/>
              <w:ind w:firstLine="0"/>
              <w:jc w:val="left"/>
              <w:rPr>
                <w:sz w:val="25"/>
                <w:szCs w:val="25"/>
              </w:rPr>
            </w:pPr>
            <w:r w:rsidRPr="00C5763F">
              <w:rPr>
                <w:sz w:val="25"/>
                <w:szCs w:val="25"/>
              </w:rPr>
              <w:t>Μισθωτός/η πλήρους απασχόλησης στο δημόσιο τομέα</w:t>
            </w:r>
          </w:p>
          <w:p w14:paraId="654D6568" w14:textId="77777777" w:rsidR="00C5763F" w:rsidRPr="00C5763F" w:rsidRDefault="00C5763F" w:rsidP="00B06A97">
            <w:pPr>
              <w:spacing w:before="120" w:line="240" w:lineRule="auto"/>
              <w:ind w:firstLine="0"/>
              <w:jc w:val="left"/>
              <w:rPr>
                <w:sz w:val="25"/>
                <w:szCs w:val="25"/>
              </w:rPr>
            </w:pPr>
            <w:r w:rsidRPr="00C5763F">
              <w:rPr>
                <w:sz w:val="25"/>
                <w:szCs w:val="25"/>
              </w:rPr>
              <w:t>Μισθωτός/η μερικής απασχόλησης στον ιδιωτικό τομέα</w:t>
            </w:r>
          </w:p>
          <w:p w14:paraId="6538269D" w14:textId="77777777" w:rsidR="00C5763F" w:rsidRPr="00C5763F" w:rsidRDefault="00C5763F" w:rsidP="00B06A97">
            <w:pPr>
              <w:spacing w:before="120" w:line="240" w:lineRule="auto"/>
              <w:ind w:firstLine="0"/>
              <w:jc w:val="left"/>
              <w:rPr>
                <w:sz w:val="25"/>
                <w:szCs w:val="25"/>
              </w:rPr>
            </w:pPr>
            <w:r w:rsidRPr="00C5763F">
              <w:rPr>
                <w:sz w:val="25"/>
                <w:szCs w:val="25"/>
              </w:rPr>
              <w:t>Μισθωτός/η μερικής απασχόλησης στο δημόσιο τομέα</w:t>
            </w:r>
          </w:p>
          <w:p w14:paraId="362E3B17" w14:textId="77777777" w:rsidR="00C5763F" w:rsidRPr="00C5763F" w:rsidRDefault="00C5763F" w:rsidP="00B06A97">
            <w:pPr>
              <w:spacing w:before="120" w:line="240" w:lineRule="auto"/>
              <w:ind w:firstLine="0"/>
              <w:jc w:val="left"/>
              <w:rPr>
                <w:sz w:val="25"/>
                <w:szCs w:val="25"/>
              </w:rPr>
            </w:pPr>
            <w:r w:rsidRPr="00C5763F">
              <w:rPr>
                <w:sz w:val="25"/>
                <w:szCs w:val="25"/>
              </w:rPr>
              <w:t>Ελεύθερος/η επαγγελματίας/Αυτοαπασχολούμενος χωρίς προσωπικό</w:t>
            </w:r>
          </w:p>
          <w:p w14:paraId="269DA3F8" w14:textId="77777777" w:rsidR="00C5763F" w:rsidRPr="00C5763F" w:rsidRDefault="00C5763F" w:rsidP="00B06A97">
            <w:pPr>
              <w:spacing w:before="120" w:line="240" w:lineRule="auto"/>
              <w:ind w:firstLine="0"/>
              <w:jc w:val="left"/>
              <w:rPr>
                <w:sz w:val="25"/>
                <w:szCs w:val="25"/>
              </w:rPr>
            </w:pPr>
            <w:r w:rsidRPr="00C5763F">
              <w:rPr>
                <w:sz w:val="25"/>
                <w:szCs w:val="25"/>
              </w:rPr>
              <w:t>Ιδιοκτήτης/τρια επιχείρησης/Αυτοαπασχολούμενος με προσωπικό</w:t>
            </w:r>
          </w:p>
          <w:p w14:paraId="078A7759" w14:textId="08A826EE" w:rsidR="00C5763F" w:rsidRPr="00C5763F" w:rsidRDefault="00C5763F" w:rsidP="00B06A97">
            <w:pPr>
              <w:spacing w:before="120" w:line="240" w:lineRule="auto"/>
              <w:ind w:firstLine="0"/>
              <w:jc w:val="left"/>
              <w:rPr>
                <w:sz w:val="25"/>
                <w:szCs w:val="25"/>
              </w:rPr>
            </w:pPr>
            <w:r w:rsidRPr="00C5763F">
              <w:rPr>
                <w:sz w:val="25"/>
                <w:szCs w:val="25"/>
              </w:rPr>
              <w:t>Βοηθός στην οικογενειακή επιχείρηση χωρίς αμοιβή</w:t>
            </w:r>
          </w:p>
        </w:tc>
        <w:tc>
          <w:tcPr>
            <w:tcW w:w="2121" w:type="dxa"/>
            <w:shd w:val="clear" w:color="auto" w:fill="F4EEB0"/>
          </w:tcPr>
          <w:p w14:paraId="6611446E" w14:textId="7BBC41BD" w:rsidR="00C5763F" w:rsidRPr="00C5763F" w:rsidRDefault="00C5763F" w:rsidP="00B06A97">
            <w:pPr>
              <w:spacing w:before="120" w:line="240" w:lineRule="auto"/>
              <w:ind w:firstLine="0"/>
              <w:jc w:val="left"/>
              <w:rPr>
                <w:sz w:val="25"/>
                <w:szCs w:val="25"/>
              </w:rPr>
            </w:pPr>
            <w:r w:rsidRPr="00C5763F">
              <w:rPr>
                <w:sz w:val="25"/>
                <w:szCs w:val="25"/>
              </w:rPr>
              <w:t>Εργαζόμενος</w:t>
            </w:r>
          </w:p>
        </w:tc>
      </w:tr>
      <w:tr w:rsidR="00C5763F" w14:paraId="73963DFA" w14:textId="77777777" w:rsidTr="00C5763F">
        <w:tc>
          <w:tcPr>
            <w:tcW w:w="846" w:type="dxa"/>
            <w:vAlign w:val="center"/>
          </w:tcPr>
          <w:p w14:paraId="734154F2" w14:textId="19796A2D" w:rsidR="00C5763F" w:rsidRPr="00C5763F" w:rsidRDefault="00C5763F" w:rsidP="00B06A97">
            <w:pPr>
              <w:spacing w:before="120" w:line="240" w:lineRule="auto"/>
              <w:ind w:firstLine="0"/>
              <w:rPr>
                <w:sz w:val="25"/>
                <w:szCs w:val="25"/>
              </w:rPr>
            </w:pPr>
            <w:r w:rsidRPr="00C5763F">
              <w:rPr>
                <w:sz w:val="25"/>
                <w:szCs w:val="25"/>
              </w:rPr>
              <w:t>2</w:t>
            </w:r>
          </w:p>
        </w:tc>
        <w:tc>
          <w:tcPr>
            <w:tcW w:w="5528" w:type="dxa"/>
          </w:tcPr>
          <w:p w14:paraId="2C64BAA1" w14:textId="2873D260" w:rsidR="00C5763F" w:rsidRPr="00C5763F" w:rsidRDefault="00C5763F" w:rsidP="00B06A97">
            <w:pPr>
              <w:spacing w:before="120" w:line="240" w:lineRule="auto"/>
              <w:ind w:firstLine="0"/>
              <w:jc w:val="left"/>
              <w:rPr>
                <w:sz w:val="25"/>
                <w:szCs w:val="25"/>
              </w:rPr>
            </w:pPr>
            <w:r w:rsidRPr="00C5763F">
              <w:rPr>
                <w:sz w:val="25"/>
                <w:szCs w:val="25"/>
              </w:rPr>
              <w:t>Άνεργός/</w:t>
            </w:r>
            <w:r w:rsidR="00B06A97">
              <w:rPr>
                <w:sz w:val="25"/>
                <w:szCs w:val="25"/>
              </w:rPr>
              <w:t>η</w:t>
            </w:r>
          </w:p>
        </w:tc>
        <w:tc>
          <w:tcPr>
            <w:tcW w:w="2121" w:type="dxa"/>
            <w:vAlign w:val="center"/>
          </w:tcPr>
          <w:p w14:paraId="2F588FED" w14:textId="0D3CBB77" w:rsidR="00C5763F" w:rsidRPr="00C5763F" w:rsidRDefault="00C5763F" w:rsidP="00B06A97">
            <w:pPr>
              <w:spacing w:before="120" w:line="240" w:lineRule="auto"/>
              <w:ind w:firstLine="0"/>
              <w:jc w:val="left"/>
              <w:rPr>
                <w:sz w:val="25"/>
                <w:szCs w:val="25"/>
              </w:rPr>
            </w:pPr>
            <w:r w:rsidRPr="00C5763F">
              <w:rPr>
                <w:sz w:val="25"/>
                <w:szCs w:val="25"/>
              </w:rPr>
              <w:t>Άνεργος</w:t>
            </w:r>
          </w:p>
        </w:tc>
      </w:tr>
      <w:tr w:rsidR="00C5763F" w14:paraId="03F71DC3" w14:textId="77777777" w:rsidTr="00B06A97">
        <w:tc>
          <w:tcPr>
            <w:tcW w:w="846" w:type="dxa"/>
            <w:shd w:val="clear" w:color="auto" w:fill="F4EEB0"/>
            <w:vAlign w:val="center"/>
          </w:tcPr>
          <w:p w14:paraId="03D4FBCE" w14:textId="3A3D6788" w:rsidR="00C5763F" w:rsidRPr="00C5763F" w:rsidRDefault="00C5763F" w:rsidP="00B06A97">
            <w:pPr>
              <w:spacing w:before="120" w:line="240" w:lineRule="auto"/>
              <w:ind w:firstLine="0"/>
              <w:rPr>
                <w:sz w:val="25"/>
                <w:szCs w:val="25"/>
              </w:rPr>
            </w:pPr>
            <w:r w:rsidRPr="00C5763F">
              <w:rPr>
                <w:sz w:val="25"/>
                <w:szCs w:val="25"/>
              </w:rPr>
              <w:t>3</w:t>
            </w:r>
          </w:p>
        </w:tc>
        <w:tc>
          <w:tcPr>
            <w:tcW w:w="5528" w:type="dxa"/>
            <w:shd w:val="clear" w:color="auto" w:fill="F4EEB0"/>
          </w:tcPr>
          <w:p w14:paraId="3F0F3AAE" w14:textId="77777777" w:rsidR="00C5763F" w:rsidRPr="00C5763F" w:rsidRDefault="00C5763F" w:rsidP="00B06A97">
            <w:pPr>
              <w:spacing w:before="120" w:line="240" w:lineRule="auto"/>
              <w:ind w:firstLine="0"/>
              <w:jc w:val="left"/>
              <w:rPr>
                <w:sz w:val="25"/>
                <w:szCs w:val="25"/>
              </w:rPr>
            </w:pPr>
            <w:r w:rsidRPr="00C5763F">
              <w:rPr>
                <w:sz w:val="25"/>
                <w:szCs w:val="25"/>
              </w:rPr>
              <w:t>Φοιτητής/τρια-Μαθητής/τρια-Μετεκπαιδευόμενος/η</w:t>
            </w:r>
          </w:p>
          <w:p w14:paraId="464AEE6A" w14:textId="77777777" w:rsidR="00C5763F" w:rsidRPr="00C5763F" w:rsidRDefault="00C5763F" w:rsidP="00B06A97">
            <w:pPr>
              <w:spacing w:before="120" w:line="240" w:lineRule="auto"/>
              <w:ind w:firstLine="0"/>
              <w:jc w:val="left"/>
              <w:rPr>
                <w:sz w:val="25"/>
                <w:szCs w:val="25"/>
              </w:rPr>
            </w:pPr>
            <w:r w:rsidRPr="00C5763F">
              <w:rPr>
                <w:sz w:val="25"/>
                <w:szCs w:val="25"/>
              </w:rPr>
              <w:t>Οικιακά</w:t>
            </w:r>
          </w:p>
          <w:p w14:paraId="1CCCB181" w14:textId="43A9441B" w:rsidR="00C5763F" w:rsidRPr="00C5763F" w:rsidRDefault="00C5763F" w:rsidP="00B06A97">
            <w:pPr>
              <w:spacing w:before="120" w:line="240" w:lineRule="auto"/>
              <w:ind w:firstLine="0"/>
              <w:jc w:val="left"/>
              <w:rPr>
                <w:sz w:val="25"/>
                <w:szCs w:val="25"/>
              </w:rPr>
            </w:pPr>
            <w:r w:rsidRPr="00C5763F">
              <w:rPr>
                <w:sz w:val="25"/>
                <w:szCs w:val="25"/>
              </w:rPr>
              <w:t>Άλλο</w:t>
            </w:r>
          </w:p>
        </w:tc>
        <w:tc>
          <w:tcPr>
            <w:tcW w:w="2121" w:type="dxa"/>
            <w:shd w:val="clear" w:color="auto" w:fill="F4EEB0"/>
            <w:vAlign w:val="center"/>
          </w:tcPr>
          <w:p w14:paraId="73C26705" w14:textId="60A8A821" w:rsidR="00C5763F" w:rsidRPr="00C5763F" w:rsidRDefault="00C5763F" w:rsidP="00B06A97">
            <w:pPr>
              <w:spacing w:before="120" w:line="240" w:lineRule="auto"/>
              <w:ind w:firstLine="0"/>
              <w:jc w:val="left"/>
              <w:rPr>
                <w:sz w:val="25"/>
                <w:szCs w:val="25"/>
              </w:rPr>
            </w:pPr>
            <w:r w:rsidRPr="00C5763F">
              <w:rPr>
                <w:sz w:val="25"/>
                <w:szCs w:val="25"/>
              </w:rPr>
              <w:t>Δεν ανήκει στο εργατικό δυναμικό</w:t>
            </w:r>
          </w:p>
        </w:tc>
      </w:tr>
      <w:tr w:rsidR="00C5763F" w14:paraId="6FEE842B" w14:textId="77777777" w:rsidTr="00C5763F">
        <w:tc>
          <w:tcPr>
            <w:tcW w:w="846" w:type="dxa"/>
          </w:tcPr>
          <w:p w14:paraId="65D49994" w14:textId="45BF32AF" w:rsidR="00C5763F" w:rsidRPr="00C5763F" w:rsidRDefault="00C5763F" w:rsidP="00B06A97">
            <w:pPr>
              <w:spacing w:before="120" w:line="240" w:lineRule="auto"/>
              <w:ind w:firstLine="0"/>
              <w:rPr>
                <w:sz w:val="25"/>
                <w:szCs w:val="25"/>
              </w:rPr>
            </w:pPr>
            <w:r w:rsidRPr="00C5763F">
              <w:rPr>
                <w:sz w:val="25"/>
                <w:szCs w:val="25"/>
              </w:rPr>
              <w:t>4</w:t>
            </w:r>
          </w:p>
        </w:tc>
        <w:tc>
          <w:tcPr>
            <w:tcW w:w="5528" w:type="dxa"/>
          </w:tcPr>
          <w:p w14:paraId="2814A30D" w14:textId="53084C06" w:rsidR="00C5763F" w:rsidRPr="00C5763F" w:rsidRDefault="00C5763F" w:rsidP="00B06A97">
            <w:pPr>
              <w:spacing w:before="120" w:line="240" w:lineRule="auto"/>
              <w:ind w:firstLine="0"/>
              <w:jc w:val="left"/>
              <w:rPr>
                <w:sz w:val="25"/>
                <w:szCs w:val="25"/>
              </w:rPr>
            </w:pPr>
            <w:r w:rsidRPr="00C5763F">
              <w:rPr>
                <w:sz w:val="25"/>
                <w:szCs w:val="25"/>
              </w:rPr>
              <w:t>Συνταξιούχος</w:t>
            </w:r>
          </w:p>
        </w:tc>
        <w:tc>
          <w:tcPr>
            <w:tcW w:w="2121" w:type="dxa"/>
          </w:tcPr>
          <w:p w14:paraId="3ABFECDC" w14:textId="005963F7" w:rsidR="00C5763F" w:rsidRPr="00C5763F" w:rsidRDefault="00C5763F" w:rsidP="00B06A97">
            <w:pPr>
              <w:spacing w:before="120" w:line="240" w:lineRule="auto"/>
              <w:ind w:firstLine="0"/>
              <w:jc w:val="left"/>
              <w:rPr>
                <w:sz w:val="25"/>
                <w:szCs w:val="25"/>
              </w:rPr>
            </w:pPr>
            <w:r w:rsidRPr="00C5763F">
              <w:rPr>
                <w:sz w:val="25"/>
                <w:szCs w:val="25"/>
              </w:rPr>
              <w:t>Συνταξιούχος</w:t>
            </w:r>
          </w:p>
        </w:tc>
      </w:tr>
      <w:tr w:rsidR="00C5763F" w14:paraId="6B20A472" w14:textId="77777777" w:rsidTr="00B06A97">
        <w:tc>
          <w:tcPr>
            <w:tcW w:w="846" w:type="dxa"/>
            <w:shd w:val="clear" w:color="auto" w:fill="F4EEB0"/>
          </w:tcPr>
          <w:p w14:paraId="2C515411" w14:textId="005CAFC9" w:rsidR="00C5763F" w:rsidRPr="00C5763F" w:rsidRDefault="00C5763F" w:rsidP="00B06A97">
            <w:pPr>
              <w:spacing w:before="120" w:line="240" w:lineRule="auto"/>
              <w:ind w:firstLine="0"/>
              <w:rPr>
                <w:sz w:val="25"/>
                <w:szCs w:val="25"/>
              </w:rPr>
            </w:pPr>
            <w:r w:rsidRPr="00C5763F">
              <w:rPr>
                <w:sz w:val="25"/>
                <w:szCs w:val="25"/>
              </w:rPr>
              <w:t>5</w:t>
            </w:r>
          </w:p>
        </w:tc>
        <w:tc>
          <w:tcPr>
            <w:tcW w:w="5528" w:type="dxa"/>
            <w:shd w:val="clear" w:color="auto" w:fill="F4EEB0"/>
          </w:tcPr>
          <w:p w14:paraId="4712E020" w14:textId="7ED05635" w:rsidR="00C5763F" w:rsidRPr="00C5763F" w:rsidRDefault="00C5763F" w:rsidP="00B06A97">
            <w:pPr>
              <w:spacing w:before="120" w:line="240" w:lineRule="auto"/>
              <w:ind w:firstLine="0"/>
              <w:jc w:val="left"/>
              <w:rPr>
                <w:sz w:val="25"/>
                <w:szCs w:val="25"/>
              </w:rPr>
            </w:pPr>
            <w:r w:rsidRPr="00C5763F">
              <w:rPr>
                <w:sz w:val="25"/>
                <w:szCs w:val="25"/>
              </w:rPr>
              <w:t>Δεν μπορεί να εργαστεί λόγω αναπηρίας ή/και χρόνιας πάθησης</w:t>
            </w:r>
          </w:p>
        </w:tc>
        <w:tc>
          <w:tcPr>
            <w:tcW w:w="2121" w:type="dxa"/>
            <w:shd w:val="clear" w:color="auto" w:fill="F4EEB0"/>
          </w:tcPr>
          <w:p w14:paraId="3A2CFE32" w14:textId="19883391" w:rsidR="00C5763F" w:rsidRPr="00C5763F" w:rsidRDefault="00C5763F" w:rsidP="00B06A97">
            <w:pPr>
              <w:spacing w:before="120" w:line="240" w:lineRule="auto"/>
              <w:ind w:firstLine="0"/>
              <w:jc w:val="left"/>
              <w:rPr>
                <w:sz w:val="25"/>
                <w:szCs w:val="25"/>
              </w:rPr>
            </w:pPr>
            <w:r w:rsidRPr="00C5763F">
              <w:rPr>
                <w:sz w:val="25"/>
                <w:szCs w:val="25"/>
              </w:rPr>
              <w:t>Μη ικανός για εργασία</w:t>
            </w:r>
          </w:p>
        </w:tc>
      </w:tr>
    </w:tbl>
    <w:p w14:paraId="12146B22" w14:textId="4309F10D" w:rsidR="00390FB1" w:rsidRDefault="00B06A97" w:rsidP="00B06A97">
      <w:pPr>
        <w:spacing w:before="240"/>
      </w:pPr>
      <w:r w:rsidRPr="00B06A97">
        <w:t>Στον παρακάτω πίνακα φαίνονται τα στατιστικά στοιχεία σχετικά με το εκπαιδευτικό επίπεδο του δείγματος.</w:t>
      </w:r>
    </w:p>
    <w:p w14:paraId="5BEB685A" w14:textId="2121CDD0" w:rsidR="00B06A97" w:rsidRPr="00A2557A" w:rsidRDefault="00B06A97" w:rsidP="00B06A97">
      <w:pPr>
        <w:spacing w:before="240" w:line="240" w:lineRule="auto"/>
        <w:ind w:firstLine="0"/>
        <w:jc w:val="center"/>
      </w:pPr>
      <w:r w:rsidRPr="00A2557A">
        <w:rPr>
          <w:b/>
          <w:bCs/>
        </w:rPr>
        <w:lastRenderedPageBreak/>
        <w:t xml:space="preserve">Πίνακας </w:t>
      </w:r>
      <w:r>
        <w:rPr>
          <w:b/>
          <w:bCs/>
        </w:rPr>
        <w:t>10</w:t>
      </w:r>
      <w:r w:rsidRPr="00A2557A">
        <w:rPr>
          <w:b/>
          <w:bCs/>
        </w:rPr>
        <w:t xml:space="preserve">: </w:t>
      </w:r>
      <w:r w:rsidRPr="00B06A97">
        <w:t>Εκπαιδευτικό επίπεδο</w:t>
      </w:r>
    </w:p>
    <w:tbl>
      <w:tblPr>
        <w:tblStyle w:val="ae"/>
        <w:tblW w:w="8500" w:type="dxa"/>
        <w:tblLook w:val="04A0" w:firstRow="1" w:lastRow="0" w:firstColumn="1" w:lastColumn="0" w:noHBand="0" w:noVBand="1"/>
      </w:tblPr>
      <w:tblGrid>
        <w:gridCol w:w="3539"/>
        <w:gridCol w:w="1985"/>
        <w:gridCol w:w="1417"/>
        <w:gridCol w:w="1559"/>
      </w:tblGrid>
      <w:tr w:rsidR="00B06A97" w:rsidRPr="0006145A" w14:paraId="68442747" w14:textId="77777777" w:rsidTr="00B06A97">
        <w:tc>
          <w:tcPr>
            <w:tcW w:w="3539" w:type="dxa"/>
            <w:shd w:val="clear" w:color="auto" w:fill="00652E"/>
          </w:tcPr>
          <w:p w14:paraId="09F60362" w14:textId="182AB3F6" w:rsidR="00B06A97" w:rsidRPr="0006145A" w:rsidRDefault="00B06A97" w:rsidP="00B06A97">
            <w:pPr>
              <w:spacing w:before="80" w:after="80" w:line="252" w:lineRule="auto"/>
              <w:ind w:firstLine="0"/>
              <w:jc w:val="left"/>
              <w:rPr>
                <w:b/>
                <w:bCs/>
                <w:color w:val="FFFFFF" w:themeColor="background1"/>
              </w:rPr>
            </w:pPr>
            <w:r w:rsidRPr="00B06A97">
              <w:rPr>
                <w:b/>
                <w:bCs/>
                <w:color w:val="FFFFFF" w:themeColor="background1"/>
              </w:rPr>
              <w:t>Εκπαιδευτικό επίπεδο που έχει ολοκληρώσει το 1</w:t>
            </w:r>
            <w:r w:rsidRPr="00B06A97">
              <w:rPr>
                <w:b/>
                <w:bCs/>
                <w:color w:val="FFFFFF" w:themeColor="background1"/>
                <w:vertAlign w:val="superscript"/>
              </w:rPr>
              <w:t>ο</w:t>
            </w:r>
            <w:r>
              <w:rPr>
                <w:b/>
                <w:bCs/>
                <w:color w:val="FFFFFF" w:themeColor="background1"/>
              </w:rPr>
              <w:t xml:space="preserve"> </w:t>
            </w:r>
            <w:r w:rsidRPr="00B06A97">
              <w:rPr>
                <w:b/>
                <w:bCs/>
                <w:color w:val="FFFFFF" w:themeColor="background1"/>
              </w:rPr>
              <w:t>μέλος</w:t>
            </w:r>
          </w:p>
        </w:tc>
        <w:tc>
          <w:tcPr>
            <w:tcW w:w="1985" w:type="dxa"/>
            <w:shd w:val="clear" w:color="auto" w:fill="00652E"/>
          </w:tcPr>
          <w:p w14:paraId="3DEC71B0" w14:textId="77777777" w:rsidR="00B06A97" w:rsidRPr="0006145A" w:rsidRDefault="00B06A97" w:rsidP="00B06A97">
            <w:pPr>
              <w:spacing w:before="80" w:after="80" w:line="252" w:lineRule="auto"/>
              <w:ind w:firstLine="0"/>
              <w:jc w:val="center"/>
              <w:rPr>
                <w:b/>
                <w:bCs/>
                <w:color w:val="FFFFFF" w:themeColor="background1"/>
              </w:rPr>
            </w:pPr>
            <w:r w:rsidRPr="0006145A">
              <w:rPr>
                <w:b/>
                <w:bCs/>
                <w:color w:val="FFFFFF" w:themeColor="background1"/>
              </w:rPr>
              <w:t>Αριθμός Παρατηρήσεων</w:t>
            </w:r>
          </w:p>
        </w:tc>
        <w:tc>
          <w:tcPr>
            <w:tcW w:w="1417" w:type="dxa"/>
            <w:shd w:val="clear" w:color="auto" w:fill="00652E"/>
          </w:tcPr>
          <w:p w14:paraId="32D2316C" w14:textId="77777777" w:rsidR="00B06A97" w:rsidRPr="0006145A" w:rsidRDefault="00B06A97" w:rsidP="00B06A97">
            <w:pPr>
              <w:spacing w:before="80" w:after="80" w:line="252" w:lineRule="auto"/>
              <w:ind w:firstLine="0"/>
              <w:jc w:val="center"/>
              <w:rPr>
                <w:b/>
                <w:bCs/>
                <w:color w:val="FFFFFF" w:themeColor="background1"/>
              </w:rPr>
            </w:pPr>
            <w:r w:rsidRPr="0006145A">
              <w:rPr>
                <w:b/>
                <w:bCs/>
                <w:color w:val="FFFFFF" w:themeColor="background1"/>
              </w:rPr>
              <w:t>Ποσοστό</w:t>
            </w:r>
          </w:p>
        </w:tc>
        <w:tc>
          <w:tcPr>
            <w:tcW w:w="1559" w:type="dxa"/>
            <w:shd w:val="clear" w:color="auto" w:fill="00652E"/>
          </w:tcPr>
          <w:p w14:paraId="44BED6D3" w14:textId="77777777" w:rsidR="00B06A97" w:rsidRPr="0006145A" w:rsidRDefault="00B06A97" w:rsidP="00B06A97">
            <w:pPr>
              <w:spacing w:before="80" w:after="80" w:line="252" w:lineRule="auto"/>
              <w:ind w:firstLine="0"/>
              <w:jc w:val="center"/>
              <w:rPr>
                <w:b/>
                <w:bCs/>
                <w:color w:val="FFFFFF" w:themeColor="background1"/>
              </w:rPr>
            </w:pPr>
            <w:r w:rsidRPr="0006145A">
              <w:rPr>
                <w:b/>
                <w:bCs/>
                <w:color w:val="FFFFFF" w:themeColor="background1"/>
              </w:rPr>
              <w:t>Αθροιστικό Ποσοστό</w:t>
            </w:r>
          </w:p>
        </w:tc>
      </w:tr>
      <w:tr w:rsidR="00B06A97" w:rsidRPr="00E815A0" w14:paraId="79835A2B" w14:textId="77777777" w:rsidTr="00B06A97">
        <w:tc>
          <w:tcPr>
            <w:tcW w:w="3539" w:type="dxa"/>
            <w:shd w:val="clear" w:color="auto" w:fill="F4EEB0"/>
          </w:tcPr>
          <w:p w14:paraId="6F369A3B" w14:textId="77777777" w:rsidR="00B06A97" w:rsidRPr="00B06A97" w:rsidRDefault="00B06A97" w:rsidP="00B06A97">
            <w:pPr>
              <w:spacing w:before="60" w:after="60" w:line="252" w:lineRule="auto"/>
              <w:ind w:firstLine="0"/>
              <w:jc w:val="left"/>
              <w:rPr>
                <w:sz w:val="25"/>
                <w:szCs w:val="25"/>
              </w:rPr>
            </w:pPr>
            <w:r w:rsidRPr="00B06A97">
              <w:rPr>
                <w:sz w:val="25"/>
                <w:szCs w:val="25"/>
              </w:rPr>
              <w:t>Δεν παρακολούθησε ποτέ καμία βαθμίδα εκπαίδευσης</w:t>
            </w:r>
          </w:p>
        </w:tc>
        <w:tc>
          <w:tcPr>
            <w:tcW w:w="1985" w:type="dxa"/>
            <w:shd w:val="clear" w:color="auto" w:fill="F4EEB0"/>
          </w:tcPr>
          <w:p w14:paraId="1CC7B69B" w14:textId="77777777" w:rsidR="00B06A97" w:rsidRPr="00B06A97" w:rsidRDefault="00B06A97" w:rsidP="00B06A97">
            <w:pPr>
              <w:spacing w:before="60" w:after="60" w:line="252" w:lineRule="auto"/>
              <w:ind w:firstLine="0"/>
              <w:jc w:val="center"/>
              <w:rPr>
                <w:sz w:val="25"/>
                <w:szCs w:val="25"/>
              </w:rPr>
            </w:pPr>
            <w:r w:rsidRPr="00B06A97">
              <w:rPr>
                <w:sz w:val="25"/>
                <w:szCs w:val="25"/>
              </w:rPr>
              <w:t>14</w:t>
            </w:r>
          </w:p>
        </w:tc>
        <w:tc>
          <w:tcPr>
            <w:tcW w:w="1417" w:type="dxa"/>
            <w:shd w:val="clear" w:color="auto" w:fill="F4EEB0"/>
          </w:tcPr>
          <w:p w14:paraId="34B524D0" w14:textId="77777777" w:rsidR="00B06A97" w:rsidRPr="00B06A97" w:rsidRDefault="00B06A97" w:rsidP="00B06A97">
            <w:pPr>
              <w:spacing w:before="60" w:after="60" w:line="252" w:lineRule="auto"/>
              <w:ind w:firstLine="0"/>
              <w:jc w:val="center"/>
              <w:rPr>
                <w:sz w:val="25"/>
                <w:szCs w:val="25"/>
              </w:rPr>
            </w:pPr>
            <w:r w:rsidRPr="00B06A97">
              <w:rPr>
                <w:sz w:val="25"/>
                <w:szCs w:val="25"/>
              </w:rPr>
              <w:t>2.33</w:t>
            </w:r>
          </w:p>
        </w:tc>
        <w:tc>
          <w:tcPr>
            <w:tcW w:w="1559" w:type="dxa"/>
            <w:shd w:val="clear" w:color="auto" w:fill="F4EEB0"/>
          </w:tcPr>
          <w:p w14:paraId="24520480" w14:textId="77777777" w:rsidR="00B06A97" w:rsidRPr="00B06A97" w:rsidRDefault="00B06A97" w:rsidP="00B06A97">
            <w:pPr>
              <w:spacing w:before="60" w:after="60" w:line="252" w:lineRule="auto"/>
              <w:ind w:firstLine="0"/>
              <w:jc w:val="center"/>
              <w:rPr>
                <w:sz w:val="25"/>
                <w:szCs w:val="25"/>
              </w:rPr>
            </w:pPr>
            <w:r w:rsidRPr="00B06A97">
              <w:rPr>
                <w:sz w:val="25"/>
                <w:szCs w:val="25"/>
              </w:rPr>
              <w:t>2.33</w:t>
            </w:r>
          </w:p>
        </w:tc>
      </w:tr>
      <w:tr w:rsidR="00B06A97" w:rsidRPr="00E815A0" w14:paraId="15F9689E" w14:textId="77777777" w:rsidTr="00B06A97">
        <w:tc>
          <w:tcPr>
            <w:tcW w:w="3539" w:type="dxa"/>
          </w:tcPr>
          <w:p w14:paraId="3F272240" w14:textId="77777777" w:rsidR="00B06A97" w:rsidRPr="00B06A97" w:rsidRDefault="00B06A97" w:rsidP="00B06A97">
            <w:pPr>
              <w:spacing w:before="60" w:after="60" w:line="252" w:lineRule="auto"/>
              <w:ind w:firstLine="0"/>
              <w:jc w:val="left"/>
              <w:rPr>
                <w:sz w:val="25"/>
                <w:szCs w:val="25"/>
              </w:rPr>
            </w:pPr>
            <w:r w:rsidRPr="00B06A97">
              <w:rPr>
                <w:sz w:val="25"/>
                <w:szCs w:val="25"/>
              </w:rPr>
              <w:t>Μερικές τάξεις δημοτικού</w:t>
            </w:r>
          </w:p>
        </w:tc>
        <w:tc>
          <w:tcPr>
            <w:tcW w:w="1985" w:type="dxa"/>
          </w:tcPr>
          <w:p w14:paraId="5B59CA30" w14:textId="77777777" w:rsidR="00B06A97" w:rsidRPr="00B06A97" w:rsidRDefault="00B06A97" w:rsidP="00B06A97">
            <w:pPr>
              <w:spacing w:before="60" w:after="60" w:line="252" w:lineRule="auto"/>
              <w:ind w:firstLine="0"/>
              <w:jc w:val="center"/>
              <w:rPr>
                <w:sz w:val="25"/>
                <w:szCs w:val="25"/>
              </w:rPr>
            </w:pPr>
            <w:r w:rsidRPr="00B06A97">
              <w:rPr>
                <w:sz w:val="25"/>
                <w:szCs w:val="25"/>
              </w:rPr>
              <w:t>24</w:t>
            </w:r>
          </w:p>
        </w:tc>
        <w:tc>
          <w:tcPr>
            <w:tcW w:w="1417" w:type="dxa"/>
          </w:tcPr>
          <w:p w14:paraId="1EAE8495" w14:textId="77777777" w:rsidR="00B06A97" w:rsidRPr="00B06A97" w:rsidRDefault="00B06A97" w:rsidP="00B06A97">
            <w:pPr>
              <w:spacing w:before="60" w:after="60" w:line="252" w:lineRule="auto"/>
              <w:ind w:firstLine="0"/>
              <w:jc w:val="center"/>
              <w:rPr>
                <w:sz w:val="25"/>
                <w:szCs w:val="25"/>
              </w:rPr>
            </w:pPr>
            <w:r w:rsidRPr="00B06A97">
              <w:rPr>
                <w:sz w:val="25"/>
                <w:szCs w:val="25"/>
              </w:rPr>
              <w:t>3.99</w:t>
            </w:r>
          </w:p>
        </w:tc>
        <w:tc>
          <w:tcPr>
            <w:tcW w:w="1559" w:type="dxa"/>
          </w:tcPr>
          <w:p w14:paraId="2821063F" w14:textId="77777777" w:rsidR="00B06A97" w:rsidRPr="00B06A97" w:rsidRDefault="00B06A97" w:rsidP="00B06A97">
            <w:pPr>
              <w:spacing w:before="60" w:after="60" w:line="252" w:lineRule="auto"/>
              <w:ind w:firstLine="0"/>
              <w:jc w:val="center"/>
              <w:rPr>
                <w:sz w:val="25"/>
                <w:szCs w:val="25"/>
              </w:rPr>
            </w:pPr>
            <w:r w:rsidRPr="00B06A97">
              <w:rPr>
                <w:sz w:val="25"/>
                <w:szCs w:val="25"/>
              </w:rPr>
              <w:t>6.32</w:t>
            </w:r>
          </w:p>
        </w:tc>
      </w:tr>
      <w:tr w:rsidR="00B06A97" w:rsidRPr="00E815A0" w14:paraId="64832050" w14:textId="77777777" w:rsidTr="00B06A97">
        <w:tc>
          <w:tcPr>
            <w:tcW w:w="3539" w:type="dxa"/>
            <w:shd w:val="clear" w:color="auto" w:fill="F4EEB0"/>
          </w:tcPr>
          <w:p w14:paraId="1C2F450D" w14:textId="77777777" w:rsidR="00B06A97" w:rsidRPr="00B06A97" w:rsidRDefault="00B06A97" w:rsidP="00B06A97">
            <w:pPr>
              <w:spacing w:before="60" w:after="60" w:line="252" w:lineRule="auto"/>
              <w:ind w:firstLine="0"/>
              <w:jc w:val="left"/>
              <w:rPr>
                <w:sz w:val="25"/>
                <w:szCs w:val="25"/>
              </w:rPr>
            </w:pPr>
            <w:r w:rsidRPr="00B06A97">
              <w:rPr>
                <w:sz w:val="25"/>
                <w:szCs w:val="25"/>
              </w:rPr>
              <w:t>Δημοτικό</w:t>
            </w:r>
          </w:p>
        </w:tc>
        <w:tc>
          <w:tcPr>
            <w:tcW w:w="1985" w:type="dxa"/>
            <w:shd w:val="clear" w:color="auto" w:fill="F4EEB0"/>
          </w:tcPr>
          <w:p w14:paraId="5C78BA6B" w14:textId="77777777" w:rsidR="00B06A97" w:rsidRPr="00B06A97" w:rsidRDefault="00B06A97" w:rsidP="00B06A97">
            <w:pPr>
              <w:spacing w:before="60" w:after="60" w:line="252" w:lineRule="auto"/>
              <w:ind w:firstLine="0"/>
              <w:jc w:val="center"/>
              <w:rPr>
                <w:sz w:val="25"/>
                <w:szCs w:val="25"/>
              </w:rPr>
            </w:pPr>
            <w:r w:rsidRPr="00B06A97">
              <w:rPr>
                <w:sz w:val="25"/>
                <w:szCs w:val="25"/>
              </w:rPr>
              <w:t>90</w:t>
            </w:r>
          </w:p>
        </w:tc>
        <w:tc>
          <w:tcPr>
            <w:tcW w:w="1417" w:type="dxa"/>
            <w:shd w:val="clear" w:color="auto" w:fill="F4EEB0"/>
          </w:tcPr>
          <w:p w14:paraId="1E948BA4" w14:textId="77777777" w:rsidR="00B06A97" w:rsidRPr="00B06A97" w:rsidRDefault="00B06A97" w:rsidP="00B06A97">
            <w:pPr>
              <w:spacing w:before="60" w:after="60" w:line="252" w:lineRule="auto"/>
              <w:ind w:firstLine="0"/>
              <w:jc w:val="center"/>
              <w:rPr>
                <w:sz w:val="25"/>
                <w:szCs w:val="25"/>
              </w:rPr>
            </w:pPr>
            <w:r w:rsidRPr="00B06A97">
              <w:rPr>
                <w:sz w:val="25"/>
                <w:szCs w:val="25"/>
              </w:rPr>
              <w:t>14.98</w:t>
            </w:r>
          </w:p>
        </w:tc>
        <w:tc>
          <w:tcPr>
            <w:tcW w:w="1559" w:type="dxa"/>
            <w:shd w:val="clear" w:color="auto" w:fill="F4EEB0"/>
          </w:tcPr>
          <w:p w14:paraId="43BDD437" w14:textId="77777777" w:rsidR="00B06A97" w:rsidRPr="00B06A97" w:rsidRDefault="00B06A97" w:rsidP="00B06A97">
            <w:pPr>
              <w:spacing w:before="60" w:after="60" w:line="252" w:lineRule="auto"/>
              <w:ind w:firstLine="0"/>
              <w:jc w:val="center"/>
              <w:rPr>
                <w:sz w:val="25"/>
                <w:szCs w:val="25"/>
              </w:rPr>
            </w:pPr>
            <w:r w:rsidRPr="00B06A97">
              <w:rPr>
                <w:sz w:val="25"/>
                <w:szCs w:val="25"/>
              </w:rPr>
              <w:t>21.30</w:t>
            </w:r>
          </w:p>
        </w:tc>
      </w:tr>
      <w:tr w:rsidR="00B06A97" w:rsidRPr="00E815A0" w14:paraId="65DE9CCE" w14:textId="77777777" w:rsidTr="00B06A97">
        <w:tc>
          <w:tcPr>
            <w:tcW w:w="3539" w:type="dxa"/>
          </w:tcPr>
          <w:p w14:paraId="157B9134" w14:textId="77777777" w:rsidR="00B06A97" w:rsidRPr="00B06A97" w:rsidRDefault="00B06A97" w:rsidP="00B06A97">
            <w:pPr>
              <w:spacing w:before="60" w:after="60" w:line="252" w:lineRule="auto"/>
              <w:ind w:firstLine="0"/>
              <w:jc w:val="left"/>
              <w:rPr>
                <w:sz w:val="25"/>
                <w:szCs w:val="25"/>
              </w:rPr>
            </w:pPr>
            <w:r w:rsidRPr="00B06A97">
              <w:rPr>
                <w:sz w:val="25"/>
                <w:szCs w:val="25"/>
              </w:rPr>
              <w:t>Γυμνάσιο</w:t>
            </w:r>
          </w:p>
        </w:tc>
        <w:tc>
          <w:tcPr>
            <w:tcW w:w="1985" w:type="dxa"/>
          </w:tcPr>
          <w:p w14:paraId="407E4032" w14:textId="77777777" w:rsidR="00B06A97" w:rsidRPr="00B06A97" w:rsidRDefault="00B06A97" w:rsidP="00B06A97">
            <w:pPr>
              <w:spacing w:before="60" w:after="60" w:line="252" w:lineRule="auto"/>
              <w:ind w:firstLine="0"/>
              <w:jc w:val="center"/>
              <w:rPr>
                <w:sz w:val="25"/>
                <w:szCs w:val="25"/>
              </w:rPr>
            </w:pPr>
            <w:r w:rsidRPr="00B06A97">
              <w:rPr>
                <w:sz w:val="25"/>
                <w:szCs w:val="25"/>
              </w:rPr>
              <w:t>52</w:t>
            </w:r>
          </w:p>
        </w:tc>
        <w:tc>
          <w:tcPr>
            <w:tcW w:w="1417" w:type="dxa"/>
          </w:tcPr>
          <w:p w14:paraId="4671A2DE" w14:textId="77777777" w:rsidR="00B06A97" w:rsidRPr="00B06A97" w:rsidRDefault="00B06A97" w:rsidP="00B06A97">
            <w:pPr>
              <w:spacing w:before="60" w:after="60" w:line="252" w:lineRule="auto"/>
              <w:ind w:firstLine="0"/>
              <w:jc w:val="center"/>
              <w:rPr>
                <w:sz w:val="25"/>
                <w:szCs w:val="25"/>
              </w:rPr>
            </w:pPr>
            <w:r w:rsidRPr="00B06A97">
              <w:rPr>
                <w:sz w:val="25"/>
                <w:szCs w:val="25"/>
              </w:rPr>
              <w:t>8.65</w:t>
            </w:r>
          </w:p>
        </w:tc>
        <w:tc>
          <w:tcPr>
            <w:tcW w:w="1559" w:type="dxa"/>
          </w:tcPr>
          <w:p w14:paraId="1081FD49" w14:textId="77777777" w:rsidR="00B06A97" w:rsidRPr="00B06A97" w:rsidRDefault="00B06A97" w:rsidP="00B06A97">
            <w:pPr>
              <w:spacing w:before="60" w:after="60" w:line="252" w:lineRule="auto"/>
              <w:ind w:firstLine="0"/>
              <w:jc w:val="center"/>
              <w:rPr>
                <w:sz w:val="25"/>
                <w:szCs w:val="25"/>
              </w:rPr>
            </w:pPr>
            <w:r w:rsidRPr="00B06A97">
              <w:rPr>
                <w:sz w:val="25"/>
                <w:szCs w:val="25"/>
              </w:rPr>
              <w:t>29.95</w:t>
            </w:r>
          </w:p>
        </w:tc>
      </w:tr>
      <w:tr w:rsidR="00B06A97" w:rsidRPr="00E815A0" w14:paraId="5C8AE656" w14:textId="77777777" w:rsidTr="00B06A97">
        <w:tc>
          <w:tcPr>
            <w:tcW w:w="3539" w:type="dxa"/>
            <w:shd w:val="clear" w:color="auto" w:fill="F4EEB0"/>
          </w:tcPr>
          <w:p w14:paraId="28326906" w14:textId="77777777" w:rsidR="00B06A97" w:rsidRPr="00B06A97" w:rsidRDefault="00B06A97" w:rsidP="00B06A97">
            <w:pPr>
              <w:spacing w:before="60" w:after="60" w:line="252" w:lineRule="auto"/>
              <w:ind w:firstLine="0"/>
              <w:jc w:val="left"/>
              <w:rPr>
                <w:sz w:val="25"/>
                <w:szCs w:val="25"/>
              </w:rPr>
            </w:pPr>
            <w:r w:rsidRPr="00B06A97">
              <w:rPr>
                <w:sz w:val="25"/>
                <w:szCs w:val="25"/>
              </w:rPr>
              <w:t>ΕΠΑΣ, ΤΕΣ, ΤΕΕ, ΕΕΕΚ</w:t>
            </w:r>
          </w:p>
        </w:tc>
        <w:tc>
          <w:tcPr>
            <w:tcW w:w="1985" w:type="dxa"/>
            <w:shd w:val="clear" w:color="auto" w:fill="F4EEB0"/>
          </w:tcPr>
          <w:p w14:paraId="30F3CB05" w14:textId="77777777" w:rsidR="00B06A97" w:rsidRPr="00B06A97" w:rsidRDefault="00B06A97" w:rsidP="00B06A97">
            <w:pPr>
              <w:spacing w:before="60" w:after="60" w:line="252" w:lineRule="auto"/>
              <w:ind w:firstLine="0"/>
              <w:jc w:val="center"/>
              <w:rPr>
                <w:sz w:val="25"/>
                <w:szCs w:val="25"/>
              </w:rPr>
            </w:pPr>
            <w:r w:rsidRPr="00B06A97">
              <w:rPr>
                <w:sz w:val="25"/>
                <w:szCs w:val="25"/>
              </w:rPr>
              <w:t>23</w:t>
            </w:r>
          </w:p>
        </w:tc>
        <w:tc>
          <w:tcPr>
            <w:tcW w:w="1417" w:type="dxa"/>
            <w:shd w:val="clear" w:color="auto" w:fill="F4EEB0"/>
          </w:tcPr>
          <w:p w14:paraId="13C04F5E" w14:textId="77777777" w:rsidR="00B06A97" w:rsidRPr="00B06A97" w:rsidRDefault="00B06A97" w:rsidP="00B06A97">
            <w:pPr>
              <w:spacing w:before="60" w:after="60" w:line="252" w:lineRule="auto"/>
              <w:ind w:firstLine="0"/>
              <w:jc w:val="center"/>
              <w:rPr>
                <w:sz w:val="25"/>
                <w:szCs w:val="25"/>
              </w:rPr>
            </w:pPr>
            <w:r w:rsidRPr="00B06A97">
              <w:rPr>
                <w:sz w:val="25"/>
                <w:szCs w:val="25"/>
              </w:rPr>
              <w:t>3.83</w:t>
            </w:r>
          </w:p>
        </w:tc>
        <w:tc>
          <w:tcPr>
            <w:tcW w:w="1559" w:type="dxa"/>
            <w:shd w:val="clear" w:color="auto" w:fill="F4EEB0"/>
          </w:tcPr>
          <w:p w14:paraId="53B186BD" w14:textId="77777777" w:rsidR="00B06A97" w:rsidRPr="00B06A97" w:rsidRDefault="00B06A97" w:rsidP="00B06A97">
            <w:pPr>
              <w:spacing w:before="60" w:after="60" w:line="252" w:lineRule="auto"/>
              <w:ind w:firstLine="0"/>
              <w:jc w:val="center"/>
              <w:rPr>
                <w:sz w:val="25"/>
                <w:szCs w:val="25"/>
              </w:rPr>
            </w:pPr>
            <w:r w:rsidRPr="00B06A97">
              <w:rPr>
                <w:sz w:val="25"/>
                <w:szCs w:val="25"/>
              </w:rPr>
              <w:t>33.78</w:t>
            </w:r>
          </w:p>
        </w:tc>
      </w:tr>
      <w:tr w:rsidR="00B06A97" w:rsidRPr="00E815A0" w14:paraId="347B88B9" w14:textId="77777777" w:rsidTr="00B06A97">
        <w:tc>
          <w:tcPr>
            <w:tcW w:w="3539" w:type="dxa"/>
          </w:tcPr>
          <w:p w14:paraId="57B35DBD" w14:textId="77777777" w:rsidR="00B06A97" w:rsidRPr="00B06A97" w:rsidRDefault="00B06A97" w:rsidP="00B06A97">
            <w:pPr>
              <w:spacing w:before="60" w:after="60" w:line="252" w:lineRule="auto"/>
              <w:ind w:firstLine="0"/>
              <w:jc w:val="left"/>
              <w:rPr>
                <w:sz w:val="25"/>
                <w:szCs w:val="25"/>
              </w:rPr>
            </w:pPr>
            <w:r w:rsidRPr="00B06A97">
              <w:rPr>
                <w:sz w:val="25"/>
                <w:szCs w:val="25"/>
              </w:rPr>
              <w:t>ΤΕΣ, ΤΕΕ (β’ κύκλος)</w:t>
            </w:r>
          </w:p>
        </w:tc>
        <w:tc>
          <w:tcPr>
            <w:tcW w:w="1985" w:type="dxa"/>
          </w:tcPr>
          <w:p w14:paraId="171FF61A" w14:textId="77777777" w:rsidR="00B06A97" w:rsidRPr="00B06A97" w:rsidRDefault="00B06A97" w:rsidP="00B06A97">
            <w:pPr>
              <w:spacing w:before="60" w:after="60" w:line="252" w:lineRule="auto"/>
              <w:ind w:firstLine="0"/>
              <w:jc w:val="center"/>
              <w:rPr>
                <w:sz w:val="25"/>
                <w:szCs w:val="25"/>
              </w:rPr>
            </w:pPr>
            <w:r w:rsidRPr="00B06A97">
              <w:rPr>
                <w:sz w:val="25"/>
                <w:szCs w:val="25"/>
              </w:rPr>
              <w:t>2</w:t>
            </w:r>
          </w:p>
        </w:tc>
        <w:tc>
          <w:tcPr>
            <w:tcW w:w="1417" w:type="dxa"/>
          </w:tcPr>
          <w:p w14:paraId="40310023" w14:textId="77777777" w:rsidR="00B06A97" w:rsidRPr="00B06A97" w:rsidRDefault="00B06A97" w:rsidP="00B06A97">
            <w:pPr>
              <w:spacing w:before="60" w:after="60" w:line="252" w:lineRule="auto"/>
              <w:ind w:firstLine="0"/>
              <w:jc w:val="center"/>
              <w:rPr>
                <w:sz w:val="25"/>
                <w:szCs w:val="25"/>
              </w:rPr>
            </w:pPr>
            <w:r w:rsidRPr="00B06A97">
              <w:rPr>
                <w:sz w:val="25"/>
                <w:szCs w:val="25"/>
              </w:rPr>
              <w:t>0.33</w:t>
            </w:r>
          </w:p>
        </w:tc>
        <w:tc>
          <w:tcPr>
            <w:tcW w:w="1559" w:type="dxa"/>
          </w:tcPr>
          <w:p w14:paraId="32DF1D80" w14:textId="77777777" w:rsidR="00B06A97" w:rsidRPr="00B06A97" w:rsidRDefault="00B06A97" w:rsidP="00B06A97">
            <w:pPr>
              <w:spacing w:before="60" w:after="60" w:line="252" w:lineRule="auto"/>
              <w:ind w:firstLine="0"/>
              <w:jc w:val="center"/>
              <w:rPr>
                <w:sz w:val="25"/>
                <w:szCs w:val="25"/>
              </w:rPr>
            </w:pPr>
            <w:r w:rsidRPr="00B06A97">
              <w:rPr>
                <w:sz w:val="25"/>
                <w:szCs w:val="25"/>
              </w:rPr>
              <w:t>34.11</w:t>
            </w:r>
          </w:p>
        </w:tc>
      </w:tr>
      <w:tr w:rsidR="00B06A97" w:rsidRPr="00E815A0" w14:paraId="1021D09B" w14:textId="77777777" w:rsidTr="00B06A97">
        <w:tc>
          <w:tcPr>
            <w:tcW w:w="3539" w:type="dxa"/>
            <w:shd w:val="clear" w:color="auto" w:fill="F4EEB0"/>
          </w:tcPr>
          <w:p w14:paraId="0238F727" w14:textId="77777777" w:rsidR="00B06A97" w:rsidRPr="00B06A97" w:rsidRDefault="00B06A97" w:rsidP="00B06A97">
            <w:pPr>
              <w:spacing w:before="60" w:after="60" w:line="252" w:lineRule="auto"/>
              <w:ind w:firstLine="0"/>
              <w:jc w:val="left"/>
              <w:rPr>
                <w:sz w:val="25"/>
                <w:szCs w:val="25"/>
              </w:rPr>
            </w:pPr>
            <w:r w:rsidRPr="00B06A97">
              <w:rPr>
                <w:sz w:val="25"/>
                <w:szCs w:val="25"/>
              </w:rPr>
              <w:t>ΕΠΑΛ, ΤΕΛ κτλ.</w:t>
            </w:r>
          </w:p>
        </w:tc>
        <w:tc>
          <w:tcPr>
            <w:tcW w:w="1985" w:type="dxa"/>
            <w:shd w:val="clear" w:color="auto" w:fill="F4EEB0"/>
          </w:tcPr>
          <w:p w14:paraId="5E6E53C1" w14:textId="77777777" w:rsidR="00B06A97" w:rsidRPr="00B06A97" w:rsidRDefault="00B06A97" w:rsidP="00B06A97">
            <w:pPr>
              <w:spacing w:before="60" w:after="60" w:line="252" w:lineRule="auto"/>
              <w:ind w:firstLine="0"/>
              <w:jc w:val="center"/>
              <w:rPr>
                <w:sz w:val="25"/>
                <w:szCs w:val="25"/>
              </w:rPr>
            </w:pPr>
            <w:r w:rsidRPr="00B06A97">
              <w:rPr>
                <w:sz w:val="25"/>
                <w:szCs w:val="25"/>
              </w:rPr>
              <w:t>14</w:t>
            </w:r>
          </w:p>
        </w:tc>
        <w:tc>
          <w:tcPr>
            <w:tcW w:w="1417" w:type="dxa"/>
            <w:shd w:val="clear" w:color="auto" w:fill="F4EEB0"/>
          </w:tcPr>
          <w:p w14:paraId="499002FC" w14:textId="77777777" w:rsidR="00B06A97" w:rsidRPr="00B06A97" w:rsidRDefault="00B06A97" w:rsidP="00B06A97">
            <w:pPr>
              <w:spacing w:before="60" w:after="60" w:line="252" w:lineRule="auto"/>
              <w:ind w:firstLine="0"/>
              <w:jc w:val="center"/>
              <w:rPr>
                <w:sz w:val="25"/>
                <w:szCs w:val="25"/>
              </w:rPr>
            </w:pPr>
            <w:r w:rsidRPr="00B06A97">
              <w:rPr>
                <w:sz w:val="25"/>
                <w:szCs w:val="25"/>
              </w:rPr>
              <w:t>2.33</w:t>
            </w:r>
          </w:p>
        </w:tc>
        <w:tc>
          <w:tcPr>
            <w:tcW w:w="1559" w:type="dxa"/>
            <w:shd w:val="clear" w:color="auto" w:fill="F4EEB0"/>
          </w:tcPr>
          <w:p w14:paraId="34CF4F4B" w14:textId="77777777" w:rsidR="00B06A97" w:rsidRPr="00B06A97" w:rsidRDefault="00B06A97" w:rsidP="00B06A97">
            <w:pPr>
              <w:spacing w:before="60" w:after="60" w:line="252" w:lineRule="auto"/>
              <w:ind w:firstLine="0"/>
              <w:jc w:val="center"/>
              <w:rPr>
                <w:sz w:val="25"/>
                <w:szCs w:val="25"/>
              </w:rPr>
            </w:pPr>
            <w:r w:rsidRPr="00B06A97">
              <w:rPr>
                <w:sz w:val="25"/>
                <w:szCs w:val="25"/>
              </w:rPr>
              <w:t>36.44</w:t>
            </w:r>
          </w:p>
        </w:tc>
      </w:tr>
      <w:tr w:rsidR="00B06A97" w:rsidRPr="00E815A0" w14:paraId="28C0F03C" w14:textId="77777777" w:rsidTr="00B06A97">
        <w:tc>
          <w:tcPr>
            <w:tcW w:w="3539" w:type="dxa"/>
          </w:tcPr>
          <w:p w14:paraId="7C4C9469" w14:textId="77777777" w:rsidR="00B06A97" w:rsidRPr="00B06A97" w:rsidRDefault="00B06A97" w:rsidP="00B06A97">
            <w:pPr>
              <w:spacing w:before="60" w:after="60" w:line="252" w:lineRule="auto"/>
              <w:ind w:firstLine="0"/>
              <w:jc w:val="left"/>
              <w:rPr>
                <w:sz w:val="25"/>
                <w:szCs w:val="25"/>
              </w:rPr>
            </w:pPr>
            <w:r w:rsidRPr="00B06A97">
              <w:rPr>
                <w:sz w:val="25"/>
                <w:szCs w:val="25"/>
              </w:rPr>
              <w:t>Γενικό Λύκειο, Εξατάξιο Γυμνάσιο</w:t>
            </w:r>
          </w:p>
        </w:tc>
        <w:tc>
          <w:tcPr>
            <w:tcW w:w="1985" w:type="dxa"/>
          </w:tcPr>
          <w:p w14:paraId="20E672A3" w14:textId="77777777" w:rsidR="00B06A97" w:rsidRPr="00B06A97" w:rsidRDefault="00B06A97" w:rsidP="00B06A97">
            <w:pPr>
              <w:spacing w:before="60" w:after="60" w:line="252" w:lineRule="auto"/>
              <w:ind w:firstLine="0"/>
              <w:jc w:val="center"/>
              <w:rPr>
                <w:sz w:val="25"/>
                <w:szCs w:val="25"/>
              </w:rPr>
            </w:pPr>
            <w:r w:rsidRPr="00B06A97">
              <w:rPr>
                <w:sz w:val="25"/>
                <w:szCs w:val="25"/>
              </w:rPr>
              <w:t>166</w:t>
            </w:r>
          </w:p>
        </w:tc>
        <w:tc>
          <w:tcPr>
            <w:tcW w:w="1417" w:type="dxa"/>
          </w:tcPr>
          <w:p w14:paraId="43C89FAC" w14:textId="77777777" w:rsidR="00B06A97" w:rsidRPr="00B06A97" w:rsidRDefault="00B06A97" w:rsidP="00B06A97">
            <w:pPr>
              <w:spacing w:before="60" w:after="60" w:line="252" w:lineRule="auto"/>
              <w:ind w:firstLine="0"/>
              <w:jc w:val="center"/>
              <w:rPr>
                <w:sz w:val="25"/>
                <w:szCs w:val="25"/>
              </w:rPr>
            </w:pPr>
            <w:r w:rsidRPr="00B06A97">
              <w:rPr>
                <w:sz w:val="25"/>
                <w:szCs w:val="25"/>
              </w:rPr>
              <w:t>27.62</w:t>
            </w:r>
          </w:p>
        </w:tc>
        <w:tc>
          <w:tcPr>
            <w:tcW w:w="1559" w:type="dxa"/>
          </w:tcPr>
          <w:p w14:paraId="02A255C4" w14:textId="77777777" w:rsidR="00B06A97" w:rsidRPr="00B06A97" w:rsidRDefault="00B06A97" w:rsidP="00B06A97">
            <w:pPr>
              <w:spacing w:before="60" w:after="60" w:line="252" w:lineRule="auto"/>
              <w:ind w:firstLine="0"/>
              <w:jc w:val="center"/>
              <w:rPr>
                <w:sz w:val="25"/>
                <w:szCs w:val="25"/>
              </w:rPr>
            </w:pPr>
            <w:r w:rsidRPr="00B06A97">
              <w:rPr>
                <w:sz w:val="25"/>
                <w:szCs w:val="25"/>
              </w:rPr>
              <w:t>64.06</w:t>
            </w:r>
          </w:p>
        </w:tc>
      </w:tr>
      <w:tr w:rsidR="00B06A97" w:rsidRPr="00E815A0" w14:paraId="0B597DA6" w14:textId="77777777" w:rsidTr="00B06A97">
        <w:tc>
          <w:tcPr>
            <w:tcW w:w="3539" w:type="dxa"/>
            <w:shd w:val="clear" w:color="auto" w:fill="F4EEB0"/>
          </w:tcPr>
          <w:p w14:paraId="0CCCF1D6" w14:textId="77777777" w:rsidR="00B06A97" w:rsidRPr="00B06A97" w:rsidRDefault="00B06A97" w:rsidP="00B06A97">
            <w:pPr>
              <w:spacing w:before="60" w:after="60" w:line="252" w:lineRule="auto"/>
              <w:ind w:firstLine="0"/>
              <w:jc w:val="left"/>
              <w:rPr>
                <w:sz w:val="25"/>
                <w:szCs w:val="25"/>
              </w:rPr>
            </w:pPr>
            <w:r w:rsidRPr="00B06A97">
              <w:rPr>
                <w:sz w:val="25"/>
                <w:szCs w:val="25"/>
              </w:rPr>
              <w:t>Δημόσιο ΙΕΚ, ΙΙΚΕΚ, κολέγιο διάρκειας μέχρι 2 έτη</w:t>
            </w:r>
          </w:p>
        </w:tc>
        <w:tc>
          <w:tcPr>
            <w:tcW w:w="1985" w:type="dxa"/>
            <w:shd w:val="clear" w:color="auto" w:fill="F4EEB0"/>
          </w:tcPr>
          <w:p w14:paraId="2D666686" w14:textId="77777777" w:rsidR="00B06A97" w:rsidRPr="00B06A97" w:rsidRDefault="00B06A97" w:rsidP="00B06A97">
            <w:pPr>
              <w:spacing w:before="60" w:after="60" w:line="252" w:lineRule="auto"/>
              <w:ind w:firstLine="0"/>
              <w:jc w:val="center"/>
              <w:rPr>
                <w:sz w:val="25"/>
                <w:szCs w:val="25"/>
              </w:rPr>
            </w:pPr>
            <w:r w:rsidRPr="00B06A97">
              <w:rPr>
                <w:sz w:val="25"/>
                <w:szCs w:val="25"/>
              </w:rPr>
              <w:t>20</w:t>
            </w:r>
          </w:p>
        </w:tc>
        <w:tc>
          <w:tcPr>
            <w:tcW w:w="1417" w:type="dxa"/>
            <w:shd w:val="clear" w:color="auto" w:fill="F4EEB0"/>
          </w:tcPr>
          <w:p w14:paraId="4C77FCF8" w14:textId="77777777" w:rsidR="00B06A97" w:rsidRPr="00B06A97" w:rsidRDefault="00B06A97" w:rsidP="00B06A97">
            <w:pPr>
              <w:spacing w:before="60" w:after="60" w:line="252" w:lineRule="auto"/>
              <w:ind w:firstLine="0"/>
              <w:jc w:val="center"/>
              <w:rPr>
                <w:sz w:val="25"/>
                <w:szCs w:val="25"/>
              </w:rPr>
            </w:pPr>
            <w:r w:rsidRPr="00B06A97">
              <w:rPr>
                <w:sz w:val="25"/>
                <w:szCs w:val="25"/>
              </w:rPr>
              <w:t>3.33</w:t>
            </w:r>
          </w:p>
        </w:tc>
        <w:tc>
          <w:tcPr>
            <w:tcW w:w="1559" w:type="dxa"/>
            <w:shd w:val="clear" w:color="auto" w:fill="F4EEB0"/>
          </w:tcPr>
          <w:p w14:paraId="32308B37" w14:textId="77777777" w:rsidR="00B06A97" w:rsidRPr="00B06A97" w:rsidRDefault="00B06A97" w:rsidP="00B06A97">
            <w:pPr>
              <w:spacing w:before="60" w:after="60" w:line="252" w:lineRule="auto"/>
              <w:ind w:firstLine="0"/>
              <w:jc w:val="center"/>
              <w:rPr>
                <w:sz w:val="25"/>
                <w:szCs w:val="25"/>
              </w:rPr>
            </w:pPr>
            <w:r w:rsidRPr="00B06A97">
              <w:rPr>
                <w:sz w:val="25"/>
                <w:szCs w:val="25"/>
              </w:rPr>
              <w:t>67.39</w:t>
            </w:r>
          </w:p>
        </w:tc>
      </w:tr>
      <w:tr w:rsidR="00B06A97" w:rsidRPr="00E815A0" w14:paraId="7C057526" w14:textId="77777777" w:rsidTr="00B06A97">
        <w:tc>
          <w:tcPr>
            <w:tcW w:w="3539" w:type="dxa"/>
          </w:tcPr>
          <w:p w14:paraId="0335F36B" w14:textId="77777777" w:rsidR="00B06A97" w:rsidRPr="00B06A97" w:rsidRDefault="00B06A97" w:rsidP="00B06A97">
            <w:pPr>
              <w:spacing w:before="60" w:after="60" w:line="252" w:lineRule="auto"/>
              <w:ind w:firstLine="0"/>
              <w:jc w:val="left"/>
              <w:rPr>
                <w:sz w:val="25"/>
                <w:szCs w:val="25"/>
              </w:rPr>
            </w:pPr>
            <w:r w:rsidRPr="00B06A97">
              <w:rPr>
                <w:sz w:val="25"/>
                <w:szCs w:val="25"/>
              </w:rPr>
              <w:t>Κολέγιο (διάρκειας μεγαλύτερης των 2 ετών)</w:t>
            </w:r>
          </w:p>
        </w:tc>
        <w:tc>
          <w:tcPr>
            <w:tcW w:w="1985" w:type="dxa"/>
          </w:tcPr>
          <w:p w14:paraId="47C8067E" w14:textId="77777777" w:rsidR="00B06A97" w:rsidRPr="00B06A97" w:rsidRDefault="00B06A97" w:rsidP="00B06A97">
            <w:pPr>
              <w:spacing w:before="60" w:after="60" w:line="252" w:lineRule="auto"/>
              <w:ind w:firstLine="0"/>
              <w:jc w:val="center"/>
              <w:rPr>
                <w:sz w:val="25"/>
                <w:szCs w:val="25"/>
              </w:rPr>
            </w:pPr>
            <w:r w:rsidRPr="00B06A97">
              <w:rPr>
                <w:sz w:val="25"/>
                <w:szCs w:val="25"/>
              </w:rPr>
              <w:t>6</w:t>
            </w:r>
          </w:p>
        </w:tc>
        <w:tc>
          <w:tcPr>
            <w:tcW w:w="1417" w:type="dxa"/>
          </w:tcPr>
          <w:p w14:paraId="5FADF993" w14:textId="77777777" w:rsidR="00B06A97" w:rsidRPr="00B06A97" w:rsidRDefault="00B06A97" w:rsidP="00B06A97">
            <w:pPr>
              <w:spacing w:before="60" w:after="60" w:line="252" w:lineRule="auto"/>
              <w:ind w:firstLine="0"/>
              <w:jc w:val="center"/>
              <w:rPr>
                <w:sz w:val="25"/>
                <w:szCs w:val="25"/>
              </w:rPr>
            </w:pPr>
            <w:r w:rsidRPr="00B06A97">
              <w:rPr>
                <w:sz w:val="25"/>
                <w:szCs w:val="25"/>
              </w:rPr>
              <w:t>1.00</w:t>
            </w:r>
          </w:p>
        </w:tc>
        <w:tc>
          <w:tcPr>
            <w:tcW w:w="1559" w:type="dxa"/>
          </w:tcPr>
          <w:p w14:paraId="304C592A" w14:textId="77777777" w:rsidR="00B06A97" w:rsidRPr="00B06A97" w:rsidRDefault="00B06A97" w:rsidP="00B06A97">
            <w:pPr>
              <w:spacing w:before="60" w:after="60" w:line="252" w:lineRule="auto"/>
              <w:ind w:firstLine="0"/>
              <w:jc w:val="center"/>
              <w:rPr>
                <w:sz w:val="25"/>
                <w:szCs w:val="25"/>
              </w:rPr>
            </w:pPr>
            <w:r w:rsidRPr="00B06A97">
              <w:rPr>
                <w:sz w:val="25"/>
                <w:szCs w:val="25"/>
              </w:rPr>
              <w:t>68.39</w:t>
            </w:r>
          </w:p>
        </w:tc>
      </w:tr>
      <w:tr w:rsidR="00B06A97" w:rsidRPr="00E815A0" w14:paraId="4DFF845D" w14:textId="77777777" w:rsidTr="00B06A97">
        <w:tc>
          <w:tcPr>
            <w:tcW w:w="3539" w:type="dxa"/>
            <w:shd w:val="clear" w:color="auto" w:fill="F4EEB0"/>
          </w:tcPr>
          <w:p w14:paraId="786C2B49" w14:textId="77777777" w:rsidR="00B06A97" w:rsidRPr="00B06A97" w:rsidRDefault="00B06A97" w:rsidP="00B06A97">
            <w:pPr>
              <w:spacing w:before="60" w:after="60" w:line="252" w:lineRule="auto"/>
              <w:ind w:firstLine="0"/>
              <w:jc w:val="left"/>
              <w:rPr>
                <w:sz w:val="25"/>
                <w:szCs w:val="25"/>
              </w:rPr>
            </w:pPr>
            <w:r w:rsidRPr="00B06A97">
              <w:rPr>
                <w:sz w:val="25"/>
                <w:szCs w:val="25"/>
              </w:rPr>
              <w:t>ΤΕΙ, ΑΤΕΙ, ΚΑΤΕΕ, ΑΣΠΑΙΤΕ</w:t>
            </w:r>
          </w:p>
        </w:tc>
        <w:tc>
          <w:tcPr>
            <w:tcW w:w="1985" w:type="dxa"/>
            <w:shd w:val="clear" w:color="auto" w:fill="F4EEB0"/>
          </w:tcPr>
          <w:p w14:paraId="68C592B8" w14:textId="77777777" w:rsidR="00B06A97" w:rsidRPr="00B06A97" w:rsidRDefault="00B06A97" w:rsidP="00B06A97">
            <w:pPr>
              <w:spacing w:before="60" w:after="60" w:line="252" w:lineRule="auto"/>
              <w:ind w:firstLine="0"/>
              <w:jc w:val="center"/>
              <w:rPr>
                <w:sz w:val="25"/>
                <w:szCs w:val="25"/>
              </w:rPr>
            </w:pPr>
            <w:r w:rsidRPr="00B06A97">
              <w:rPr>
                <w:sz w:val="25"/>
                <w:szCs w:val="25"/>
              </w:rPr>
              <w:t>30</w:t>
            </w:r>
          </w:p>
        </w:tc>
        <w:tc>
          <w:tcPr>
            <w:tcW w:w="1417" w:type="dxa"/>
            <w:shd w:val="clear" w:color="auto" w:fill="F4EEB0"/>
          </w:tcPr>
          <w:p w14:paraId="7E9A78C7" w14:textId="77777777" w:rsidR="00B06A97" w:rsidRPr="00B06A97" w:rsidRDefault="00B06A97" w:rsidP="00B06A97">
            <w:pPr>
              <w:spacing w:before="60" w:after="60" w:line="252" w:lineRule="auto"/>
              <w:ind w:firstLine="0"/>
              <w:jc w:val="center"/>
              <w:rPr>
                <w:sz w:val="25"/>
                <w:szCs w:val="25"/>
              </w:rPr>
            </w:pPr>
            <w:r w:rsidRPr="00B06A97">
              <w:rPr>
                <w:sz w:val="25"/>
                <w:szCs w:val="25"/>
              </w:rPr>
              <w:t>4.99</w:t>
            </w:r>
          </w:p>
        </w:tc>
        <w:tc>
          <w:tcPr>
            <w:tcW w:w="1559" w:type="dxa"/>
            <w:shd w:val="clear" w:color="auto" w:fill="F4EEB0"/>
          </w:tcPr>
          <w:p w14:paraId="071865A1" w14:textId="77777777" w:rsidR="00B06A97" w:rsidRPr="00B06A97" w:rsidRDefault="00B06A97" w:rsidP="00B06A97">
            <w:pPr>
              <w:spacing w:before="60" w:after="60" w:line="252" w:lineRule="auto"/>
              <w:ind w:firstLine="0"/>
              <w:jc w:val="center"/>
              <w:rPr>
                <w:sz w:val="25"/>
                <w:szCs w:val="25"/>
              </w:rPr>
            </w:pPr>
            <w:r w:rsidRPr="00B06A97">
              <w:rPr>
                <w:sz w:val="25"/>
                <w:szCs w:val="25"/>
              </w:rPr>
              <w:t>73.38</w:t>
            </w:r>
          </w:p>
        </w:tc>
      </w:tr>
      <w:tr w:rsidR="00B06A97" w:rsidRPr="00E815A0" w14:paraId="0C3F5A6D" w14:textId="77777777" w:rsidTr="00B06A97">
        <w:tc>
          <w:tcPr>
            <w:tcW w:w="3539" w:type="dxa"/>
          </w:tcPr>
          <w:p w14:paraId="5E85CA6F" w14:textId="77777777" w:rsidR="00B06A97" w:rsidRPr="00B06A97" w:rsidRDefault="00B06A97" w:rsidP="00B06A97">
            <w:pPr>
              <w:spacing w:before="60" w:after="60" w:line="252" w:lineRule="auto"/>
              <w:ind w:firstLine="0"/>
              <w:jc w:val="left"/>
              <w:rPr>
                <w:sz w:val="25"/>
                <w:szCs w:val="25"/>
              </w:rPr>
            </w:pPr>
            <w:r w:rsidRPr="00B06A97">
              <w:rPr>
                <w:sz w:val="25"/>
                <w:szCs w:val="25"/>
              </w:rPr>
              <w:t>ΑΕΙ, Ανώτατες Στρατιωτικές Σχολές, λοιπές ανώτατες σχολές</w:t>
            </w:r>
          </w:p>
        </w:tc>
        <w:tc>
          <w:tcPr>
            <w:tcW w:w="1985" w:type="dxa"/>
          </w:tcPr>
          <w:p w14:paraId="4DB3FEAE" w14:textId="77777777" w:rsidR="00B06A97" w:rsidRPr="00B06A97" w:rsidRDefault="00B06A97" w:rsidP="00B06A97">
            <w:pPr>
              <w:spacing w:before="60" w:after="60" w:line="252" w:lineRule="auto"/>
              <w:ind w:firstLine="0"/>
              <w:jc w:val="center"/>
              <w:rPr>
                <w:sz w:val="25"/>
                <w:szCs w:val="25"/>
              </w:rPr>
            </w:pPr>
            <w:r w:rsidRPr="00B06A97">
              <w:rPr>
                <w:sz w:val="25"/>
                <w:szCs w:val="25"/>
              </w:rPr>
              <w:t>136</w:t>
            </w:r>
          </w:p>
        </w:tc>
        <w:tc>
          <w:tcPr>
            <w:tcW w:w="1417" w:type="dxa"/>
          </w:tcPr>
          <w:p w14:paraId="0D3E4ACE" w14:textId="77777777" w:rsidR="00B06A97" w:rsidRPr="00B06A97" w:rsidRDefault="00B06A97" w:rsidP="00B06A97">
            <w:pPr>
              <w:spacing w:before="60" w:after="60" w:line="252" w:lineRule="auto"/>
              <w:ind w:firstLine="0"/>
              <w:jc w:val="center"/>
              <w:rPr>
                <w:sz w:val="25"/>
                <w:szCs w:val="25"/>
              </w:rPr>
            </w:pPr>
            <w:r w:rsidRPr="00B06A97">
              <w:rPr>
                <w:sz w:val="25"/>
                <w:szCs w:val="25"/>
              </w:rPr>
              <w:t>22.63</w:t>
            </w:r>
          </w:p>
        </w:tc>
        <w:tc>
          <w:tcPr>
            <w:tcW w:w="1559" w:type="dxa"/>
          </w:tcPr>
          <w:p w14:paraId="29C88266" w14:textId="77777777" w:rsidR="00B06A97" w:rsidRPr="00B06A97" w:rsidRDefault="00B06A97" w:rsidP="00B06A97">
            <w:pPr>
              <w:spacing w:before="60" w:after="60" w:line="252" w:lineRule="auto"/>
              <w:ind w:firstLine="0"/>
              <w:jc w:val="center"/>
              <w:rPr>
                <w:sz w:val="25"/>
                <w:szCs w:val="25"/>
              </w:rPr>
            </w:pPr>
            <w:r w:rsidRPr="00B06A97">
              <w:rPr>
                <w:sz w:val="25"/>
                <w:szCs w:val="25"/>
              </w:rPr>
              <w:t>96.01</w:t>
            </w:r>
          </w:p>
        </w:tc>
      </w:tr>
      <w:tr w:rsidR="00B06A97" w:rsidRPr="00E815A0" w14:paraId="2FB4813F" w14:textId="77777777" w:rsidTr="00B06A97">
        <w:tc>
          <w:tcPr>
            <w:tcW w:w="3539" w:type="dxa"/>
            <w:shd w:val="clear" w:color="auto" w:fill="F4EEB0"/>
          </w:tcPr>
          <w:p w14:paraId="757CB321" w14:textId="77777777" w:rsidR="00B06A97" w:rsidRPr="00B06A97" w:rsidRDefault="00B06A97" w:rsidP="00B06A97">
            <w:pPr>
              <w:spacing w:before="60" w:after="60" w:line="252" w:lineRule="auto"/>
              <w:ind w:firstLine="0"/>
              <w:jc w:val="left"/>
              <w:rPr>
                <w:sz w:val="25"/>
                <w:szCs w:val="25"/>
              </w:rPr>
            </w:pPr>
            <w:r w:rsidRPr="00B06A97">
              <w:rPr>
                <w:sz w:val="25"/>
                <w:szCs w:val="25"/>
              </w:rPr>
              <w:t>Μεταπτυχιακό</w:t>
            </w:r>
          </w:p>
        </w:tc>
        <w:tc>
          <w:tcPr>
            <w:tcW w:w="1985" w:type="dxa"/>
            <w:shd w:val="clear" w:color="auto" w:fill="F4EEB0"/>
          </w:tcPr>
          <w:p w14:paraId="4BF0E748" w14:textId="77777777" w:rsidR="00B06A97" w:rsidRPr="00B06A97" w:rsidRDefault="00B06A97" w:rsidP="00B06A97">
            <w:pPr>
              <w:spacing w:before="60" w:after="60" w:line="252" w:lineRule="auto"/>
              <w:ind w:firstLine="0"/>
              <w:jc w:val="center"/>
              <w:rPr>
                <w:sz w:val="25"/>
                <w:szCs w:val="25"/>
              </w:rPr>
            </w:pPr>
            <w:r w:rsidRPr="00B06A97">
              <w:rPr>
                <w:sz w:val="25"/>
                <w:szCs w:val="25"/>
              </w:rPr>
              <w:t>24</w:t>
            </w:r>
          </w:p>
        </w:tc>
        <w:tc>
          <w:tcPr>
            <w:tcW w:w="1417" w:type="dxa"/>
            <w:shd w:val="clear" w:color="auto" w:fill="F4EEB0"/>
          </w:tcPr>
          <w:p w14:paraId="73E59D61" w14:textId="77777777" w:rsidR="00B06A97" w:rsidRPr="00B06A97" w:rsidRDefault="00B06A97" w:rsidP="00B06A97">
            <w:pPr>
              <w:spacing w:before="60" w:after="60" w:line="252" w:lineRule="auto"/>
              <w:ind w:firstLine="0"/>
              <w:jc w:val="center"/>
              <w:rPr>
                <w:sz w:val="25"/>
                <w:szCs w:val="25"/>
              </w:rPr>
            </w:pPr>
            <w:r w:rsidRPr="00B06A97">
              <w:rPr>
                <w:sz w:val="25"/>
                <w:szCs w:val="25"/>
              </w:rPr>
              <w:t>3.99</w:t>
            </w:r>
          </w:p>
        </w:tc>
        <w:tc>
          <w:tcPr>
            <w:tcW w:w="1559" w:type="dxa"/>
            <w:shd w:val="clear" w:color="auto" w:fill="F4EEB0"/>
          </w:tcPr>
          <w:p w14:paraId="4AD3857A" w14:textId="77777777" w:rsidR="00B06A97" w:rsidRPr="00B06A97" w:rsidRDefault="00B06A97" w:rsidP="00B06A97">
            <w:pPr>
              <w:spacing w:before="60" w:after="60" w:line="252" w:lineRule="auto"/>
              <w:ind w:firstLine="0"/>
              <w:jc w:val="center"/>
              <w:rPr>
                <w:sz w:val="25"/>
                <w:szCs w:val="25"/>
              </w:rPr>
            </w:pPr>
            <w:r w:rsidRPr="00B06A97">
              <w:rPr>
                <w:sz w:val="25"/>
                <w:szCs w:val="25"/>
              </w:rPr>
              <w:t>100</w:t>
            </w:r>
          </w:p>
        </w:tc>
      </w:tr>
      <w:tr w:rsidR="00B06A97" w:rsidRPr="00E815A0" w14:paraId="65F3D05F" w14:textId="77777777" w:rsidTr="00B06A97">
        <w:tc>
          <w:tcPr>
            <w:tcW w:w="3539" w:type="dxa"/>
          </w:tcPr>
          <w:p w14:paraId="3ACF2541" w14:textId="77777777" w:rsidR="00B06A97" w:rsidRPr="00B06A97" w:rsidRDefault="00B06A97" w:rsidP="00B06A97">
            <w:pPr>
              <w:spacing w:before="60" w:after="60" w:line="252" w:lineRule="auto"/>
              <w:ind w:firstLine="0"/>
              <w:jc w:val="left"/>
              <w:rPr>
                <w:sz w:val="25"/>
                <w:szCs w:val="25"/>
              </w:rPr>
            </w:pPr>
            <w:r w:rsidRPr="00B06A97">
              <w:rPr>
                <w:sz w:val="25"/>
                <w:szCs w:val="25"/>
              </w:rPr>
              <w:t>Σύνολο</w:t>
            </w:r>
          </w:p>
        </w:tc>
        <w:tc>
          <w:tcPr>
            <w:tcW w:w="1985" w:type="dxa"/>
          </w:tcPr>
          <w:p w14:paraId="37D50083" w14:textId="77777777" w:rsidR="00B06A97" w:rsidRPr="00B06A97" w:rsidRDefault="00B06A97" w:rsidP="00B06A97">
            <w:pPr>
              <w:spacing w:before="60" w:after="60" w:line="252" w:lineRule="auto"/>
              <w:ind w:firstLine="0"/>
              <w:jc w:val="center"/>
              <w:rPr>
                <w:sz w:val="25"/>
                <w:szCs w:val="25"/>
              </w:rPr>
            </w:pPr>
            <w:r w:rsidRPr="00B06A97">
              <w:rPr>
                <w:sz w:val="25"/>
                <w:szCs w:val="25"/>
              </w:rPr>
              <w:t>601</w:t>
            </w:r>
          </w:p>
        </w:tc>
        <w:tc>
          <w:tcPr>
            <w:tcW w:w="1417" w:type="dxa"/>
          </w:tcPr>
          <w:p w14:paraId="01816986" w14:textId="77777777" w:rsidR="00B06A97" w:rsidRPr="00B06A97" w:rsidRDefault="00B06A97" w:rsidP="00B06A97">
            <w:pPr>
              <w:spacing w:before="60" w:after="60" w:line="252" w:lineRule="auto"/>
              <w:ind w:firstLine="0"/>
              <w:jc w:val="center"/>
              <w:rPr>
                <w:sz w:val="25"/>
                <w:szCs w:val="25"/>
              </w:rPr>
            </w:pPr>
            <w:r w:rsidRPr="00B06A97">
              <w:rPr>
                <w:sz w:val="25"/>
                <w:szCs w:val="25"/>
              </w:rPr>
              <w:t>100</w:t>
            </w:r>
          </w:p>
        </w:tc>
        <w:tc>
          <w:tcPr>
            <w:tcW w:w="1559" w:type="dxa"/>
          </w:tcPr>
          <w:p w14:paraId="5CB9FB8A" w14:textId="77777777" w:rsidR="00B06A97" w:rsidRPr="00B06A97" w:rsidRDefault="00B06A97" w:rsidP="00B06A97">
            <w:pPr>
              <w:spacing w:before="60" w:after="60" w:line="252" w:lineRule="auto"/>
              <w:ind w:firstLine="0"/>
              <w:jc w:val="center"/>
              <w:rPr>
                <w:sz w:val="25"/>
                <w:szCs w:val="25"/>
              </w:rPr>
            </w:pPr>
          </w:p>
        </w:tc>
      </w:tr>
    </w:tbl>
    <w:p w14:paraId="12C144FE" w14:textId="1E15067E" w:rsidR="00B06A97" w:rsidRPr="00355609" w:rsidRDefault="00B06A97" w:rsidP="00B06A97">
      <w:pPr>
        <w:widowControl w:val="0"/>
        <w:spacing w:before="240"/>
      </w:pPr>
      <w:r w:rsidRPr="008C07BA">
        <w:t>Αντίστοι</w:t>
      </w:r>
      <w:r w:rsidRPr="00901F13">
        <w:t>χα κατηγοριοποιούμε και τις βαθμίδες της εκπαίδευσης, με τον τρόπο που περιγράφεται στον παρακάτω πίνακα.</w:t>
      </w:r>
    </w:p>
    <w:p w14:paraId="436C30AE" w14:textId="7A13FC1C" w:rsidR="00B06A97" w:rsidRPr="00A2557A" w:rsidRDefault="00B06A97" w:rsidP="00B06A97">
      <w:pPr>
        <w:spacing w:before="240" w:line="240" w:lineRule="auto"/>
        <w:ind w:firstLine="0"/>
        <w:jc w:val="center"/>
      </w:pPr>
      <w:r w:rsidRPr="00A2557A">
        <w:rPr>
          <w:b/>
          <w:bCs/>
        </w:rPr>
        <w:lastRenderedPageBreak/>
        <w:t xml:space="preserve">Πίνακας </w:t>
      </w:r>
      <w:r>
        <w:rPr>
          <w:b/>
          <w:bCs/>
        </w:rPr>
        <w:t>11</w:t>
      </w:r>
      <w:r w:rsidRPr="00A2557A">
        <w:rPr>
          <w:b/>
          <w:bCs/>
        </w:rPr>
        <w:t xml:space="preserve">: </w:t>
      </w:r>
      <w:r w:rsidRPr="00B06A97">
        <w:t>Βαθμίδες εκπαίδευσης</w:t>
      </w:r>
    </w:p>
    <w:tbl>
      <w:tblPr>
        <w:tblStyle w:val="ae"/>
        <w:tblW w:w="8573" w:type="dxa"/>
        <w:tblLook w:val="04A0" w:firstRow="1" w:lastRow="0" w:firstColumn="1" w:lastColumn="0" w:noHBand="0" w:noVBand="1"/>
      </w:tblPr>
      <w:tblGrid>
        <w:gridCol w:w="404"/>
        <w:gridCol w:w="2993"/>
        <w:gridCol w:w="2105"/>
        <w:gridCol w:w="1896"/>
        <w:gridCol w:w="1175"/>
      </w:tblGrid>
      <w:tr w:rsidR="007362B9" w:rsidRPr="0006145A" w14:paraId="52845F34" w14:textId="77777777" w:rsidTr="007362B9">
        <w:tc>
          <w:tcPr>
            <w:tcW w:w="404" w:type="dxa"/>
            <w:tcBorders>
              <w:right w:val="nil"/>
            </w:tcBorders>
            <w:shd w:val="clear" w:color="auto" w:fill="00652E"/>
          </w:tcPr>
          <w:p w14:paraId="117BEA66" w14:textId="115A6E90" w:rsidR="007362B9" w:rsidRPr="0006145A" w:rsidRDefault="007362B9" w:rsidP="00B06A97">
            <w:pPr>
              <w:spacing w:before="80" w:after="80" w:line="252" w:lineRule="auto"/>
              <w:ind w:firstLine="0"/>
              <w:jc w:val="left"/>
              <w:rPr>
                <w:b/>
                <w:bCs/>
                <w:color w:val="FFFFFF" w:themeColor="background1"/>
              </w:rPr>
            </w:pPr>
          </w:p>
        </w:tc>
        <w:tc>
          <w:tcPr>
            <w:tcW w:w="2993" w:type="dxa"/>
            <w:tcBorders>
              <w:left w:val="nil"/>
              <w:right w:val="nil"/>
            </w:tcBorders>
            <w:shd w:val="clear" w:color="auto" w:fill="00652E"/>
          </w:tcPr>
          <w:p w14:paraId="59DC0293" w14:textId="40A4BA7F" w:rsidR="007362B9" w:rsidRPr="0006145A" w:rsidRDefault="007362B9" w:rsidP="00B06A97">
            <w:pPr>
              <w:spacing w:before="80" w:after="80" w:line="252" w:lineRule="auto"/>
              <w:ind w:firstLine="0"/>
              <w:jc w:val="left"/>
              <w:rPr>
                <w:b/>
                <w:bCs/>
                <w:color w:val="FFFFFF" w:themeColor="background1"/>
              </w:rPr>
            </w:pPr>
            <w:r w:rsidRPr="00B06A97">
              <w:rPr>
                <w:b/>
                <w:bCs/>
                <w:color w:val="FFFFFF" w:themeColor="background1"/>
              </w:rPr>
              <w:t>Κατηγοριοποίηση των βαθμίδων εκπαίδευσης</w:t>
            </w:r>
          </w:p>
        </w:tc>
        <w:tc>
          <w:tcPr>
            <w:tcW w:w="2105" w:type="dxa"/>
            <w:tcBorders>
              <w:left w:val="nil"/>
            </w:tcBorders>
            <w:shd w:val="clear" w:color="auto" w:fill="00652E"/>
          </w:tcPr>
          <w:p w14:paraId="10F5E160" w14:textId="77777777" w:rsidR="007362B9" w:rsidRPr="0006145A" w:rsidRDefault="007362B9" w:rsidP="00B06A97">
            <w:pPr>
              <w:spacing w:before="80" w:after="80" w:line="252" w:lineRule="auto"/>
              <w:ind w:firstLine="0"/>
              <w:jc w:val="center"/>
              <w:rPr>
                <w:b/>
                <w:bCs/>
                <w:color w:val="FFFFFF" w:themeColor="background1"/>
              </w:rPr>
            </w:pPr>
          </w:p>
        </w:tc>
        <w:tc>
          <w:tcPr>
            <w:tcW w:w="1896" w:type="dxa"/>
            <w:shd w:val="clear" w:color="auto" w:fill="00652E"/>
          </w:tcPr>
          <w:p w14:paraId="685BB218" w14:textId="6B21F661" w:rsidR="007362B9" w:rsidRPr="0006145A" w:rsidRDefault="007362B9" w:rsidP="00B06A97">
            <w:pPr>
              <w:spacing w:before="80" w:after="80" w:line="252" w:lineRule="auto"/>
              <w:ind w:firstLine="0"/>
              <w:jc w:val="center"/>
              <w:rPr>
                <w:b/>
                <w:bCs/>
                <w:color w:val="FFFFFF" w:themeColor="background1"/>
              </w:rPr>
            </w:pPr>
            <w:r w:rsidRPr="0006145A">
              <w:rPr>
                <w:b/>
                <w:bCs/>
                <w:color w:val="FFFFFF" w:themeColor="background1"/>
              </w:rPr>
              <w:t>Αριθμός Παρατηρήσεων</w:t>
            </w:r>
          </w:p>
        </w:tc>
        <w:tc>
          <w:tcPr>
            <w:tcW w:w="1175" w:type="dxa"/>
            <w:shd w:val="clear" w:color="auto" w:fill="00652E"/>
          </w:tcPr>
          <w:p w14:paraId="20CC23C1" w14:textId="021B5F86" w:rsidR="007362B9" w:rsidRPr="0006145A" w:rsidRDefault="007362B9" w:rsidP="00B06A97">
            <w:pPr>
              <w:spacing w:before="80" w:after="80" w:line="252" w:lineRule="auto"/>
              <w:ind w:firstLine="0"/>
              <w:jc w:val="center"/>
              <w:rPr>
                <w:b/>
                <w:bCs/>
                <w:color w:val="FFFFFF" w:themeColor="background1"/>
              </w:rPr>
            </w:pPr>
            <w:r w:rsidRPr="0006145A">
              <w:rPr>
                <w:b/>
                <w:bCs/>
                <w:color w:val="FFFFFF" w:themeColor="background1"/>
              </w:rPr>
              <w:t>Ποσοστό</w:t>
            </w:r>
          </w:p>
        </w:tc>
      </w:tr>
      <w:tr w:rsidR="007362B9" w:rsidRPr="00B06A97" w14:paraId="290BF0E9" w14:textId="77777777" w:rsidTr="002E5D5F">
        <w:tc>
          <w:tcPr>
            <w:tcW w:w="404" w:type="dxa"/>
            <w:shd w:val="clear" w:color="auto" w:fill="F4EEB0"/>
          </w:tcPr>
          <w:p w14:paraId="3B4541A8" w14:textId="422D319C" w:rsidR="007362B9" w:rsidRPr="00B06A97" w:rsidRDefault="007362B9" w:rsidP="007362B9">
            <w:pPr>
              <w:spacing w:before="100" w:after="100" w:line="240" w:lineRule="auto"/>
              <w:ind w:firstLine="0"/>
              <w:jc w:val="left"/>
              <w:rPr>
                <w:sz w:val="25"/>
                <w:szCs w:val="25"/>
              </w:rPr>
            </w:pPr>
            <w:r>
              <w:rPr>
                <w:sz w:val="25"/>
                <w:szCs w:val="25"/>
              </w:rPr>
              <w:t>1</w:t>
            </w:r>
          </w:p>
        </w:tc>
        <w:tc>
          <w:tcPr>
            <w:tcW w:w="2993" w:type="dxa"/>
            <w:shd w:val="clear" w:color="auto" w:fill="F4EEB0"/>
          </w:tcPr>
          <w:p w14:paraId="7A084C3E" w14:textId="77777777" w:rsidR="007362B9" w:rsidRPr="007362B9" w:rsidRDefault="007362B9" w:rsidP="007362B9">
            <w:pPr>
              <w:spacing w:before="100" w:after="100" w:line="240" w:lineRule="auto"/>
              <w:ind w:firstLine="0"/>
              <w:jc w:val="left"/>
              <w:rPr>
                <w:sz w:val="25"/>
                <w:szCs w:val="25"/>
              </w:rPr>
            </w:pPr>
            <w:r w:rsidRPr="007362B9">
              <w:rPr>
                <w:sz w:val="25"/>
                <w:szCs w:val="25"/>
              </w:rPr>
              <w:t>Δεν παρακολούθησε ποτέ καμία βαθμίδα εκπαίδευσης</w:t>
            </w:r>
          </w:p>
          <w:p w14:paraId="2B61EB99" w14:textId="77777777" w:rsidR="007362B9" w:rsidRPr="007362B9" w:rsidRDefault="007362B9" w:rsidP="007362B9">
            <w:pPr>
              <w:spacing w:before="100" w:after="100" w:line="240" w:lineRule="auto"/>
              <w:ind w:firstLine="0"/>
              <w:jc w:val="left"/>
              <w:rPr>
                <w:sz w:val="25"/>
                <w:szCs w:val="25"/>
              </w:rPr>
            </w:pPr>
            <w:r w:rsidRPr="007362B9">
              <w:rPr>
                <w:sz w:val="25"/>
                <w:szCs w:val="25"/>
              </w:rPr>
              <w:t>Μερικές τάξεις δημοτικού</w:t>
            </w:r>
          </w:p>
          <w:p w14:paraId="6AF495DB" w14:textId="669816D5" w:rsidR="007362B9" w:rsidRPr="00B06A97" w:rsidRDefault="007362B9" w:rsidP="007362B9">
            <w:pPr>
              <w:spacing w:before="100" w:after="100" w:line="240" w:lineRule="auto"/>
              <w:ind w:firstLine="0"/>
              <w:jc w:val="left"/>
              <w:rPr>
                <w:sz w:val="25"/>
                <w:szCs w:val="25"/>
              </w:rPr>
            </w:pPr>
            <w:r w:rsidRPr="007362B9">
              <w:rPr>
                <w:sz w:val="25"/>
                <w:szCs w:val="25"/>
              </w:rPr>
              <w:t>Δημοτικό</w:t>
            </w:r>
          </w:p>
        </w:tc>
        <w:tc>
          <w:tcPr>
            <w:tcW w:w="2105" w:type="dxa"/>
            <w:shd w:val="clear" w:color="auto" w:fill="F4EEB0"/>
            <w:vAlign w:val="center"/>
          </w:tcPr>
          <w:p w14:paraId="30D2F032" w14:textId="57DD7BB4" w:rsidR="007362B9" w:rsidRPr="00B06A97" w:rsidRDefault="007362B9" w:rsidP="007362B9">
            <w:pPr>
              <w:spacing w:before="100" w:after="100" w:line="240" w:lineRule="auto"/>
              <w:ind w:firstLine="0"/>
              <w:jc w:val="center"/>
              <w:rPr>
                <w:sz w:val="25"/>
                <w:szCs w:val="25"/>
              </w:rPr>
            </w:pPr>
            <w:r w:rsidRPr="007362B9">
              <w:rPr>
                <w:sz w:val="25"/>
                <w:szCs w:val="25"/>
              </w:rPr>
              <w:t xml:space="preserve">Μέχρι και </w:t>
            </w:r>
            <w:r>
              <w:rPr>
                <w:sz w:val="25"/>
                <w:szCs w:val="25"/>
              </w:rPr>
              <w:t>Π</w:t>
            </w:r>
            <w:r w:rsidRPr="007362B9">
              <w:rPr>
                <w:sz w:val="25"/>
                <w:szCs w:val="25"/>
              </w:rPr>
              <w:t>ρωτοβάθμια</w:t>
            </w:r>
          </w:p>
        </w:tc>
        <w:tc>
          <w:tcPr>
            <w:tcW w:w="1896" w:type="dxa"/>
            <w:shd w:val="clear" w:color="auto" w:fill="F4EEB0"/>
            <w:vAlign w:val="center"/>
          </w:tcPr>
          <w:p w14:paraId="4425EBDE" w14:textId="66CFB9CC" w:rsidR="007362B9" w:rsidRPr="00B06A97" w:rsidRDefault="007362B9" w:rsidP="007362B9">
            <w:pPr>
              <w:spacing w:before="100" w:after="100" w:line="240" w:lineRule="auto"/>
              <w:ind w:firstLine="0"/>
              <w:jc w:val="center"/>
              <w:rPr>
                <w:sz w:val="25"/>
                <w:szCs w:val="25"/>
              </w:rPr>
            </w:pPr>
            <w:r w:rsidRPr="007362B9">
              <w:rPr>
                <w:sz w:val="25"/>
                <w:szCs w:val="25"/>
              </w:rPr>
              <w:t>128</w:t>
            </w:r>
          </w:p>
        </w:tc>
        <w:tc>
          <w:tcPr>
            <w:tcW w:w="1175" w:type="dxa"/>
            <w:shd w:val="clear" w:color="auto" w:fill="F4EEB0"/>
            <w:vAlign w:val="center"/>
          </w:tcPr>
          <w:p w14:paraId="7DD6807B" w14:textId="4A17AA64" w:rsidR="007362B9" w:rsidRPr="00B06A97" w:rsidRDefault="007362B9" w:rsidP="007362B9">
            <w:pPr>
              <w:spacing w:before="100" w:after="100" w:line="240" w:lineRule="auto"/>
              <w:ind w:firstLine="0"/>
              <w:jc w:val="center"/>
              <w:rPr>
                <w:sz w:val="25"/>
                <w:szCs w:val="25"/>
              </w:rPr>
            </w:pPr>
            <w:r w:rsidRPr="007362B9">
              <w:rPr>
                <w:sz w:val="25"/>
                <w:szCs w:val="25"/>
              </w:rPr>
              <w:t>22.18</w:t>
            </w:r>
          </w:p>
        </w:tc>
      </w:tr>
      <w:tr w:rsidR="007362B9" w:rsidRPr="00B06A97" w14:paraId="0B82B053" w14:textId="77777777" w:rsidTr="007362B9">
        <w:tc>
          <w:tcPr>
            <w:tcW w:w="404" w:type="dxa"/>
            <w:shd w:val="clear" w:color="auto" w:fill="auto"/>
          </w:tcPr>
          <w:p w14:paraId="16050420" w14:textId="5AD503FD" w:rsidR="007362B9" w:rsidRPr="00B06A97" w:rsidRDefault="007362B9" w:rsidP="007362B9">
            <w:pPr>
              <w:spacing w:before="100" w:after="100" w:line="240" w:lineRule="auto"/>
              <w:ind w:firstLine="0"/>
              <w:jc w:val="left"/>
              <w:rPr>
                <w:sz w:val="25"/>
                <w:szCs w:val="25"/>
              </w:rPr>
            </w:pPr>
            <w:r>
              <w:rPr>
                <w:sz w:val="25"/>
                <w:szCs w:val="25"/>
              </w:rPr>
              <w:t>2</w:t>
            </w:r>
          </w:p>
        </w:tc>
        <w:tc>
          <w:tcPr>
            <w:tcW w:w="2993" w:type="dxa"/>
            <w:shd w:val="clear" w:color="auto" w:fill="auto"/>
          </w:tcPr>
          <w:p w14:paraId="35830ACC" w14:textId="77777777" w:rsidR="007362B9" w:rsidRPr="007362B9" w:rsidRDefault="007362B9" w:rsidP="007362B9">
            <w:pPr>
              <w:spacing w:before="100" w:after="100" w:line="240" w:lineRule="auto"/>
              <w:ind w:firstLine="0"/>
              <w:jc w:val="left"/>
              <w:rPr>
                <w:sz w:val="25"/>
                <w:szCs w:val="25"/>
              </w:rPr>
            </w:pPr>
            <w:r w:rsidRPr="007362B9">
              <w:rPr>
                <w:sz w:val="25"/>
                <w:szCs w:val="25"/>
              </w:rPr>
              <w:t>Γυμνάσιο</w:t>
            </w:r>
          </w:p>
          <w:p w14:paraId="7F420BEC" w14:textId="77777777" w:rsidR="007362B9" w:rsidRPr="007362B9" w:rsidRDefault="007362B9" w:rsidP="007362B9">
            <w:pPr>
              <w:spacing w:before="100" w:after="100" w:line="240" w:lineRule="auto"/>
              <w:ind w:firstLine="0"/>
              <w:jc w:val="left"/>
              <w:rPr>
                <w:sz w:val="25"/>
                <w:szCs w:val="25"/>
              </w:rPr>
            </w:pPr>
            <w:r w:rsidRPr="007362B9">
              <w:rPr>
                <w:sz w:val="25"/>
                <w:szCs w:val="25"/>
              </w:rPr>
              <w:t>ΕΠΑΣ, ΤΕΣ, ΤΕΕ, ΕΕΕΚ</w:t>
            </w:r>
          </w:p>
          <w:p w14:paraId="23D05871" w14:textId="77777777" w:rsidR="007362B9" w:rsidRPr="007362B9" w:rsidRDefault="007362B9" w:rsidP="007362B9">
            <w:pPr>
              <w:spacing w:before="100" w:after="100" w:line="240" w:lineRule="auto"/>
              <w:ind w:firstLine="0"/>
              <w:jc w:val="left"/>
              <w:rPr>
                <w:sz w:val="25"/>
                <w:szCs w:val="25"/>
              </w:rPr>
            </w:pPr>
            <w:r w:rsidRPr="007362B9">
              <w:rPr>
                <w:sz w:val="25"/>
                <w:szCs w:val="25"/>
              </w:rPr>
              <w:t>ΤΕΣ, ΤΕΕ (β’ κύκλος)</w:t>
            </w:r>
          </w:p>
          <w:p w14:paraId="0ADDBCB3" w14:textId="77777777" w:rsidR="007362B9" w:rsidRPr="007362B9" w:rsidRDefault="007362B9" w:rsidP="007362B9">
            <w:pPr>
              <w:spacing w:before="100" w:after="100" w:line="240" w:lineRule="auto"/>
              <w:ind w:firstLine="0"/>
              <w:jc w:val="left"/>
              <w:rPr>
                <w:sz w:val="25"/>
                <w:szCs w:val="25"/>
              </w:rPr>
            </w:pPr>
            <w:r w:rsidRPr="007362B9">
              <w:rPr>
                <w:sz w:val="25"/>
                <w:szCs w:val="25"/>
              </w:rPr>
              <w:t>ΕΠΑΛ, ΤΕΛ κτλ.</w:t>
            </w:r>
          </w:p>
          <w:p w14:paraId="779CC3BD" w14:textId="77777777" w:rsidR="007362B9" w:rsidRPr="007362B9" w:rsidRDefault="007362B9" w:rsidP="007362B9">
            <w:pPr>
              <w:spacing w:before="100" w:after="100" w:line="240" w:lineRule="auto"/>
              <w:ind w:firstLine="0"/>
              <w:jc w:val="left"/>
              <w:rPr>
                <w:sz w:val="25"/>
                <w:szCs w:val="25"/>
              </w:rPr>
            </w:pPr>
            <w:r w:rsidRPr="007362B9">
              <w:rPr>
                <w:sz w:val="25"/>
                <w:szCs w:val="25"/>
              </w:rPr>
              <w:t>Γενικό Λύκειο, Εξατάξιο Γυμνάσιο</w:t>
            </w:r>
          </w:p>
          <w:p w14:paraId="597BE9E2" w14:textId="5D2EBF36" w:rsidR="007362B9" w:rsidRPr="00B06A97" w:rsidRDefault="007362B9" w:rsidP="007362B9">
            <w:pPr>
              <w:spacing w:before="100" w:after="100" w:line="240" w:lineRule="auto"/>
              <w:ind w:firstLine="0"/>
              <w:jc w:val="left"/>
              <w:rPr>
                <w:sz w:val="25"/>
                <w:szCs w:val="25"/>
              </w:rPr>
            </w:pPr>
            <w:r w:rsidRPr="007362B9">
              <w:rPr>
                <w:sz w:val="25"/>
                <w:szCs w:val="25"/>
              </w:rPr>
              <w:t>Δημόσιο ΙΕΚ, ΙΙΚΕΚ, κολέγιο διάρκειας μέχρι 2 έτη</w:t>
            </w:r>
          </w:p>
        </w:tc>
        <w:tc>
          <w:tcPr>
            <w:tcW w:w="2105" w:type="dxa"/>
            <w:shd w:val="clear" w:color="auto" w:fill="auto"/>
            <w:vAlign w:val="center"/>
          </w:tcPr>
          <w:p w14:paraId="15893479" w14:textId="3F5426D8" w:rsidR="007362B9" w:rsidRPr="00B06A97" w:rsidRDefault="007362B9" w:rsidP="007362B9">
            <w:pPr>
              <w:spacing w:before="100" w:after="100" w:line="240" w:lineRule="auto"/>
              <w:ind w:firstLine="0"/>
              <w:jc w:val="center"/>
              <w:rPr>
                <w:sz w:val="25"/>
                <w:szCs w:val="25"/>
              </w:rPr>
            </w:pPr>
            <w:r w:rsidRPr="007362B9">
              <w:rPr>
                <w:sz w:val="25"/>
                <w:szCs w:val="25"/>
              </w:rPr>
              <w:t>Μέχρι και Δευτεροβάθμια</w:t>
            </w:r>
          </w:p>
        </w:tc>
        <w:tc>
          <w:tcPr>
            <w:tcW w:w="1896" w:type="dxa"/>
            <w:shd w:val="clear" w:color="auto" w:fill="auto"/>
            <w:vAlign w:val="center"/>
          </w:tcPr>
          <w:p w14:paraId="01C87988" w14:textId="1A630051" w:rsidR="007362B9" w:rsidRPr="00B06A97" w:rsidRDefault="007362B9" w:rsidP="007362B9">
            <w:pPr>
              <w:spacing w:before="100" w:after="100" w:line="240" w:lineRule="auto"/>
              <w:ind w:firstLine="0"/>
              <w:jc w:val="center"/>
              <w:rPr>
                <w:sz w:val="25"/>
                <w:szCs w:val="25"/>
              </w:rPr>
            </w:pPr>
            <w:r w:rsidRPr="007362B9">
              <w:rPr>
                <w:sz w:val="25"/>
                <w:szCs w:val="25"/>
              </w:rPr>
              <w:t>277</w:t>
            </w:r>
          </w:p>
        </w:tc>
        <w:tc>
          <w:tcPr>
            <w:tcW w:w="1175" w:type="dxa"/>
            <w:shd w:val="clear" w:color="auto" w:fill="auto"/>
            <w:vAlign w:val="center"/>
          </w:tcPr>
          <w:p w14:paraId="02EAF9ED" w14:textId="630FE0B7" w:rsidR="007362B9" w:rsidRPr="00B06A97" w:rsidRDefault="007362B9" w:rsidP="007362B9">
            <w:pPr>
              <w:spacing w:before="100" w:after="100" w:line="240" w:lineRule="auto"/>
              <w:ind w:firstLine="0"/>
              <w:jc w:val="center"/>
              <w:rPr>
                <w:sz w:val="25"/>
                <w:szCs w:val="25"/>
              </w:rPr>
            </w:pPr>
            <w:r w:rsidRPr="007362B9">
              <w:rPr>
                <w:sz w:val="25"/>
                <w:szCs w:val="25"/>
              </w:rPr>
              <w:t>48.01</w:t>
            </w:r>
          </w:p>
        </w:tc>
      </w:tr>
      <w:tr w:rsidR="007362B9" w:rsidRPr="00B06A97" w14:paraId="0E4B6409" w14:textId="77777777" w:rsidTr="00265121">
        <w:tc>
          <w:tcPr>
            <w:tcW w:w="404" w:type="dxa"/>
            <w:shd w:val="clear" w:color="auto" w:fill="F4EEB0"/>
          </w:tcPr>
          <w:p w14:paraId="2A2A880A" w14:textId="19BF0DC9" w:rsidR="007362B9" w:rsidRPr="00B06A97" w:rsidRDefault="007362B9" w:rsidP="007362B9">
            <w:pPr>
              <w:spacing w:before="100" w:after="100" w:line="240" w:lineRule="auto"/>
              <w:ind w:firstLine="0"/>
              <w:jc w:val="left"/>
              <w:rPr>
                <w:sz w:val="25"/>
                <w:szCs w:val="25"/>
              </w:rPr>
            </w:pPr>
            <w:r>
              <w:rPr>
                <w:sz w:val="25"/>
                <w:szCs w:val="25"/>
              </w:rPr>
              <w:t>3</w:t>
            </w:r>
          </w:p>
        </w:tc>
        <w:tc>
          <w:tcPr>
            <w:tcW w:w="2993" w:type="dxa"/>
            <w:shd w:val="clear" w:color="auto" w:fill="F4EEB0"/>
          </w:tcPr>
          <w:p w14:paraId="6B063F40" w14:textId="77777777" w:rsidR="007362B9" w:rsidRPr="007362B9" w:rsidRDefault="007362B9" w:rsidP="007362B9">
            <w:pPr>
              <w:spacing w:before="100" w:after="100" w:line="240" w:lineRule="auto"/>
              <w:ind w:firstLine="0"/>
              <w:jc w:val="left"/>
              <w:rPr>
                <w:sz w:val="25"/>
                <w:szCs w:val="25"/>
              </w:rPr>
            </w:pPr>
            <w:r w:rsidRPr="007362B9">
              <w:rPr>
                <w:sz w:val="25"/>
                <w:szCs w:val="25"/>
              </w:rPr>
              <w:t>Κολέγιο (διάρκειας μεγαλύτερης των 2 ετών)</w:t>
            </w:r>
          </w:p>
          <w:p w14:paraId="69B57162" w14:textId="49D5E993" w:rsidR="007362B9" w:rsidRPr="007362B9" w:rsidRDefault="007362B9" w:rsidP="007362B9">
            <w:pPr>
              <w:spacing w:before="100" w:after="100" w:line="240" w:lineRule="auto"/>
              <w:ind w:firstLine="0"/>
              <w:jc w:val="left"/>
              <w:rPr>
                <w:sz w:val="25"/>
                <w:szCs w:val="25"/>
              </w:rPr>
            </w:pPr>
            <w:r w:rsidRPr="007362B9">
              <w:rPr>
                <w:sz w:val="25"/>
                <w:szCs w:val="25"/>
              </w:rPr>
              <w:t>Ανώτερες σχολές τριετούς διάρκειας</w:t>
            </w:r>
          </w:p>
          <w:p w14:paraId="70CBB59C" w14:textId="77777777" w:rsidR="007362B9" w:rsidRPr="007362B9" w:rsidRDefault="007362B9" w:rsidP="007362B9">
            <w:pPr>
              <w:spacing w:before="100" w:after="100" w:line="240" w:lineRule="auto"/>
              <w:ind w:firstLine="0"/>
              <w:jc w:val="left"/>
              <w:rPr>
                <w:sz w:val="25"/>
                <w:szCs w:val="25"/>
              </w:rPr>
            </w:pPr>
            <w:r w:rsidRPr="007362B9">
              <w:rPr>
                <w:sz w:val="25"/>
                <w:szCs w:val="25"/>
              </w:rPr>
              <w:t>ΤΕΙ, ΑΤΕΙ, ΚΑΤΕΕ, ΑΣΠΑΙΤΕ</w:t>
            </w:r>
          </w:p>
          <w:p w14:paraId="520308EC" w14:textId="5D9F7845" w:rsidR="007362B9" w:rsidRPr="007362B9" w:rsidRDefault="007362B9" w:rsidP="007362B9">
            <w:pPr>
              <w:spacing w:before="100" w:after="100" w:line="240" w:lineRule="auto"/>
              <w:ind w:firstLine="0"/>
              <w:jc w:val="left"/>
              <w:rPr>
                <w:sz w:val="25"/>
                <w:szCs w:val="25"/>
              </w:rPr>
            </w:pPr>
            <w:r w:rsidRPr="007362B9">
              <w:rPr>
                <w:sz w:val="25"/>
                <w:szCs w:val="25"/>
              </w:rPr>
              <w:t>ΑΕΙ, Ανώτατες Στρατιωτικές Σχολές, λοιπές ανώτατες σχολές</w:t>
            </w:r>
          </w:p>
          <w:p w14:paraId="597A2B43" w14:textId="77777777" w:rsidR="007362B9" w:rsidRPr="007362B9" w:rsidRDefault="007362B9" w:rsidP="007362B9">
            <w:pPr>
              <w:spacing w:before="100" w:after="100" w:line="240" w:lineRule="auto"/>
              <w:ind w:firstLine="0"/>
              <w:jc w:val="left"/>
              <w:rPr>
                <w:sz w:val="25"/>
                <w:szCs w:val="25"/>
              </w:rPr>
            </w:pPr>
            <w:r w:rsidRPr="007362B9">
              <w:rPr>
                <w:sz w:val="25"/>
                <w:szCs w:val="25"/>
              </w:rPr>
              <w:t>Μεταπτυχιακό</w:t>
            </w:r>
          </w:p>
          <w:p w14:paraId="3CB1B316" w14:textId="3EDA87E6" w:rsidR="007362B9" w:rsidRPr="00B06A97" w:rsidRDefault="007362B9" w:rsidP="007362B9">
            <w:pPr>
              <w:spacing w:before="100" w:after="100" w:line="240" w:lineRule="auto"/>
              <w:ind w:firstLine="0"/>
              <w:jc w:val="left"/>
              <w:rPr>
                <w:sz w:val="25"/>
                <w:szCs w:val="25"/>
              </w:rPr>
            </w:pPr>
            <w:r w:rsidRPr="007362B9">
              <w:rPr>
                <w:sz w:val="25"/>
                <w:szCs w:val="25"/>
              </w:rPr>
              <w:t>Διδακτορικό</w:t>
            </w:r>
          </w:p>
        </w:tc>
        <w:tc>
          <w:tcPr>
            <w:tcW w:w="2105" w:type="dxa"/>
            <w:shd w:val="clear" w:color="auto" w:fill="F4EEB0"/>
            <w:vAlign w:val="center"/>
          </w:tcPr>
          <w:p w14:paraId="08D32B96" w14:textId="2D8AD407" w:rsidR="007362B9" w:rsidRPr="00B06A97" w:rsidRDefault="007362B9" w:rsidP="007362B9">
            <w:pPr>
              <w:spacing w:before="100" w:after="100" w:line="240" w:lineRule="auto"/>
              <w:ind w:firstLine="0"/>
              <w:jc w:val="center"/>
              <w:rPr>
                <w:sz w:val="25"/>
                <w:szCs w:val="25"/>
              </w:rPr>
            </w:pPr>
            <w:r w:rsidRPr="007362B9">
              <w:rPr>
                <w:sz w:val="25"/>
                <w:szCs w:val="25"/>
              </w:rPr>
              <w:t>Τριτοβάθμια</w:t>
            </w:r>
          </w:p>
        </w:tc>
        <w:tc>
          <w:tcPr>
            <w:tcW w:w="1896" w:type="dxa"/>
            <w:shd w:val="clear" w:color="auto" w:fill="F4EEB0"/>
            <w:vAlign w:val="center"/>
          </w:tcPr>
          <w:p w14:paraId="08302977" w14:textId="41F4E942" w:rsidR="007362B9" w:rsidRPr="00B06A97" w:rsidRDefault="007362B9" w:rsidP="007362B9">
            <w:pPr>
              <w:spacing w:before="100" w:after="100" w:line="240" w:lineRule="auto"/>
              <w:ind w:firstLine="0"/>
              <w:jc w:val="center"/>
              <w:rPr>
                <w:sz w:val="25"/>
                <w:szCs w:val="25"/>
              </w:rPr>
            </w:pPr>
            <w:r w:rsidRPr="007362B9">
              <w:rPr>
                <w:sz w:val="25"/>
                <w:szCs w:val="25"/>
              </w:rPr>
              <w:t>172</w:t>
            </w:r>
          </w:p>
        </w:tc>
        <w:tc>
          <w:tcPr>
            <w:tcW w:w="1175" w:type="dxa"/>
            <w:shd w:val="clear" w:color="auto" w:fill="F4EEB0"/>
            <w:vAlign w:val="center"/>
          </w:tcPr>
          <w:p w14:paraId="3AB35EDF" w14:textId="6BA56536" w:rsidR="007362B9" w:rsidRPr="00B06A97" w:rsidRDefault="007362B9" w:rsidP="007362B9">
            <w:pPr>
              <w:spacing w:before="100" w:after="100" w:line="240" w:lineRule="auto"/>
              <w:ind w:firstLine="0"/>
              <w:jc w:val="center"/>
              <w:rPr>
                <w:sz w:val="25"/>
                <w:szCs w:val="25"/>
              </w:rPr>
            </w:pPr>
            <w:r w:rsidRPr="007362B9">
              <w:rPr>
                <w:sz w:val="25"/>
                <w:szCs w:val="25"/>
              </w:rPr>
              <w:t>29.81</w:t>
            </w:r>
          </w:p>
        </w:tc>
      </w:tr>
    </w:tbl>
    <w:p w14:paraId="6528F9D1" w14:textId="1D283736" w:rsidR="00B06A97" w:rsidRDefault="007362B9" w:rsidP="007362B9">
      <w:pPr>
        <w:pStyle w:val="30"/>
      </w:pPr>
      <w:r w:rsidRPr="00B91DFC">
        <w:lastRenderedPageBreak/>
        <w:t>Οικονομικά χαρακτηριστικά</w:t>
      </w:r>
    </w:p>
    <w:p w14:paraId="2ED716DE" w14:textId="77777777" w:rsidR="007362B9" w:rsidRPr="00B91DFC" w:rsidRDefault="007362B9" w:rsidP="007362B9">
      <w:pPr>
        <w:ind w:firstLine="0"/>
      </w:pPr>
      <w:r w:rsidRPr="008C07BA">
        <w:t>Στις Ενότητες 3-6 του ερωτηματολογίου περιλαμβάνονται ερωτήσεις για τα οικονομικά στοιχεία του νοικοκυριού. Συγκεκριμένα, στην Ενότητα 3 του ερωτηματολογίου καταγράφονται τα εισοδήματα του νοικοκυ</w:t>
      </w:r>
      <w:r w:rsidRPr="00901F13">
        <w:t xml:space="preserve">ριού και οι </w:t>
      </w:r>
      <w:r w:rsidRPr="00355609">
        <w:t>συν</w:t>
      </w:r>
      <w:r w:rsidRPr="00801C3E">
        <w:t>τάξεις/επιδόματα αναπηρίας. Η ερώτηση 43 καταγράφει το συνολικό καθαρό μηνιαίο εισόδημα του νοικοκυριού, ενώ όσα νοικοκυριά δεν απάντησαν σε αυτή την ερώτηση απαντούν στην ερώτηση 44 σχετικά με την κλίμακα εισοδήματος στην οποία κατατάσσεται το νοικοκυριό τους. Στην ερώτηση 43 απαντούν 493 ερωτώμενοι</w:t>
      </w:r>
      <w:r>
        <w:t>/ες</w:t>
      </w:r>
      <w:r w:rsidRPr="00801C3E">
        <w:t xml:space="preserve"> ενώ για 108 νοικοκυριά, έ</w:t>
      </w:r>
      <w:r w:rsidRPr="006A6F34">
        <w:t xml:space="preserve">χουμε μόνο την εισοδηματική κλίμακα στην οποία ανήκουν. Για τον λόγο αυτό, για να μπορέσουμε να έχουμε μια πιο εμπεριστατωμένη εικόνα σχετικά με την </w:t>
      </w:r>
      <w:r>
        <w:t xml:space="preserve">εισοδηματική </w:t>
      </w:r>
      <w:r w:rsidRPr="006A6F34">
        <w:t>κατανομή των νοικοκυριών, κατηγοριοποιού</w:t>
      </w:r>
      <w:r>
        <w:t>με</w:t>
      </w:r>
      <w:r w:rsidRPr="006A6F34">
        <w:t xml:space="preserve"> και </w:t>
      </w:r>
      <w:r>
        <w:t xml:space="preserve">όλες </w:t>
      </w:r>
      <w:r w:rsidRPr="006A6F34">
        <w:t>τις απαντήσεις περί εισοδήματος, ανάλογα με τις αντίστοιχες κλίμακες της ερώτησης 44</w:t>
      </w:r>
      <w:r w:rsidRPr="00DA3D32">
        <w:t xml:space="preserve">. </w:t>
      </w:r>
      <w:r>
        <w:t>Στο πίνακα 12, π</w:t>
      </w:r>
      <w:r w:rsidRPr="00DA3D32">
        <w:t xml:space="preserve">αρατηρούμε ότι 55% του δείγματος έχει καθαρό μηνιαίο εισόδημα μέχρι 1200 </w:t>
      </w:r>
      <w:r w:rsidRPr="00A937A6">
        <w:t xml:space="preserve">€ (γραμμές σκιασμένες ροζ), ενώ ένα διαφορετικό 57% του δείγματος έχει εισόδημα από 841 – 1.900 </w:t>
      </w:r>
      <w:r w:rsidRPr="00B91DFC">
        <w:t>€ (γραμμές με έντονη γραμματοσειρά).</w:t>
      </w:r>
    </w:p>
    <w:p w14:paraId="258B92D8" w14:textId="2DF69DA3" w:rsidR="007362B9" w:rsidRPr="00A2557A" w:rsidRDefault="007362B9" w:rsidP="007362B9">
      <w:pPr>
        <w:spacing w:before="240" w:line="240" w:lineRule="auto"/>
        <w:ind w:firstLine="0"/>
        <w:jc w:val="center"/>
      </w:pPr>
      <w:r w:rsidRPr="00A2557A">
        <w:rPr>
          <w:b/>
          <w:bCs/>
        </w:rPr>
        <w:t xml:space="preserve">Πίνακας </w:t>
      </w:r>
      <w:r>
        <w:rPr>
          <w:b/>
          <w:bCs/>
        </w:rPr>
        <w:t>12</w:t>
      </w:r>
      <w:r w:rsidRPr="00A2557A">
        <w:rPr>
          <w:b/>
          <w:bCs/>
        </w:rPr>
        <w:t xml:space="preserve">: </w:t>
      </w:r>
      <w:r w:rsidRPr="007362B9">
        <w:t>Εισόδημα νοικοκυριού- κλίμακες</w:t>
      </w:r>
    </w:p>
    <w:tbl>
      <w:tblPr>
        <w:tblStyle w:val="ae"/>
        <w:tblW w:w="8500" w:type="dxa"/>
        <w:tblLook w:val="04A0" w:firstRow="1" w:lastRow="0" w:firstColumn="1" w:lastColumn="0" w:noHBand="0" w:noVBand="1"/>
      </w:tblPr>
      <w:tblGrid>
        <w:gridCol w:w="3539"/>
        <w:gridCol w:w="1985"/>
        <w:gridCol w:w="1417"/>
        <w:gridCol w:w="1559"/>
      </w:tblGrid>
      <w:tr w:rsidR="007362B9" w:rsidRPr="0006145A" w14:paraId="14B889EF" w14:textId="77777777" w:rsidTr="003C0E3D">
        <w:tc>
          <w:tcPr>
            <w:tcW w:w="3539" w:type="dxa"/>
            <w:shd w:val="clear" w:color="auto" w:fill="00652E"/>
          </w:tcPr>
          <w:p w14:paraId="5F33EC3B" w14:textId="77777777" w:rsidR="007362B9" w:rsidRPr="0006145A" w:rsidRDefault="007362B9" w:rsidP="009C5DDB">
            <w:pPr>
              <w:spacing w:before="120" w:line="252" w:lineRule="auto"/>
              <w:ind w:firstLine="0"/>
              <w:jc w:val="left"/>
              <w:rPr>
                <w:b/>
                <w:bCs/>
                <w:color w:val="FFFFFF" w:themeColor="background1"/>
              </w:rPr>
            </w:pPr>
            <w:r w:rsidRPr="007362B9">
              <w:rPr>
                <w:b/>
                <w:bCs/>
                <w:color w:val="FFFFFF" w:themeColor="background1"/>
              </w:rPr>
              <w:t>Καθαρό εισόδημα νοικοκυριού – Κλίμακες</w:t>
            </w:r>
          </w:p>
        </w:tc>
        <w:tc>
          <w:tcPr>
            <w:tcW w:w="1985" w:type="dxa"/>
            <w:shd w:val="clear" w:color="auto" w:fill="00652E"/>
          </w:tcPr>
          <w:p w14:paraId="65FA71B1" w14:textId="77777777" w:rsidR="007362B9" w:rsidRPr="0006145A" w:rsidRDefault="007362B9" w:rsidP="009C5DDB">
            <w:pPr>
              <w:spacing w:before="120" w:line="252" w:lineRule="auto"/>
              <w:ind w:firstLine="0"/>
              <w:jc w:val="center"/>
              <w:rPr>
                <w:b/>
                <w:bCs/>
                <w:color w:val="FFFFFF" w:themeColor="background1"/>
              </w:rPr>
            </w:pPr>
            <w:r w:rsidRPr="0006145A">
              <w:rPr>
                <w:b/>
                <w:bCs/>
                <w:color w:val="FFFFFF" w:themeColor="background1"/>
              </w:rPr>
              <w:t>Αριθμός Παρατηρήσεων</w:t>
            </w:r>
          </w:p>
        </w:tc>
        <w:tc>
          <w:tcPr>
            <w:tcW w:w="1417" w:type="dxa"/>
            <w:shd w:val="clear" w:color="auto" w:fill="00652E"/>
          </w:tcPr>
          <w:p w14:paraId="53E88078" w14:textId="77777777" w:rsidR="007362B9" w:rsidRPr="0006145A" w:rsidRDefault="007362B9" w:rsidP="009C5DDB">
            <w:pPr>
              <w:spacing w:before="120" w:line="252" w:lineRule="auto"/>
              <w:ind w:firstLine="0"/>
              <w:jc w:val="center"/>
              <w:rPr>
                <w:b/>
                <w:bCs/>
                <w:color w:val="FFFFFF" w:themeColor="background1"/>
              </w:rPr>
            </w:pPr>
            <w:r w:rsidRPr="0006145A">
              <w:rPr>
                <w:b/>
                <w:bCs/>
                <w:color w:val="FFFFFF" w:themeColor="background1"/>
              </w:rPr>
              <w:t>Ποσοστό</w:t>
            </w:r>
          </w:p>
        </w:tc>
        <w:tc>
          <w:tcPr>
            <w:tcW w:w="1559" w:type="dxa"/>
            <w:shd w:val="clear" w:color="auto" w:fill="00652E"/>
          </w:tcPr>
          <w:p w14:paraId="19956E63" w14:textId="77777777" w:rsidR="007362B9" w:rsidRPr="0006145A" w:rsidRDefault="007362B9" w:rsidP="009C5DDB">
            <w:pPr>
              <w:spacing w:before="120" w:line="252" w:lineRule="auto"/>
              <w:ind w:firstLine="0"/>
              <w:jc w:val="center"/>
              <w:rPr>
                <w:b/>
                <w:bCs/>
                <w:color w:val="FFFFFF" w:themeColor="background1"/>
              </w:rPr>
            </w:pPr>
            <w:r w:rsidRPr="0006145A">
              <w:rPr>
                <w:b/>
                <w:bCs/>
                <w:color w:val="FFFFFF" w:themeColor="background1"/>
              </w:rPr>
              <w:t>Αθροιστικό Ποσοστό</w:t>
            </w:r>
          </w:p>
        </w:tc>
      </w:tr>
      <w:tr w:rsidR="007362B9" w:rsidRPr="00B06A97" w14:paraId="2908B396" w14:textId="77777777" w:rsidTr="003C0E3D">
        <w:tc>
          <w:tcPr>
            <w:tcW w:w="3539" w:type="dxa"/>
            <w:shd w:val="clear" w:color="auto" w:fill="F4EEB0"/>
          </w:tcPr>
          <w:p w14:paraId="7F7BAD68" w14:textId="15C7B9BD" w:rsidR="007362B9" w:rsidRPr="00B06A97" w:rsidRDefault="007362B9" w:rsidP="009C5DDB">
            <w:pPr>
              <w:spacing w:before="80" w:after="80" w:line="259" w:lineRule="auto"/>
              <w:ind w:firstLine="0"/>
              <w:jc w:val="left"/>
              <w:rPr>
                <w:sz w:val="25"/>
                <w:szCs w:val="25"/>
              </w:rPr>
            </w:pPr>
            <w:r w:rsidRPr="007362B9">
              <w:rPr>
                <w:sz w:val="25"/>
                <w:szCs w:val="25"/>
              </w:rPr>
              <w:t>Μέχρι 230 €</w:t>
            </w:r>
          </w:p>
        </w:tc>
        <w:tc>
          <w:tcPr>
            <w:tcW w:w="1985" w:type="dxa"/>
            <w:shd w:val="clear" w:color="auto" w:fill="F4EEB0"/>
          </w:tcPr>
          <w:p w14:paraId="46B85881" w14:textId="2A2D5404" w:rsidR="007362B9" w:rsidRPr="00B06A97" w:rsidRDefault="007362B9" w:rsidP="009C5DDB">
            <w:pPr>
              <w:spacing w:before="80" w:after="80" w:line="259" w:lineRule="auto"/>
              <w:ind w:firstLine="0"/>
              <w:jc w:val="center"/>
              <w:rPr>
                <w:sz w:val="25"/>
                <w:szCs w:val="25"/>
              </w:rPr>
            </w:pPr>
            <w:r w:rsidRPr="007362B9">
              <w:rPr>
                <w:sz w:val="25"/>
                <w:szCs w:val="25"/>
              </w:rPr>
              <w:t>2</w:t>
            </w:r>
          </w:p>
        </w:tc>
        <w:tc>
          <w:tcPr>
            <w:tcW w:w="1417" w:type="dxa"/>
            <w:shd w:val="clear" w:color="auto" w:fill="F4EEB0"/>
          </w:tcPr>
          <w:p w14:paraId="29283218" w14:textId="27FCD474" w:rsidR="007362B9" w:rsidRPr="00B06A97" w:rsidRDefault="007362B9" w:rsidP="009C5DDB">
            <w:pPr>
              <w:spacing w:before="80" w:after="80" w:line="259" w:lineRule="auto"/>
              <w:ind w:firstLine="0"/>
              <w:jc w:val="center"/>
              <w:rPr>
                <w:sz w:val="25"/>
                <w:szCs w:val="25"/>
              </w:rPr>
            </w:pPr>
            <w:r w:rsidRPr="007362B9">
              <w:rPr>
                <w:sz w:val="25"/>
                <w:szCs w:val="25"/>
              </w:rPr>
              <w:t>0.33</w:t>
            </w:r>
          </w:p>
        </w:tc>
        <w:tc>
          <w:tcPr>
            <w:tcW w:w="1559" w:type="dxa"/>
            <w:shd w:val="clear" w:color="auto" w:fill="F4EEB0"/>
          </w:tcPr>
          <w:p w14:paraId="06168569" w14:textId="296F260E" w:rsidR="007362B9" w:rsidRPr="00B06A97" w:rsidRDefault="007362B9" w:rsidP="009C5DDB">
            <w:pPr>
              <w:spacing w:before="80" w:after="80" w:line="259" w:lineRule="auto"/>
              <w:ind w:firstLine="0"/>
              <w:jc w:val="center"/>
              <w:rPr>
                <w:sz w:val="25"/>
                <w:szCs w:val="25"/>
              </w:rPr>
            </w:pPr>
            <w:r w:rsidRPr="007362B9">
              <w:rPr>
                <w:sz w:val="25"/>
                <w:szCs w:val="25"/>
              </w:rPr>
              <w:t>0.33</w:t>
            </w:r>
          </w:p>
        </w:tc>
      </w:tr>
      <w:tr w:rsidR="007362B9" w:rsidRPr="00B06A97" w14:paraId="18D60183" w14:textId="77777777" w:rsidTr="007362B9">
        <w:tc>
          <w:tcPr>
            <w:tcW w:w="3539" w:type="dxa"/>
            <w:shd w:val="clear" w:color="auto" w:fill="auto"/>
          </w:tcPr>
          <w:p w14:paraId="5D467E65" w14:textId="2813BE9B" w:rsidR="007362B9" w:rsidRPr="00B06A97" w:rsidRDefault="007362B9" w:rsidP="009C5DDB">
            <w:pPr>
              <w:spacing w:before="80" w:after="80" w:line="259" w:lineRule="auto"/>
              <w:ind w:firstLine="0"/>
              <w:jc w:val="left"/>
              <w:rPr>
                <w:sz w:val="25"/>
                <w:szCs w:val="25"/>
              </w:rPr>
            </w:pPr>
            <w:r w:rsidRPr="007362B9">
              <w:rPr>
                <w:sz w:val="25"/>
                <w:szCs w:val="25"/>
              </w:rPr>
              <w:t>231 – 500 €</w:t>
            </w:r>
          </w:p>
        </w:tc>
        <w:tc>
          <w:tcPr>
            <w:tcW w:w="1985" w:type="dxa"/>
            <w:shd w:val="clear" w:color="auto" w:fill="auto"/>
          </w:tcPr>
          <w:p w14:paraId="746BC021" w14:textId="1883F9C8" w:rsidR="007362B9" w:rsidRPr="00B06A97" w:rsidRDefault="007362B9" w:rsidP="009C5DDB">
            <w:pPr>
              <w:spacing w:before="80" w:after="80" w:line="259" w:lineRule="auto"/>
              <w:ind w:firstLine="0"/>
              <w:jc w:val="center"/>
              <w:rPr>
                <w:sz w:val="25"/>
                <w:szCs w:val="25"/>
              </w:rPr>
            </w:pPr>
            <w:r w:rsidRPr="007362B9">
              <w:rPr>
                <w:sz w:val="25"/>
                <w:szCs w:val="25"/>
              </w:rPr>
              <w:t>51</w:t>
            </w:r>
          </w:p>
        </w:tc>
        <w:tc>
          <w:tcPr>
            <w:tcW w:w="1417" w:type="dxa"/>
            <w:shd w:val="clear" w:color="auto" w:fill="auto"/>
          </w:tcPr>
          <w:p w14:paraId="64B6B137" w14:textId="1A122D59" w:rsidR="007362B9" w:rsidRPr="00B06A97" w:rsidRDefault="007362B9" w:rsidP="009C5DDB">
            <w:pPr>
              <w:spacing w:before="80" w:after="80" w:line="259" w:lineRule="auto"/>
              <w:ind w:firstLine="0"/>
              <w:jc w:val="center"/>
              <w:rPr>
                <w:sz w:val="25"/>
                <w:szCs w:val="25"/>
              </w:rPr>
            </w:pPr>
            <w:r w:rsidRPr="007362B9">
              <w:rPr>
                <w:sz w:val="25"/>
                <w:szCs w:val="25"/>
              </w:rPr>
              <w:t>8.49</w:t>
            </w:r>
          </w:p>
        </w:tc>
        <w:tc>
          <w:tcPr>
            <w:tcW w:w="1559" w:type="dxa"/>
            <w:shd w:val="clear" w:color="auto" w:fill="auto"/>
          </w:tcPr>
          <w:p w14:paraId="4FB9754E" w14:textId="466271F1" w:rsidR="007362B9" w:rsidRPr="00B06A97" w:rsidRDefault="007362B9" w:rsidP="009C5DDB">
            <w:pPr>
              <w:spacing w:before="80" w:after="80" w:line="259" w:lineRule="auto"/>
              <w:ind w:firstLine="0"/>
              <w:jc w:val="center"/>
              <w:rPr>
                <w:sz w:val="25"/>
                <w:szCs w:val="25"/>
              </w:rPr>
            </w:pPr>
            <w:r w:rsidRPr="007362B9">
              <w:rPr>
                <w:sz w:val="25"/>
                <w:szCs w:val="25"/>
              </w:rPr>
              <w:t>8.82</w:t>
            </w:r>
          </w:p>
        </w:tc>
      </w:tr>
      <w:tr w:rsidR="007362B9" w:rsidRPr="00B06A97" w14:paraId="46FFFB3B" w14:textId="77777777" w:rsidTr="003C0E3D">
        <w:tc>
          <w:tcPr>
            <w:tcW w:w="3539" w:type="dxa"/>
            <w:shd w:val="clear" w:color="auto" w:fill="F4EEB0"/>
          </w:tcPr>
          <w:p w14:paraId="59D8AF69" w14:textId="49BA16BF" w:rsidR="007362B9" w:rsidRPr="00B06A97" w:rsidRDefault="007362B9" w:rsidP="009C5DDB">
            <w:pPr>
              <w:spacing w:before="80" w:after="80" w:line="259" w:lineRule="auto"/>
              <w:ind w:firstLine="0"/>
              <w:jc w:val="left"/>
              <w:rPr>
                <w:sz w:val="25"/>
                <w:szCs w:val="25"/>
              </w:rPr>
            </w:pPr>
            <w:r w:rsidRPr="007362B9">
              <w:rPr>
                <w:sz w:val="25"/>
                <w:szCs w:val="25"/>
              </w:rPr>
              <w:t>501 – 700 €</w:t>
            </w:r>
          </w:p>
        </w:tc>
        <w:tc>
          <w:tcPr>
            <w:tcW w:w="1985" w:type="dxa"/>
            <w:shd w:val="clear" w:color="auto" w:fill="F4EEB0"/>
          </w:tcPr>
          <w:p w14:paraId="68CE41A2" w14:textId="03078252" w:rsidR="007362B9" w:rsidRPr="00B06A97" w:rsidRDefault="007362B9" w:rsidP="009C5DDB">
            <w:pPr>
              <w:spacing w:before="80" w:after="80" w:line="259" w:lineRule="auto"/>
              <w:ind w:firstLine="0"/>
              <w:jc w:val="center"/>
              <w:rPr>
                <w:sz w:val="25"/>
                <w:szCs w:val="25"/>
              </w:rPr>
            </w:pPr>
            <w:r w:rsidRPr="007362B9">
              <w:rPr>
                <w:sz w:val="25"/>
                <w:szCs w:val="25"/>
              </w:rPr>
              <w:t>64</w:t>
            </w:r>
          </w:p>
        </w:tc>
        <w:tc>
          <w:tcPr>
            <w:tcW w:w="1417" w:type="dxa"/>
            <w:shd w:val="clear" w:color="auto" w:fill="F4EEB0"/>
          </w:tcPr>
          <w:p w14:paraId="4BB8D2AC" w14:textId="521F2A9A" w:rsidR="007362B9" w:rsidRPr="00B06A97" w:rsidRDefault="007362B9" w:rsidP="009C5DDB">
            <w:pPr>
              <w:spacing w:before="80" w:after="80" w:line="259" w:lineRule="auto"/>
              <w:ind w:firstLine="0"/>
              <w:jc w:val="center"/>
              <w:rPr>
                <w:sz w:val="25"/>
                <w:szCs w:val="25"/>
              </w:rPr>
            </w:pPr>
            <w:r w:rsidRPr="007362B9">
              <w:rPr>
                <w:sz w:val="25"/>
                <w:szCs w:val="25"/>
              </w:rPr>
              <w:t>10.65</w:t>
            </w:r>
          </w:p>
        </w:tc>
        <w:tc>
          <w:tcPr>
            <w:tcW w:w="1559" w:type="dxa"/>
            <w:shd w:val="clear" w:color="auto" w:fill="F4EEB0"/>
          </w:tcPr>
          <w:p w14:paraId="0C76DCC4" w14:textId="10B2333D" w:rsidR="007362B9" w:rsidRPr="00B06A97" w:rsidRDefault="007362B9" w:rsidP="009C5DDB">
            <w:pPr>
              <w:spacing w:before="80" w:after="80" w:line="259" w:lineRule="auto"/>
              <w:ind w:firstLine="0"/>
              <w:jc w:val="center"/>
              <w:rPr>
                <w:sz w:val="25"/>
                <w:szCs w:val="25"/>
              </w:rPr>
            </w:pPr>
            <w:r w:rsidRPr="007362B9">
              <w:rPr>
                <w:sz w:val="25"/>
                <w:szCs w:val="25"/>
              </w:rPr>
              <w:t>19.47</w:t>
            </w:r>
          </w:p>
        </w:tc>
      </w:tr>
      <w:tr w:rsidR="007362B9" w:rsidRPr="00B06A97" w14:paraId="4E8C357B" w14:textId="77777777" w:rsidTr="007362B9">
        <w:tc>
          <w:tcPr>
            <w:tcW w:w="3539" w:type="dxa"/>
            <w:shd w:val="clear" w:color="auto" w:fill="auto"/>
          </w:tcPr>
          <w:p w14:paraId="442763FB" w14:textId="04923F29" w:rsidR="007362B9" w:rsidRPr="00B06A97" w:rsidRDefault="007362B9" w:rsidP="009C5DDB">
            <w:pPr>
              <w:spacing w:before="80" w:after="80" w:line="259" w:lineRule="auto"/>
              <w:ind w:firstLine="0"/>
              <w:jc w:val="left"/>
              <w:rPr>
                <w:sz w:val="25"/>
                <w:szCs w:val="25"/>
              </w:rPr>
            </w:pPr>
            <w:r w:rsidRPr="007362B9">
              <w:rPr>
                <w:sz w:val="25"/>
                <w:szCs w:val="25"/>
              </w:rPr>
              <w:t>701</w:t>
            </w:r>
            <w:r>
              <w:rPr>
                <w:sz w:val="25"/>
                <w:szCs w:val="25"/>
              </w:rPr>
              <w:t xml:space="preserve"> </w:t>
            </w:r>
            <w:r w:rsidRPr="007362B9">
              <w:rPr>
                <w:sz w:val="25"/>
                <w:szCs w:val="25"/>
              </w:rPr>
              <w:t>– 840 €</w:t>
            </w:r>
          </w:p>
        </w:tc>
        <w:tc>
          <w:tcPr>
            <w:tcW w:w="1985" w:type="dxa"/>
            <w:shd w:val="clear" w:color="auto" w:fill="auto"/>
          </w:tcPr>
          <w:p w14:paraId="36337B36" w14:textId="6713F5F5" w:rsidR="007362B9" w:rsidRPr="00B06A97" w:rsidRDefault="007362B9" w:rsidP="009C5DDB">
            <w:pPr>
              <w:spacing w:before="80" w:after="80" w:line="259" w:lineRule="auto"/>
              <w:ind w:firstLine="0"/>
              <w:jc w:val="center"/>
              <w:rPr>
                <w:sz w:val="25"/>
                <w:szCs w:val="25"/>
              </w:rPr>
            </w:pPr>
            <w:r w:rsidRPr="007362B9">
              <w:rPr>
                <w:sz w:val="25"/>
                <w:szCs w:val="25"/>
              </w:rPr>
              <w:t>56</w:t>
            </w:r>
          </w:p>
        </w:tc>
        <w:tc>
          <w:tcPr>
            <w:tcW w:w="1417" w:type="dxa"/>
            <w:shd w:val="clear" w:color="auto" w:fill="auto"/>
          </w:tcPr>
          <w:p w14:paraId="700A9716" w14:textId="03CF984A" w:rsidR="007362B9" w:rsidRPr="00B06A97" w:rsidRDefault="007362B9" w:rsidP="009C5DDB">
            <w:pPr>
              <w:spacing w:before="80" w:after="80" w:line="259" w:lineRule="auto"/>
              <w:ind w:firstLine="0"/>
              <w:jc w:val="center"/>
              <w:rPr>
                <w:sz w:val="25"/>
                <w:szCs w:val="25"/>
              </w:rPr>
            </w:pPr>
            <w:r w:rsidRPr="007362B9">
              <w:rPr>
                <w:sz w:val="25"/>
                <w:szCs w:val="25"/>
              </w:rPr>
              <w:t>9.32</w:t>
            </w:r>
          </w:p>
        </w:tc>
        <w:tc>
          <w:tcPr>
            <w:tcW w:w="1559" w:type="dxa"/>
            <w:shd w:val="clear" w:color="auto" w:fill="auto"/>
          </w:tcPr>
          <w:p w14:paraId="61532A57" w14:textId="4E121205" w:rsidR="007362B9" w:rsidRPr="00B06A97" w:rsidRDefault="007362B9" w:rsidP="009C5DDB">
            <w:pPr>
              <w:spacing w:before="80" w:after="80" w:line="259" w:lineRule="auto"/>
              <w:ind w:firstLine="0"/>
              <w:jc w:val="center"/>
              <w:rPr>
                <w:sz w:val="25"/>
                <w:szCs w:val="25"/>
              </w:rPr>
            </w:pPr>
            <w:r w:rsidRPr="007362B9">
              <w:rPr>
                <w:sz w:val="25"/>
                <w:szCs w:val="25"/>
              </w:rPr>
              <w:t>28.79</w:t>
            </w:r>
          </w:p>
        </w:tc>
      </w:tr>
      <w:tr w:rsidR="007362B9" w:rsidRPr="00B06A97" w14:paraId="6AEA00E8" w14:textId="77777777" w:rsidTr="003C0E3D">
        <w:tc>
          <w:tcPr>
            <w:tcW w:w="3539" w:type="dxa"/>
            <w:shd w:val="clear" w:color="auto" w:fill="F4EEB0"/>
          </w:tcPr>
          <w:p w14:paraId="7B5FD09D" w14:textId="264A1A11" w:rsidR="007362B9" w:rsidRPr="00BE615F" w:rsidRDefault="007362B9" w:rsidP="009C5DDB">
            <w:pPr>
              <w:spacing w:before="80" w:after="80" w:line="259" w:lineRule="auto"/>
              <w:ind w:firstLine="0"/>
              <w:jc w:val="left"/>
              <w:rPr>
                <w:b/>
                <w:bCs/>
                <w:sz w:val="25"/>
                <w:szCs w:val="25"/>
              </w:rPr>
            </w:pPr>
            <w:r w:rsidRPr="00BE615F">
              <w:rPr>
                <w:b/>
                <w:bCs/>
                <w:sz w:val="25"/>
                <w:szCs w:val="25"/>
              </w:rPr>
              <w:t>841 – 1.000 €</w:t>
            </w:r>
          </w:p>
        </w:tc>
        <w:tc>
          <w:tcPr>
            <w:tcW w:w="1985" w:type="dxa"/>
            <w:shd w:val="clear" w:color="auto" w:fill="F4EEB0"/>
          </w:tcPr>
          <w:p w14:paraId="25D322C7" w14:textId="03D6C643" w:rsidR="007362B9" w:rsidRPr="00BE615F" w:rsidRDefault="007362B9" w:rsidP="009C5DDB">
            <w:pPr>
              <w:spacing w:before="80" w:after="80" w:line="259" w:lineRule="auto"/>
              <w:ind w:firstLine="0"/>
              <w:jc w:val="center"/>
              <w:rPr>
                <w:b/>
                <w:bCs/>
                <w:sz w:val="25"/>
                <w:szCs w:val="25"/>
              </w:rPr>
            </w:pPr>
            <w:r w:rsidRPr="00BE615F">
              <w:rPr>
                <w:b/>
                <w:bCs/>
                <w:sz w:val="25"/>
                <w:szCs w:val="25"/>
              </w:rPr>
              <w:t>83</w:t>
            </w:r>
          </w:p>
        </w:tc>
        <w:tc>
          <w:tcPr>
            <w:tcW w:w="1417" w:type="dxa"/>
            <w:shd w:val="clear" w:color="auto" w:fill="F4EEB0"/>
          </w:tcPr>
          <w:p w14:paraId="2FE9FCFE" w14:textId="6180A1C6" w:rsidR="007362B9" w:rsidRPr="00BE615F" w:rsidRDefault="007362B9" w:rsidP="009C5DDB">
            <w:pPr>
              <w:spacing w:before="80" w:after="80" w:line="259" w:lineRule="auto"/>
              <w:ind w:firstLine="0"/>
              <w:jc w:val="center"/>
              <w:rPr>
                <w:b/>
                <w:bCs/>
                <w:sz w:val="25"/>
                <w:szCs w:val="25"/>
              </w:rPr>
            </w:pPr>
            <w:r w:rsidRPr="00BE615F">
              <w:rPr>
                <w:b/>
                <w:bCs/>
                <w:sz w:val="25"/>
                <w:szCs w:val="25"/>
              </w:rPr>
              <w:t>13.81</w:t>
            </w:r>
          </w:p>
        </w:tc>
        <w:tc>
          <w:tcPr>
            <w:tcW w:w="1559" w:type="dxa"/>
            <w:shd w:val="clear" w:color="auto" w:fill="F4EEB0"/>
          </w:tcPr>
          <w:p w14:paraId="3E9B67CD" w14:textId="1ECB13EE" w:rsidR="007362B9" w:rsidRPr="00BE615F" w:rsidRDefault="007362B9" w:rsidP="009C5DDB">
            <w:pPr>
              <w:spacing w:before="80" w:after="80" w:line="259" w:lineRule="auto"/>
              <w:ind w:firstLine="0"/>
              <w:jc w:val="center"/>
              <w:rPr>
                <w:b/>
                <w:bCs/>
                <w:sz w:val="25"/>
                <w:szCs w:val="25"/>
              </w:rPr>
            </w:pPr>
            <w:r w:rsidRPr="00BE615F">
              <w:rPr>
                <w:b/>
                <w:bCs/>
                <w:sz w:val="25"/>
                <w:szCs w:val="25"/>
              </w:rPr>
              <w:t>42.60</w:t>
            </w:r>
          </w:p>
        </w:tc>
      </w:tr>
      <w:tr w:rsidR="007362B9" w:rsidRPr="00B06A97" w14:paraId="48F6698C" w14:textId="77777777" w:rsidTr="007362B9">
        <w:tc>
          <w:tcPr>
            <w:tcW w:w="3539" w:type="dxa"/>
            <w:shd w:val="clear" w:color="auto" w:fill="auto"/>
          </w:tcPr>
          <w:p w14:paraId="570CBF44" w14:textId="6FC8539F" w:rsidR="007362B9" w:rsidRPr="00BE615F" w:rsidRDefault="007362B9" w:rsidP="009C5DDB">
            <w:pPr>
              <w:spacing w:before="80" w:after="80" w:line="259" w:lineRule="auto"/>
              <w:ind w:firstLine="0"/>
              <w:jc w:val="left"/>
              <w:rPr>
                <w:b/>
                <w:bCs/>
                <w:sz w:val="25"/>
                <w:szCs w:val="25"/>
              </w:rPr>
            </w:pPr>
            <w:r w:rsidRPr="00BE615F">
              <w:rPr>
                <w:b/>
                <w:bCs/>
                <w:sz w:val="25"/>
                <w:szCs w:val="25"/>
              </w:rPr>
              <w:lastRenderedPageBreak/>
              <w:t>1.001 – 1.200 €</w:t>
            </w:r>
          </w:p>
        </w:tc>
        <w:tc>
          <w:tcPr>
            <w:tcW w:w="1985" w:type="dxa"/>
            <w:shd w:val="clear" w:color="auto" w:fill="auto"/>
          </w:tcPr>
          <w:p w14:paraId="1F126E5E" w14:textId="733CE382" w:rsidR="007362B9" w:rsidRPr="00BE615F" w:rsidRDefault="007362B9" w:rsidP="009C5DDB">
            <w:pPr>
              <w:spacing w:before="80" w:after="80" w:line="259" w:lineRule="auto"/>
              <w:ind w:firstLine="0"/>
              <w:jc w:val="center"/>
              <w:rPr>
                <w:b/>
                <w:bCs/>
                <w:sz w:val="25"/>
                <w:szCs w:val="25"/>
              </w:rPr>
            </w:pPr>
            <w:r w:rsidRPr="00BE615F">
              <w:rPr>
                <w:b/>
                <w:bCs/>
                <w:sz w:val="25"/>
                <w:szCs w:val="25"/>
              </w:rPr>
              <w:t>75</w:t>
            </w:r>
          </w:p>
        </w:tc>
        <w:tc>
          <w:tcPr>
            <w:tcW w:w="1417" w:type="dxa"/>
            <w:shd w:val="clear" w:color="auto" w:fill="auto"/>
          </w:tcPr>
          <w:p w14:paraId="2120DDBF" w14:textId="01F0F009" w:rsidR="007362B9" w:rsidRPr="00BE615F" w:rsidRDefault="007362B9" w:rsidP="009C5DDB">
            <w:pPr>
              <w:spacing w:before="80" w:after="80" w:line="259" w:lineRule="auto"/>
              <w:ind w:firstLine="0"/>
              <w:jc w:val="center"/>
              <w:rPr>
                <w:b/>
                <w:bCs/>
                <w:sz w:val="25"/>
                <w:szCs w:val="25"/>
              </w:rPr>
            </w:pPr>
            <w:r w:rsidRPr="00BE615F">
              <w:rPr>
                <w:b/>
                <w:bCs/>
                <w:sz w:val="25"/>
                <w:szCs w:val="25"/>
              </w:rPr>
              <w:t>12.48</w:t>
            </w:r>
          </w:p>
        </w:tc>
        <w:tc>
          <w:tcPr>
            <w:tcW w:w="1559" w:type="dxa"/>
            <w:shd w:val="clear" w:color="auto" w:fill="auto"/>
          </w:tcPr>
          <w:p w14:paraId="04E7BAD0" w14:textId="13353BD9" w:rsidR="007362B9" w:rsidRPr="00BE615F" w:rsidRDefault="007362B9" w:rsidP="009C5DDB">
            <w:pPr>
              <w:spacing w:before="80" w:after="80" w:line="259" w:lineRule="auto"/>
              <w:ind w:firstLine="0"/>
              <w:jc w:val="center"/>
              <w:rPr>
                <w:b/>
                <w:bCs/>
                <w:sz w:val="25"/>
                <w:szCs w:val="25"/>
              </w:rPr>
            </w:pPr>
            <w:r w:rsidRPr="00BE615F">
              <w:rPr>
                <w:b/>
                <w:bCs/>
                <w:sz w:val="25"/>
                <w:szCs w:val="25"/>
              </w:rPr>
              <w:t>55.07</w:t>
            </w:r>
          </w:p>
        </w:tc>
      </w:tr>
      <w:tr w:rsidR="007362B9" w:rsidRPr="00B06A97" w14:paraId="4A98264A" w14:textId="77777777" w:rsidTr="003C0E3D">
        <w:tc>
          <w:tcPr>
            <w:tcW w:w="3539" w:type="dxa"/>
            <w:shd w:val="clear" w:color="auto" w:fill="F4EEB0"/>
          </w:tcPr>
          <w:p w14:paraId="41FE1ECE" w14:textId="7C45BE9C" w:rsidR="007362B9" w:rsidRPr="00BE615F" w:rsidRDefault="007362B9" w:rsidP="009C5DDB">
            <w:pPr>
              <w:spacing w:before="80" w:after="80" w:line="259" w:lineRule="auto"/>
              <w:ind w:firstLine="0"/>
              <w:jc w:val="left"/>
              <w:rPr>
                <w:b/>
                <w:bCs/>
                <w:sz w:val="25"/>
                <w:szCs w:val="25"/>
              </w:rPr>
            </w:pPr>
            <w:r w:rsidRPr="00BE615F">
              <w:rPr>
                <w:b/>
                <w:bCs/>
                <w:sz w:val="25"/>
                <w:szCs w:val="25"/>
              </w:rPr>
              <w:t>1.201 – 1.500 €</w:t>
            </w:r>
          </w:p>
        </w:tc>
        <w:tc>
          <w:tcPr>
            <w:tcW w:w="1985" w:type="dxa"/>
            <w:shd w:val="clear" w:color="auto" w:fill="F4EEB0"/>
          </w:tcPr>
          <w:p w14:paraId="4CF09C34" w14:textId="1AAE6228" w:rsidR="007362B9" w:rsidRPr="00BE615F" w:rsidRDefault="007362B9" w:rsidP="009C5DDB">
            <w:pPr>
              <w:spacing w:before="80" w:after="80" w:line="259" w:lineRule="auto"/>
              <w:ind w:firstLine="0"/>
              <w:jc w:val="center"/>
              <w:rPr>
                <w:b/>
                <w:bCs/>
                <w:sz w:val="25"/>
                <w:szCs w:val="25"/>
              </w:rPr>
            </w:pPr>
            <w:r w:rsidRPr="00BE615F">
              <w:rPr>
                <w:b/>
                <w:bCs/>
                <w:sz w:val="25"/>
                <w:szCs w:val="25"/>
              </w:rPr>
              <w:t>85</w:t>
            </w:r>
          </w:p>
        </w:tc>
        <w:tc>
          <w:tcPr>
            <w:tcW w:w="1417" w:type="dxa"/>
            <w:shd w:val="clear" w:color="auto" w:fill="F4EEB0"/>
          </w:tcPr>
          <w:p w14:paraId="45A548CA" w14:textId="2EF85932" w:rsidR="007362B9" w:rsidRPr="00BE615F" w:rsidRDefault="007362B9" w:rsidP="009C5DDB">
            <w:pPr>
              <w:spacing w:before="80" w:after="80" w:line="259" w:lineRule="auto"/>
              <w:ind w:firstLine="0"/>
              <w:jc w:val="center"/>
              <w:rPr>
                <w:b/>
                <w:bCs/>
                <w:sz w:val="25"/>
                <w:szCs w:val="25"/>
              </w:rPr>
            </w:pPr>
            <w:r w:rsidRPr="00BE615F">
              <w:rPr>
                <w:b/>
                <w:bCs/>
                <w:sz w:val="25"/>
                <w:szCs w:val="25"/>
              </w:rPr>
              <w:t>14.14</w:t>
            </w:r>
          </w:p>
        </w:tc>
        <w:tc>
          <w:tcPr>
            <w:tcW w:w="1559" w:type="dxa"/>
            <w:shd w:val="clear" w:color="auto" w:fill="F4EEB0"/>
          </w:tcPr>
          <w:p w14:paraId="70E63550" w14:textId="0882A3A4" w:rsidR="007362B9" w:rsidRPr="00BE615F" w:rsidRDefault="007362B9" w:rsidP="009C5DDB">
            <w:pPr>
              <w:spacing w:before="80" w:after="80" w:line="259" w:lineRule="auto"/>
              <w:ind w:firstLine="0"/>
              <w:jc w:val="center"/>
              <w:rPr>
                <w:b/>
                <w:bCs/>
                <w:sz w:val="25"/>
                <w:szCs w:val="25"/>
              </w:rPr>
            </w:pPr>
            <w:r w:rsidRPr="00BE615F">
              <w:rPr>
                <w:b/>
                <w:bCs/>
                <w:sz w:val="25"/>
                <w:szCs w:val="25"/>
              </w:rPr>
              <w:t>69.22</w:t>
            </w:r>
          </w:p>
        </w:tc>
      </w:tr>
      <w:tr w:rsidR="007362B9" w:rsidRPr="00B06A97" w14:paraId="3D954EA8" w14:textId="77777777" w:rsidTr="007362B9">
        <w:tc>
          <w:tcPr>
            <w:tcW w:w="3539" w:type="dxa"/>
            <w:shd w:val="clear" w:color="auto" w:fill="auto"/>
          </w:tcPr>
          <w:p w14:paraId="24262877" w14:textId="16CC8134" w:rsidR="007362B9" w:rsidRPr="00BE615F" w:rsidRDefault="007362B9" w:rsidP="009C5DDB">
            <w:pPr>
              <w:spacing w:before="80" w:after="80" w:line="259" w:lineRule="auto"/>
              <w:ind w:firstLine="0"/>
              <w:jc w:val="left"/>
              <w:rPr>
                <w:b/>
                <w:bCs/>
                <w:sz w:val="25"/>
                <w:szCs w:val="25"/>
              </w:rPr>
            </w:pPr>
            <w:r w:rsidRPr="00BE615F">
              <w:rPr>
                <w:b/>
                <w:bCs/>
                <w:sz w:val="25"/>
                <w:szCs w:val="25"/>
              </w:rPr>
              <w:t>1.501 – 1.900 €</w:t>
            </w:r>
          </w:p>
        </w:tc>
        <w:tc>
          <w:tcPr>
            <w:tcW w:w="1985" w:type="dxa"/>
            <w:shd w:val="clear" w:color="auto" w:fill="auto"/>
          </w:tcPr>
          <w:p w14:paraId="66EB1965" w14:textId="3E856B54" w:rsidR="007362B9" w:rsidRPr="00BE615F" w:rsidRDefault="007362B9" w:rsidP="009C5DDB">
            <w:pPr>
              <w:spacing w:before="80" w:after="80" w:line="259" w:lineRule="auto"/>
              <w:ind w:firstLine="0"/>
              <w:jc w:val="center"/>
              <w:rPr>
                <w:b/>
                <w:bCs/>
                <w:sz w:val="25"/>
                <w:szCs w:val="25"/>
              </w:rPr>
            </w:pPr>
            <w:r w:rsidRPr="00BE615F">
              <w:rPr>
                <w:b/>
                <w:bCs/>
                <w:sz w:val="25"/>
                <w:szCs w:val="25"/>
              </w:rPr>
              <w:t>96</w:t>
            </w:r>
          </w:p>
        </w:tc>
        <w:tc>
          <w:tcPr>
            <w:tcW w:w="1417" w:type="dxa"/>
            <w:shd w:val="clear" w:color="auto" w:fill="auto"/>
          </w:tcPr>
          <w:p w14:paraId="643A326C" w14:textId="1F733B47" w:rsidR="007362B9" w:rsidRPr="00BE615F" w:rsidRDefault="007362B9" w:rsidP="009C5DDB">
            <w:pPr>
              <w:spacing w:before="80" w:after="80" w:line="259" w:lineRule="auto"/>
              <w:ind w:firstLine="0"/>
              <w:jc w:val="center"/>
              <w:rPr>
                <w:b/>
                <w:bCs/>
                <w:sz w:val="25"/>
                <w:szCs w:val="25"/>
              </w:rPr>
            </w:pPr>
            <w:r w:rsidRPr="00BE615F">
              <w:rPr>
                <w:b/>
                <w:bCs/>
                <w:sz w:val="25"/>
                <w:szCs w:val="25"/>
              </w:rPr>
              <w:t>15.97</w:t>
            </w:r>
          </w:p>
        </w:tc>
        <w:tc>
          <w:tcPr>
            <w:tcW w:w="1559" w:type="dxa"/>
            <w:shd w:val="clear" w:color="auto" w:fill="auto"/>
          </w:tcPr>
          <w:p w14:paraId="27AD474E" w14:textId="22B5CA64" w:rsidR="007362B9" w:rsidRPr="00BE615F" w:rsidRDefault="007362B9" w:rsidP="009C5DDB">
            <w:pPr>
              <w:spacing w:before="80" w:after="80" w:line="259" w:lineRule="auto"/>
              <w:ind w:firstLine="0"/>
              <w:jc w:val="center"/>
              <w:rPr>
                <w:b/>
                <w:bCs/>
                <w:sz w:val="25"/>
                <w:szCs w:val="25"/>
              </w:rPr>
            </w:pPr>
            <w:r w:rsidRPr="00BE615F">
              <w:rPr>
                <w:b/>
                <w:bCs/>
                <w:sz w:val="25"/>
                <w:szCs w:val="25"/>
              </w:rPr>
              <w:t>85.19</w:t>
            </w:r>
          </w:p>
        </w:tc>
      </w:tr>
      <w:tr w:rsidR="007362B9" w:rsidRPr="00B06A97" w14:paraId="100E8433" w14:textId="77777777" w:rsidTr="003C0E3D">
        <w:tc>
          <w:tcPr>
            <w:tcW w:w="3539" w:type="dxa"/>
            <w:shd w:val="clear" w:color="auto" w:fill="F4EEB0"/>
          </w:tcPr>
          <w:p w14:paraId="311B2B6E" w14:textId="33222FA0" w:rsidR="007362B9" w:rsidRPr="00B06A97" w:rsidRDefault="007362B9" w:rsidP="009C5DDB">
            <w:pPr>
              <w:spacing w:before="80" w:after="80" w:line="259" w:lineRule="auto"/>
              <w:ind w:firstLine="0"/>
              <w:jc w:val="left"/>
              <w:rPr>
                <w:sz w:val="25"/>
                <w:szCs w:val="25"/>
              </w:rPr>
            </w:pPr>
            <w:r w:rsidRPr="007362B9">
              <w:rPr>
                <w:sz w:val="25"/>
                <w:szCs w:val="25"/>
              </w:rPr>
              <w:t>1.901 – 3.300 €</w:t>
            </w:r>
          </w:p>
        </w:tc>
        <w:tc>
          <w:tcPr>
            <w:tcW w:w="1985" w:type="dxa"/>
            <w:shd w:val="clear" w:color="auto" w:fill="F4EEB0"/>
          </w:tcPr>
          <w:p w14:paraId="7A5DF805" w14:textId="4189EA09" w:rsidR="007362B9" w:rsidRPr="00B06A97" w:rsidRDefault="007362B9" w:rsidP="009C5DDB">
            <w:pPr>
              <w:spacing w:before="80" w:after="80" w:line="259" w:lineRule="auto"/>
              <w:ind w:firstLine="0"/>
              <w:jc w:val="center"/>
              <w:rPr>
                <w:sz w:val="25"/>
                <w:szCs w:val="25"/>
              </w:rPr>
            </w:pPr>
            <w:r w:rsidRPr="007362B9">
              <w:rPr>
                <w:sz w:val="25"/>
                <w:szCs w:val="25"/>
              </w:rPr>
              <w:t>64</w:t>
            </w:r>
          </w:p>
        </w:tc>
        <w:tc>
          <w:tcPr>
            <w:tcW w:w="1417" w:type="dxa"/>
            <w:shd w:val="clear" w:color="auto" w:fill="F4EEB0"/>
          </w:tcPr>
          <w:p w14:paraId="0200C896" w14:textId="62E43E19" w:rsidR="007362B9" w:rsidRPr="00B06A97" w:rsidRDefault="007362B9" w:rsidP="009C5DDB">
            <w:pPr>
              <w:spacing w:before="80" w:after="80" w:line="259" w:lineRule="auto"/>
              <w:ind w:firstLine="0"/>
              <w:jc w:val="center"/>
              <w:rPr>
                <w:sz w:val="25"/>
                <w:szCs w:val="25"/>
              </w:rPr>
            </w:pPr>
            <w:r w:rsidRPr="007362B9">
              <w:rPr>
                <w:sz w:val="25"/>
                <w:szCs w:val="25"/>
              </w:rPr>
              <w:t>10.65</w:t>
            </w:r>
          </w:p>
        </w:tc>
        <w:tc>
          <w:tcPr>
            <w:tcW w:w="1559" w:type="dxa"/>
            <w:shd w:val="clear" w:color="auto" w:fill="F4EEB0"/>
          </w:tcPr>
          <w:p w14:paraId="731BE434" w14:textId="692F3553" w:rsidR="007362B9" w:rsidRPr="00B06A97" w:rsidRDefault="007362B9" w:rsidP="009C5DDB">
            <w:pPr>
              <w:spacing w:before="80" w:after="80" w:line="259" w:lineRule="auto"/>
              <w:ind w:firstLine="0"/>
              <w:jc w:val="center"/>
              <w:rPr>
                <w:sz w:val="25"/>
                <w:szCs w:val="25"/>
              </w:rPr>
            </w:pPr>
            <w:r w:rsidRPr="007362B9">
              <w:rPr>
                <w:sz w:val="25"/>
                <w:szCs w:val="25"/>
              </w:rPr>
              <w:t>95.84</w:t>
            </w:r>
          </w:p>
        </w:tc>
      </w:tr>
      <w:tr w:rsidR="007362B9" w:rsidRPr="00B06A97" w14:paraId="1CB637EB" w14:textId="77777777" w:rsidTr="007362B9">
        <w:tc>
          <w:tcPr>
            <w:tcW w:w="3539" w:type="dxa"/>
            <w:shd w:val="clear" w:color="auto" w:fill="auto"/>
          </w:tcPr>
          <w:p w14:paraId="0F04A977" w14:textId="531D8EBD" w:rsidR="007362B9" w:rsidRPr="00B06A97" w:rsidRDefault="007362B9" w:rsidP="009C5DDB">
            <w:pPr>
              <w:spacing w:before="80" w:after="80" w:line="259" w:lineRule="auto"/>
              <w:ind w:firstLine="0"/>
              <w:jc w:val="left"/>
              <w:rPr>
                <w:sz w:val="25"/>
                <w:szCs w:val="25"/>
              </w:rPr>
            </w:pPr>
            <w:r w:rsidRPr="007362B9">
              <w:rPr>
                <w:sz w:val="25"/>
                <w:szCs w:val="25"/>
              </w:rPr>
              <w:t>3.301 € και άνω</w:t>
            </w:r>
          </w:p>
        </w:tc>
        <w:tc>
          <w:tcPr>
            <w:tcW w:w="1985" w:type="dxa"/>
            <w:shd w:val="clear" w:color="auto" w:fill="auto"/>
          </w:tcPr>
          <w:p w14:paraId="40E5E7B6" w14:textId="2FF9BD7B" w:rsidR="007362B9" w:rsidRPr="00B06A97" w:rsidRDefault="007362B9" w:rsidP="009C5DDB">
            <w:pPr>
              <w:spacing w:before="80" w:after="80" w:line="259" w:lineRule="auto"/>
              <w:ind w:firstLine="0"/>
              <w:jc w:val="center"/>
              <w:rPr>
                <w:sz w:val="25"/>
                <w:szCs w:val="25"/>
              </w:rPr>
            </w:pPr>
            <w:r w:rsidRPr="007362B9">
              <w:rPr>
                <w:sz w:val="25"/>
                <w:szCs w:val="25"/>
              </w:rPr>
              <w:t>9</w:t>
            </w:r>
          </w:p>
        </w:tc>
        <w:tc>
          <w:tcPr>
            <w:tcW w:w="1417" w:type="dxa"/>
            <w:shd w:val="clear" w:color="auto" w:fill="auto"/>
          </w:tcPr>
          <w:p w14:paraId="4EF714C5" w14:textId="1AE6E2D7" w:rsidR="007362B9" w:rsidRPr="00B06A97" w:rsidRDefault="007362B9" w:rsidP="009C5DDB">
            <w:pPr>
              <w:spacing w:before="80" w:after="80" w:line="259" w:lineRule="auto"/>
              <w:ind w:firstLine="0"/>
              <w:jc w:val="center"/>
              <w:rPr>
                <w:sz w:val="25"/>
                <w:szCs w:val="25"/>
              </w:rPr>
            </w:pPr>
            <w:r w:rsidRPr="007362B9">
              <w:rPr>
                <w:sz w:val="25"/>
                <w:szCs w:val="25"/>
              </w:rPr>
              <w:t>1.50</w:t>
            </w:r>
          </w:p>
        </w:tc>
        <w:tc>
          <w:tcPr>
            <w:tcW w:w="1559" w:type="dxa"/>
            <w:shd w:val="clear" w:color="auto" w:fill="auto"/>
          </w:tcPr>
          <w:p w14:paraId="77E4B9BB" w14:textId="26990CB4" w:rsidR="007362B9" w:rsidRPr="00B06A97" w:rsidRDefault="007362B9" w:rsidP="009C5DDB">
            <w:pPr>
              <w:spacing w:before="80" w:after="80" w:line="259" w:lineRule="auto"/>
              <w:ind w:firstLine="0"/>
              <w:jc w:val="center"/>
              <w:rPr>
                <w:sz w:val="25"/>
                <w:szCs w:val="25"/>
              </w:rPr>
            </w:pPr>
            <w:r w:rsidRPr="007362B9">
              <w:rPr>
                <w:sz w:val="25"/>
                <w:szCs w:val="25"/>
              </w:rPr>
              <w:t>97.34</w:t>
            </w:r>
          </w:p>
        </w:tc>
      </w:tr>
      <w:tr w:rsidR="007362B9" w:rsidRPr="00B06A97" w14:paraId="4CD9895B" w14:textId="77777777" w:rsidTr="003C0E3D">
        <w:tc>
          <w:tcPr>
            <w:tcW w:w="3539" w:type="dxa"/>
            <w:shd w:val="clear" w:color="auto" w:fill="F4EEB0"/>
          </w:tcPr>
          <w:p w14:paraId="626D5498" w14:textId="58890A83" w:rsidR="007362B9" w:rsidRPr="00B06A97" w:rsidRDefault="007362B9" w:rsidP="009C5DDB">
            <w:pPr>
              <w:spacing w:before="80" w:after="80" w:line="259" w:lineRule="auto"/>
              <w:ind w:firstLine="0"/>
              <w:jc w:val="left"/>
              <w:rPr>
                <w:sz w:val="25"/>
                <w:szCs w:val="25"/>
              </w:rPr>
            </w:pPr>
            <w:r w:rsidRPr="007362B9">
              <w:rPr>
                <w:sz w:val="25"/>
                <w:szCs w:val="25"/>
              </w:rPr>
              <w:t>Δεν απαντώ</w:t>
            </w:r>
          </w:p>
        </w:tc>
        <w:tc>
          <w:tcPr>
            <w:tcW w:w="1985" w:type="dxa"/>
            <w:shd w:val="clear" w:color="auto" w:fill="F4EEB0"/>
          </w:tcPr>
          <w:p w14:paraId="17532F8D" w14:textId="1C653B7A" w:rsidR="007362B9" w:rsidRPr="00B06A97" w:rsidRDefault="007362B9" w:rsidP="009C5DDB">
            <w:pPr>
              <w:spacing w:before="80" w:after="80" w:line="259" w:lineRule="auto"/>
              <w:ind w:firstLine="0"/>
              <w:jc w:val="center"/>
              <w:rPr>
                <w:sz w:val="25"/>
                <w:szCs w:val="25"/>
              </w:rPr>
            </w:pPr>
            <w:r w:rsidRPr="007362B9">
              <w:rPr>
                <w:sz w:val="25"/>
                <w:szCs w:val="25"/>
              </w:rPr>
              <w:t>16</w:t>
            </w:r>
          </w:p>
        </w:tc>
        <w:tc>
          <w:tcPr>
            <w:tcW w:w="1417" w:type="dxa"/>
            <w:shd w:val="clear" w:color="auto" w:fill="F4EEB0"/>
          </w:tcPr>
          <w:p w14:paraId="6D53F003" w14:textId="72A782C5" w:rsidR="007362B9" w:rsidRPr="00B06A97" w:rsidRDefault="007362B9" w:rsidP="009C5DDB">
            <w:pPr>
              <w:spacing w:before="80" w:after="80" w:line="259" w:lineRule="auto"/>
              <w:ind w:firstLine="0"/>
              <w:jc w:val="center"/>
              <w:rPr>
                <w:sz w:val="25"/>
                <w:szCs w:val="25"/>
              </w:rPr>
            </w:pPr>
            <w:r w:rsidRPr="007362B9">
              <w:rPr>
                <w:sz w:val="25"/>
                <w:szCs w:val="25"/>
              </w:rPr>
              <w:t>2.66</w:t>
            </w:r>
          </w:p>
        </w:tc>
        <w:tc>
          <w:tcPr>
            <w:tcW w:w="1559" w:type="dxa"/>
            <w:shd w:val="clear" w:color="auto" w:fill="F4EEB0"/>
          </w:tcPr>
          <w:p w14:paraId="482BA158" w14:textId="1F50BC66" w:rsidR="007362B9" w:rsidRPr="00B06A97" w:rsidRDefault="007362B9" w:rsidP="009C5DDB">
            <w:pPr>
              <w:spacing w:before="80" w:after="80" w:line="259" w:lineRule="auto"/>
              <w:ind w:firstLine="0"/>
              <w:jc w:val="center"/>
              <w:rPr>
                <w:sz w:val="25"/>
                <w:szCs w:val="25"/>
              </w:rPr>
            </w:pPr>
            <w:r w:rsidRPr="007362B9">
              <w:rPr>
                <w:sz w:val="25"/>
                <w:szCs w:val="25"/>
              </w:rPr>
              <w:t>100.00</w:t>
            </w:r>
          </w:p>
        </w:tc>
      </w:tr>
      <w:tr w:rsidR="007362B9" w:rsidRPr="00B06A97" w14:paraId="7A812527" w14:textId="77777777" w:rsidTr="007362B9">
        <w:tc>
          <w:tcPr>
            <w:tcW w:w="3539" w:type="dxa"/>
            <w:shd w:val="clear" w:color="auto" w:fill="auto"/>
          </w:tcPr>
          <w:p w14:paraId="48EE7C13" w14:textId="77586034" w:rsidR="007362B9" w:rsidRPr="00B06A97" w:rsidRDefault="007362B9" w:rsidP="009C5DDB">
            <w:pPr>
              <w:spacing w:before="80" w:after="80" w:line="259" w:lineRule="auto"/>
              <w:ind w:firstLine="0"/>
              <w:jc w:val="left"/>
              <w:rPr>
                <w:sz w:val="25"/>
                <w:szCs w:val="25"/>
              </w:rPr>
            </w:pPr>
            <w:r w:rsidRPr="007362B9">
              <w:rPr>
                <w:sz w:val="25"/>
                <w:szCs w:val="25"/>
              </w:rPr>
              <w:t>Σύνολο</w:t>
            </w:r>
          </w:p>
        </w:tc>
        <w:tc>
          <w:tcPr>
            <w:tcW w:w="1985" w:type="dxa"/>
            <w:shd w:val="clear" w:color="auto" w:fill="auto"/>
          </w:tcPr>
          <w:p w14:paraId="001ACB1C" w14:textId="146FB237" w:rsidR="007362B9" w:rsidRPr="00B06A97" w:rsidRDefault="007362B9" w:rsidP="009C5DDB">
            <w:pPr>
              <w:spacing w:before="80" w:after="80" w:line="259" w:lineRule="auto"/>
              <w:ind w:firstLine="0"/>
              <w:jc w:val="center"/>
              <w:rPr>
                <w:sz w:val="25"/>
                <w:szCs w:val="25"/>
              </w:rPr>
            </w:pPr>
            <w:r w:rsidRPr="007362B9">
              <w:rPr>
                <w:sz w:val="25"/>
                <w:szCs w:val="25"/>
              </w:rPr>
              <w:t>601</w:t>
            </w:r>
          </w:p>
        </w:tc>
        <w:tc>
          <w:tcPr>
            <w:tcW w:w="1417" w:type="dxa"/>
            <w:shd w:val="clear" w:color="auto" w:fill="auto"/>
          </w:tcPr>
          <w:p w14:paraId="1EEE9B5C" w14:textId="1C149D42" w:rsidR="007362B9" w:rsidRPr="00B06A97" w:rsidRDefault="007362B9" w:rsidP="009C5DDB">
            <w:pPr>
              <w:spacing w:before="80" w:after="80" w:line="259" w:lineRule="auto"/>
              <w:ind w:firstLine="0"/>
              <w:jc w:val="center"/>
              <w:rPr>
                <w:sz w:val="25"/>
                <w:szCs w:val="25"/>
              </w:rPr>
            </w:pPr>
            <w:r w:rsidRPr="007362B9">
              <w:rPr>
                <w:sz w:val="25"/>
                <w:szCs w:val="25"/>
              </w:rPr>
              <w:t>100.00</w:t>
            </w:r>
          </w:p>
        </w:tc>
        <w:tc>
          <w:tcPr>
            <w:tcW w:w="1559" w:type="dxa"/>
            <w:shd w:val="clear" w:color="auto" w:fill="auto"/>
          </w:tcPr>
          <w:p w14:paraId="42CAD604" w14:textId="77777777" w:rsidR="007362B9" w:rsidRPr="00B06A97" w:rsidRDefault="007362B9" w:rsidP="009C5DDB">
            <w:pPr>
              <w:spacing w:before="80" w:after="80" w:line="259" w:lineRule="auto"/>
              <w:ind w:firstLine="0"/>
              <w:jc w:val="center"/>
              <w:rPr>
                <w:sz w:val="25"/>
                <w:szCs w:val="25"/>
              </w:rPr>
            </w:pPr>
          </w:p>
        </w:tc>
      </w:tr>
    </w:tbl>
    <w:p w14:paraId="6B800163" w14:textId="2AF1CBAA" w:rsidR="009C5DDB" w:rsidRPr="009C5DDB" w:rsidRDefault="009C5DDB" w:rsidP="009C5DDB">
      <w:pPr>
        <w:pStyle w:val="2"/>
        <w:spacing w:before="480"/>
        <w:ind w:left="578" w:hanging="578"/>
      </w:pPr>
      <w:bookmarkStart w:id="25" w:name="_Toc75272028"/>
      <w:r w:rsidRPr="009C5DDB">
        <w:t>Στατιστικά δεδομένα και αποτελέσματα ποσοτικής έρευνας</w:t>
      </w:r>
      <w:bookmarkEnd w:id="25"/>
    </w:p>
    <w:p w14:paraId="7921C8C5" w14:textId="59AF6FF1" w:rsidR="007362B9" w:rsidRDefault="009C5DDB" w:rsidP="009C5DDB">
      <w:pPr>
        <w:pStyle w:val="30"/>
      </w:pPr>
      <w:r w:rsidRPr="009C5DDB">
        <w:t>Υπολογισμός του Πρόσθετου Κόστους της Αναπηρίας με βάση τη μέθοδο δαπανών</w:t>
      </w:r>
    </w:p>
    <w:p w14:paraId="5B439643" w14:textId="77777777" w:rsidR="009C5DDB" w:rsidRPr="00564373" w:rsidRDefault="009C5DDB" w:rsidP="009C5DDB">
      <w:pPr>
        <w:ind w:firstLine="0"/>
      </w:pPr>
      <w:r w:rsidRPr="00901F13">
        <w:t>Λόγω της πολύ διαφορετικής φύση</w:t>
      </w:r>
      <w:r>
        <w:t>ς</w:t>
      </w:r>
      <w:r w:rsidRPr="00901F13">
        <w:t xml:space="preserve"> και κατά συνέπεια των αναγκών που προκύπτουν, των διαφορετικών </w:t>
      </w:r>
      <w:r>
        <w:t xml:space="preserve">κατηγοριών </w:t>
      </w:r>
      <w:r w:rsidRPr="00355609">
        <w:t xml:space="preserve">αναπηρίας αλλά και </w:t>
      </w:r>
      <w:r>
        <w:t>της βαρύτητάς της</w:t>
      </w:r>
      <w:r w:rsidRPr="00564373">
        <w:t xml:space="preserve"> αναπηρίας σε κάθε περίπτωση, </w:t>
      </w:r>
      <w:r>
        <w:t>κρίνεται</w:t>
      </w:r>
      <w:r w:rsidRPr="00564373">
        <w:t xml:space="preserve"> απαραίτητ</w:t>
      </w:r>
      <w:r>
        <w:t xml:space="preserve">η </w:t>
      </w:r>
      <w:r w:rsidRPr="00564373">
        <w:t>μια λεπτομερή</w:t>
      </w:r>
      <w:r>
        <w:t>ς</w:t>
      </w:r>
      <w:r w:rsidRPr="00564373">
        <w:t xml:space="preserve"> ανάλυση, όπως άλλωστε προτείνε</w:t>
      </w:r>
      <w:r>
        <w:t>τα</w:t>
      </w:r>
      <w:r w:rsidRPr="00564373">
        <w:t xml:space="preserve">ι και </w:t>
      </w:r>
      <w:r>
        <w:t xml:space="preserve">στην διεθνή </w:t>
      </w:r>
      <w:r w:rsidRPr="00564373">
        <w:t>βιβλιογραφία.</w:t>
      </w:r>
    </w:p>
    <w:p w14:paraId="4AE875F6" w14:textId="77777777" w:rsidR="009C5DDB" w:rsidRPr="00564373" w:rsidRDefault="009C5DDB" w:rsidP="009C5DDB">
      <w:r w:rsidRPr="00564373">
        <w:t>Συγκεκριμένα, προβαίνουμε στα εξής βήματα κατηγοριοποίησης της ανάλυσης:</w:t>
      </w:r>
    </w:p>
    <w:p w14:paraId="53022E3D" w14:textId="77777777" w:rsidR="009C5DDB" w:rsidRPr="009C5DDB" w:rsidRDefault="009C5DDB" w:rsidP="004B3F17">
      <w:pPr>
        <w:pStyle w:val="ac"/>
        <w:numPr>
          <w:ilvl w:val="0"/>
          <w:numId w:val="37"/>
        </w:numPr>
        <w:spacing w:before="80" w:after="80"/>
        <w:ind w:left="714" w:hanging="357"/>
        <w:contextualSpacing w:val="0"/>
        <w:rPr>
          <w:rFonts w:cstheme="minorHAnsi"/>
        </w:rPr>
      </w:pPr>
      <w:r w:rsidRPr="009C5DDB">
        <w:rPr>
          <w:rFonts w:cstheme="minorHAnsi"/>
        </w:rPr>
        <w:t>Υπολογισμό του επιπλέον συνολικού κόστους διαβίωσης ανά κατηγορία και βαθμό αναπηρίας.</w:t>
      </w:r>
    </w:p>
    <w:p w14:paraId="15B4CC21" w14:textId="77777777" w:rsidR="009C5DDB" w:rsidRPr="009C5DDB" w:rsidRDefault="009C5DDB" w:rsidP="004B3F17">
      <w:pPr>
        <w:pStyle w:val="ac"/>
        <w:numPr>
          <w:ilvl w:val="0"/>
          <w:numId w:val="37"/>
        </w:numPr>
        <w:spacing w:before="80" w:after="80"/>
        <w:ind w:left="714" w:hanging="357"/>
        <w:contextualSpacing w:val="0"/>
        <w:rPr>
          <w:rFonts w:cstheme="minorHAnsi"/>
        </w:rPr>
      </w:pPr>
      <w:r w:rsidRPr="009C5DDB">
        <w:rPr>
          <w:rFonts w:cstheme="minorHAnsi"/>
        </w:rPr>
        <w:t>Υπολογισμό του επιπλέον κόστους διαβίωσης ανά κατηγορία δαπανών, κατηγορία αναπηρίας και βαθμό αναπηρίας.</w:t>
      </w:r>
    </w:p>
    <w:p w14:paraId="5407CC07" w14:textId="77777777" w:rsidR="009C5DDB" w:rsidRPr="009C5DDB" w:rsidRDefault="009C5DDB" w:rsidP="004B3F17">
      <w:pPr>
        <w:pStyle w:val="ac"/>
        <w:numPr>
          <w:ilvl w:val="0"/>
          <w:numId w:val="37"/>
        </w:numPr>
        <w:spacing w:before="80" w:after="80"/>
        <w:ind w:left="714" w:hanging="357"/>
        <w:contextualSpacing w:val="0"/>
        <w:rPr>
          <w:rFonts w:cstheme="minorHAnsi"/>
        </w:rPr>
      </w:pPr>
      <w:r w:rsidRPr="009C5DDB">
        <w:rPr>
          <w:rFonts w:cstheme="minorHAnsi"/>
        </w:rPr>
        <w:t>Υπολογισμό του επιπλέον κόστους διαβίωσης (συνολικού και ανά κατηγορία δαπανών), ανά κατηγορία αναπηρίας, βαθμό αναπηρίας, φύλο, ηλικία και εργασιακή κατάσταση.</w:t>
      </w:r>
    </w:p>
    <w:p w14:paraId="7151A0E3" w14:textId="42BC7784" w:rsidR="009C5DDB" w:rsidRPr="00564373" w:rsidRDefault="009C5DDB" w:rsidP="009C5DDB">
      <w:r w:rsidRPr="00564373">
        <w:lastRenderedPageBreak/>
        <w:t xml:space="preserve">Ο διαχωρισμός των δαπανών με τον τρόπο αυτό έχει τους εξής στόχους. </w:t>
      </w:r>
      <w:r>
        <w:t>Αρχικά</w:t>
      </w:r>
      <w:r w:rsidRPr="00564373">
        <w:t>, να παρατηρήσουμε το ύψος της συνολικής ετήσιας δαπάνης κάθε είδους αναπηρίας ανάλογα με το</w:t>
      </w:r>
      <w:r w:rsidRPr="0053613B">
        <w:t>ν</w:t>
      </w:r>
      <w:r w:rsidRPr="00564373">
        <w:t xml:space="preserve"> βαθμό αναπηρίας, προκειμένου να εξάγουμε κάποια γενικά συμπεράσματα σχετικά με την επιβάρυνση των νοικοκυριών με βάση αυτά τα βασικά κριτήρια. Εν</w:t>
      </w:r>
      <w:r>
        <w:t xml:space="preserve"> συνεχεία,</w:t>
      </w:r>
      <w:r w:rsidRPr="00564373">
        <w:t xml:space="preserve"> </w:t>
      </w:r>
      <w:r>
        <w:t xml:space="preserve">να </w:t>
      </w:r>
      <w:r w:rsidRPr="00564373">
        <w:t>εξετά</w:t>
      </w:r>
      <w:r>
        <w:t>σ</w:t>
      </w:r>
      <w:r w:rsidRPr="00564373">
        <w:t xml:space="preserve">ουμε τις δαπάνες ανά κατηγορία προκειμένου να εξάγουμε συμπεράσματα σχετικά με το είδος των δαπανών που βαρύνουν περισσότερο τα νοικοκυριά, </w:t>
      </w:r>
      <w:r>
        <w:t xml:space="preserve">συνδέοντας τις </w:t>
      </w:r>
      <w:r w:rsidRPr="00564373">
        <w:t>δαπ</w:t>
      </w:r>
      <w:r>
        <w:t xml:space="preserve">άνες </w:t>
      </w:r>
      <w:r w:rsidRPr="00564373">
        <w:t>με</w:t>
      </w:r>
      <w:r>
        <w:t xml:space="preserve"> την κατηγορία</w:t>
      </w:r>
      <w:r w:rsidRPr="00564373">
        <w:t xml:space="preserve"> της αναπηρίας</w:t>
      </w:r>
      <w:r>
        <w:t xml:space="preserve">. </w:t>
      </w:r>
      <w:r w:rsidRPr="00564373">
        <w:t xml:space="preserve">Είναι χρήσιμο να γνωρίζουμε </w:t>
      </w:r>
      <w:r>
        <w:t>το</w:t>
      </w:r>
      <w:r w:rsidRPr="00564373">
        <w:t xml:space="preserve"> είδος </w:t>
      </w:r>
      <w:r>
        <w:t xml:space="preserve">των δαπανών που </w:t>
      </w:r>
      <w:r w:rsidRPr="00564373">
        <w:t xml:space="preserve">βαρύνουν </w:t>
      </w:r>
      <w:r>
        <w:t>την κάθε κατηγορία</w:t>
      </w:r>
      <w:r w:rsidRPr="00564373">
        <w:t xml:space="preserve"> αναπηρίας, λόγω του ότι πέραν των μεταβιβαστικών πληρωμών, βοηθημάτων και συντάξεων αναπηρίας, μπορ</w:t>
      </w:r>
      <w:r>
        <w:t xml:space="preserve">ούν </w:t>
      </w:r>
      <w:r w:rsidRPr="00564373">
        <w:t>να χρησιμοποι</w:t>
      </w:r>
      <w:r>
        <w:t xml:space="preserve">ηθούν </w:t>
      </w:r>
      <w:r w:rsidRPr="00564373">
        <w:t>και έμμεσο</w:t>
      </w:r>
      <w:r>
        <w:t>ι</w:t>
      </w:r>
      <w:r w:rsidRPr="00564373">
        <w:t xml:space="preserve"> τρόπο</w:t>
      </w:r>
      <w:r>
        <w:t xml:space="preserve">ι </w:t>
      </w:r>
      <w:r w:rsidRPr="00564373">
        <w:t>στήριξης των ατόμων με αναπηρία</w:t>
      </w:r>
      <w:r>
        <w:t xml:space="preserve">, στοχευμένοι </w:t>
      </w:r>
      <w:r w:rsidRPr="00564373">
        <w:t xml:space="preserve">στις εξειδικευμένες ανάγκες που </w:t>
      </w:r>
      <w:r w:rsidRPr="00A41DEF">
        <w:t xml:space="preserve">προκαλούν σημαντική επιβάρυνση. </w:t>
      </w:r>
      <w:r>
        <w:t>Και, τ</w:t>
      </w:r>
      <w:r w:rsidRPr="00A41DEF">
        <w:t>έλος, προκειμένου να ελέγξουμε την επίδραση βασικών δημογραφικών χαρακτηριστικών των ατόμων με αναπηρία ή</w:t>
      </w:r>
      <w:r>
        <w:t>/και</w:t>
      </w:r>
      <w:r w:rsidRPr="00A41DEF">
        <w:t xml:space="preserve"> χρόνια πάθηση στη διαμόρφωση του πρόσθετου κόστους διαβίωσης προβαίνουμε στη συσχέτιση βασικών ατομικών χαρακτηριστικών με το πρόσθετο κόστος διαβίωσης.</w:t>
      </w:r>
      <w:r>
        <w:t xml:space="preserve"> </w:t>
      </w:r>
    </w:p>
    <w:p w14:paraId="63962783" w14:textId="0F729596" w:rsidR="009C5DDB" w:rsidRPr="007A74E2" w:rsidRDefault="009C5DDB" w:rsidP="009C5DDB">
      <w:pPr>
        <w:pStyle w:val="30"/>
      </w:pPr>
      <w:bookmarkStart w:id="26" w:name="_Toc72921770"/>
      <w:bookmarkStart w:id="27" w:name="_Hlk72244658"/>
      <w:r w:rsidRPr="00B91DFC">
        <w:t>Υπολογισμός του επιπλέον συνολικού κόστους διαβίωσης ανά είδος και βαθμό αναπηρίας</w:t>
      </w:r>
      <w:bookmarkEnd w:id="26"/>
    </w:p>
    <w:bookmarkEnd w:id="27"/>
    <w:p w14:paraId="1276C0F5" w14:textId="611A8E34" w:rsidR="009C5DDB" w:rsidRPr="00B91DFC" w:rsidRDefault="009C5DDB" w:rsidP="009C5DDB">
      <w:pPr>
        <w:ind w:firstLine="0"/>
      </w:pPr>
      <w:r w:rsidRPr="00B91DFC">
        <w:t>Στην υπο</w:t>
      </w:r>
      <w:r>
        <w:t>-</w:t>
      </w:r>
      <w:r w:rsidRPr="00B91DFC">
        <w:t>ενότητα αυτή παρουσιάζονται δυο πίνακες που περιγράφουν το συνολικό επιπλέον κόστος διαβίωσης των ατόμων με αναπηρία, ανά είδος και βαθμό αναπηρίας. Ο πρώτος πίνακας περιλαμβάνει το δηλωθέν επιπλέον κόστος</w:t>
      </w:r>
      <w:r w:rsidRPr="0053613B">
        <w:t>,</w:t>
      </w:r>
      <w:r w:rsidRPr="00B91DFC">
        <w:t xml:space="preserve"> ενώ ο δεύτερος περιλαμβάνει το εκτιμώμενο επιπλέον κόστος της αναπηρίας. Η διαφορά ανάμεσα στους δυο πίνακες έγκειται στο εξής: ο πίνακας που αναφέρει το δηλωθέν επιπλέον κόστος της αναπηρίας ετησίως προέρχεται από την </w:t>
      </w:r>
      <w:r w:rsidRPr="00510B6C">
        <w:t>ερώτηση 6.1</w:t>
      </w:r>
      <w:r w:rsidRPr="00CA5221">
        <w:t xml:space="preserve"> του ερωτηματολογίου της έρευνα</w:t>
      </w:r>
      <w:r>
        <w:t>ς</w:t>
      </w:r>
      <w:r w:rsidRPr="00CA5221">
        <w:t xml:space="preserve"> (</w:t>
      </w:r>
      <w:r>
        <w:t xml:space="preserve">βλ. </w:t>
      </w:r>
      <w:r w:rsidRPr="00CA5221">
        <w:t>Παράρτημα)</w:t>
      </w:r>
      <w:r w:rsidRPr="00B91DFC">
        <w:t xml:space="preserve"> </w:t>
      </w:r>
      <w:r>
        <w:t xml:space="preserve">η </w:t>
      </w:r>
      <w:r w:rsidRPr="00B91DFC">
        <w:t>οποία ζητά από τον</w:t>
      </w:r>
      <w:r>
        <w:t>/την</w:t>
      </w:r>
      <w:r w:rsidRPr="00B91DFC">
        <w:t xml:space="preserve"> ερωτώμενο</w:t>
      </w:r>
      <w:r>
        <w:t>/η</w:t>
      </w:r>
      <w:r w:rsidRPr="00B91DFC">
        <w:t xml:space="preserve"> να προσδιορίσει το συνολικό επιπλέον ποσό που δαπανά κάθε μήνα το νοικοκυριό για τις πρόσθετες (εξειδικευμένες) ανάγκες του/των ατόμου/ων που χρήζουν φροντίδας ή υποστήριξης λόγω αναπηρίας</w:t>
      </w:r>
      <w:r>
        <w:t xml:space="preserve"> ή/και χρόνιας πάθησης</w:t>
      </w:r>
      <w:r w:rsidRPr="00B91DFC">
        <w:t xml:space="preserve">. </w:t>
      </w:r>
      <w:r>
        <w:lastRenderedPageBreak/>
        <w:t>Αντίστοιχα, π</w:t>
      </w:r>
      <w:r w:rsidRPr="00B91DFC">
        <w:t xml:space="preserve">ροκειμένου να προσδιορίσουμε το ετήσιο ποσό, πολλαπλασιάζουμε το μηνιαίο ποσό με τον αριθμό των μηνών ανά έτος. Ο λόγος για τον οποίο μετατρέπουμε το μηνιαίο σε ετήσιο ποσό είναι </w:t>
      </w:r>
      <w:r>
        <w:t>ώστε</w:t>
      </w:r>
      <w:r w:rsidRPr="00B91DFC">
        <w:t xml:space="preserve"> τα αποτελέσματα της μεθόδου των δαπανών να είναι έμμεσα συγκρίσιμα </w:t>
      </w:r>
      <w:r>
        <w:t>αφενός</w:t>
      </w:r>
      <w:r w:rsidRPr="00B91DFC">
        <w:t xml:space="preserve"> με τις εκτιμήσεις της μεθόδου </w:t>
      </w:r>
      <w:r w:rsidRPr="00B91DFC">
        <w:rPr>
          <w:lang w:val="en-US"/>
        </w:rPr>
        <w:t>SoL</w:t>
      </w:r>
      <w:r w:rsidRPr="00B91DFC">
        <w:t>, που παρατίθενται σ</w:t>
      </w:r>
      <w:r>
        <w:t>το επόμενο κεφάλαιο (Κεφάλαιο 7)</w:t>
      </w:r>
      <w:r w:rsidRPr="00B91DFC">
        <w:t xml:space="preserve"> </w:t>
      </w:r>
      <w:r>
        <w:t>αφετέρου</w:t>
      </w:r>
      <w:r w:rsidRPr="00B91DFC">
        <w:t xml:space="preserve"> με το άθροισμα των επιμέρους δαπανών που καταγράφονται από τις ερωτήσεις 5.2.1 έως 5.2.10 του ερωτηματολογίου και οι οποίες έχουν ετήσια βάση.</w:t>
      </w:r>
    </w:p>
    <w:p w14:paraId="70D52DD9" w14:textId="77777777" w:rsidR="009C5DDB" w:rsidRPr="00B91DFC" w:rsidRDefault="009C5DDB" w:rsidP="009C5DDB">
      <w:r w:rsidRPr="00B91DFC">
        <w:t xml:space="preserve">Το εκτιμώμενο επιπλέον κόστος της αναπηρίας προκύπτει από το άθροισμα των επιμέρους δαπανών σε ετήσια βάση (κατοικίας, εκπαίδευσης, νοσοκομειακής περίθαλψης </w:t>
      </w:r>
      <w:r>
        <w:t>κ.λπ</w:t>
      </w:r>
      <w:r w:rsidRPr="00B91DFC">
        <w:t>.), οι οποίες καταγράφονται ξεχωριστά από τις ερωτήσεις 5.2.1 έως 5.2.10 του ερωτηματολογίου. Όπως είναι φυσικό, μικρές αποκλίσεις παρατηρούνται ανάμεσα στο άθροισμα των επιμέρους δαπανών και το δηλωθέν επιπλέον ετήσιο κόστος. Σε αρκετές περιπτώσεις</w:t>
      </w:r>
      <w:r>
        <w:t>,</w:t>
      </w:r>
      <w:r w:rsidRPr="00B91DFC">
        <w:t xml:space="preserve"> η απόκλιση δεν ξεπερνά το 10% του συνολικού δηλωθέντος ποσού, ενώ σε σπάνιες περιπτώσεις, όπως στην κατηγορία </w:t>
      </w:r>
      <w:r>
        <w:t>της ψυχικής αναπηρίας</w:t>
      </w:r>
      <w:r w:rsidRPr="00B91DFC">
        <w:t xml:space="preserve"> με βαθμό αναπηρίας</w:t>
      </w:r>
      <w:r>
        <w:t xml:space="preserve"> μεταξύ</w:t>
      </w:r>
      <w:r w:rsidRPr="00B91DFC">
        <w:t xml:space="preserve"> 50%</w:t>
      </w:r>
      <w:r>
        <w:t xml:space="preserve"> και </w:t>
      </w:r>
      <w:r w:rsidRPr="00B91DFC">
        <w:t xml:space="preserve">66%, η απόκλιση ξεπερνά το 100%. </w:t>
      </w:r>
    </w:p>
    <w:p w14:paraId="3D4CDC89" w14:textId="3811F1C4" w:rsidR="009C5DDB" w:rsidRDefault="009C5DDB" w:rsidP="009C5DDB">
      <w:r w:rsidRPr="00B91DFC">
        <w:t>Αποκλίσεις ίσες ή υψηλότερες του 70% φαίνονται στα κελιά με θαλασσί σκίαση. Με ανοιχτό πράσινο φαίνονται τα ποσά των οποίων η απόκλιση βρίσκεται μεταξύ 40%-60%. Με σκούρο πορτοκαλί φαίνονται οι κατηγορίες των οποίων η απόκλιση των εκτιμήσεων βρίσκεται περίπου στο 20%-25%, και τέλος με ανοιχτό ροζ σκιάζονται τα κελιά που περιλαμβάνουν τις εκτιμήσεις που έχουν απόκλιση μέχρι 10%. Οι περισσότερες περιπτώσεις απόκλισης των ποσών που καταγράφονται δεν ξεπερνούν το 25%, στοιχείο αρκετά ενθαρρυντικό, όσον αφορά την εξαγωγή πιο ασφαλών συμπερασμάτων.</w:t>
      </w:r>
    </w:p>
    <w:p w14:paraId="3A9F7149" w14:textId="77777777" w:rsidR="00483BD6" w:rsidRDefault="00483BD6" w:rsidP="00483BD6">
      <w:pPr>
        <w:spacing w:before="240" w:line="240" w:lineRule="auto"/>
        <w:ind w:firstLine="0"/>
        <w:jc w:val="center"/>
        <w:rPr>
          <w:b/>
          <w:bCs/>
        </w:rPr>
      </w:pPr>
      <w:r>
        <w:rPr>
          <w:b/>
          <w:bCs/>
        </w:rPr>
        <w:br w:type="page"/>
      </w:r>
    </w:p>
    <w:p w14:paraId="1DFA295D" w14:textId="71D67EAA" w:rsidR="00483BD6" w:rsidRPr="00A2557A" w:rsidRDefault="00483BD6" w:rsidP="00483BD6">
      <w:pPr>
        <w:spacing w:before="240" w:line="240" w:lineRule="auto"/>
        <w:ind w:firstLine="0"/>
        <w:jc w:val="center"/>
      </w:pPr>
      <w:r w:rsidRPr="00A2557A">
        <w:rPr>
          <w:b/>
          <w:bCs/>
        </w:rPr>
        <w:lastRenderedPageBreak/>
        <w:t xml:space="preserve">Πίνακας </w:t>
      </w:r>
      <w:r>
        <w:rPr>
          <w:b/>
          <w:bCs/>
        </w:rPr>
        <w:t>13</w:t>
      </w:r>
      <w:r w:rsidRPr="00A2557A">
        <w:rPr>
          <w:b/>
          <w:bCs/>
        </w:rPr>
        <w:t xml:space="preserve">: </w:t>
      </w:r>
      <w:r w:rsidRPr="00483BD6">
        <w:t xml:space="preserve">Πρόσθετο </w:t>
      </w:r>
      <w:r w:rsidRPr="00483BD6">
        <w:rPr>
          <w:b/>
          <w:bCs/>
          <w:u w:val="single"/>
        </w:rPr>
        <w:t>δηλωθέν</w:t>
      </w:r>
      <w:r w:rsidRPr="00483BD6">
        <w:t xml:space="preserve"> ετήσιο </w:t>
      </w:r>
      <w:r w:rsidRPr="00483BD6">
        <w:rPr>
          <w:b/>
          <w:bCs/>
          <w:u w:val="single"/>
        </w:rPr>
        <w:t>συνολικό κόστος</w:t>
      </w:r>
      <w:r w:rsidRPr="00483BD6">
        <w:t xml:space="preserve"> διαβίωσης των ατόμων με αναπηρία, ανά κατηγορία και βαθμό αναπηρίας</w:t>
      </w:r>
    </w:p>
    <w:tbl>
      <w:tblPr>
        <w:tblStyle w:val="ae"/>
        <w:tblW w:w="0" w:type="auto"/>
        <w:tblLook w:val="04A0" w:firstRow="1" w:lastRow="0" w:firstColumn="1" w:lastColumn="0" w:noHBand="0" w:noVBand="1"/>
      </w:tblPr>
      <w:tblGrid>
        <w:gridCol w:w="1057"/>
        <w:gridCol w:w="1026"/>
        <w:gridCol w:w="1280"/>
        <w:gridCol w:w="1008"/>
        <w:gridCol w:w="1016"/>
        <w:gridCol w:w="1036"/>
        <w:gridCol w:w="1036"/>
        <w:gridCol w:w="1036"/>
      </w:tblGrid>
      <w:tr w:rsidR="00483BD6" w14:paraId="365A446C" w14:textId="77777777" w:rsidTr="00483BD6">
        <w:tc>
          <w:tcPr>
            <w:tcW w:w="1057" w:type="dxa"/>
            <w:shd w:val="clear" w:color="auto" w:fill="00652E"/>
          </w:tcPr>
          <w:p w14:paraId="20710C44" w14:textId="0F6A67FC" w:rsidR="00483BD6" w:rsidRPr="00483BD6" w:rsidRDefault="00483BD6" w:rsidP="00483BD6">
            <w:pPr>
              <w:ind w:left="-57" w:right="-57" w:firstLine="0"/>
              <w:rPr>
                <w:rFonts w:ascii="PF Din Text Comp Pro" w:hAnsi="PF Din Text Comp Pro"/>
                <w:b/>
                <w:bCs/>
                <w:color w:val="FFFFFF" w:themeColor="background1"/>
                <w:sz w:val="25"/>
                <w:szCs w:val="25"/>
              </w:rPr>
            </w:pPr>
            <w:r w:rsidRPr="00483BD6">
              <w:rPr>
                <w:rFonts w:ascii="PF Din Text Comp Pro" w:hAnsi="PF Din Text Comp Pro"/>
                <w:b/>
                <w:bCs/>
                <w:color w:val="FFFFFF" w:themeColor="background1"/>
                <w:sz w:val="25"/>
                <w:szCs w:val="25"/>
              </w:rPr>
              <w:t>Βαθμός Αναπηρίας</w:t>
            </w:r>
          </w:p>
        </w:tc>
        <w:tc>
          <w:tcPr>
            <w:tcW w:w="1026" w:type="dxa"/>
            <w:shd w:val="clear" w:color="auto" w:fill="00652E"/>
          </w:tcPr>
          <w:p w14:paraId="2BF05C34" w14:textId="3FCA5CAF" w:rsidR="00483BD6" w:rsidRPr="00483BD6" w:rsidRDefault="00483BD6" w:rsidP="005B0B99">
            <w:pPr>
              <w:ind w:left="-57" w:right="-57" w:firstLine="0"/>
              <w:jc w:val="center"/>
              <w:rPr>
                <w:rFonts w:ascii="PF Din Text Comp Pro" w:hAnsi="PF Din Text Comp Pro"/>
                <w:b/>
                <w:bCs/>
                <w:color w:val="FFFFFF" w:themeColor="background1"/>
                <w:sz w:val="25"/>
                <w:szCs w:val="25"/>
              </w:rPr>
            </w:pPr>
            <w:r w:rsidRPr="00483BD6">
              <w:rPr>
                <w:rFonts w:ascii="PF Din Text Comp Pro" w:hAnsi="PF Din Text Comp Pro"/>
                <w:b/>
                <w:bCs/>
                <w:color w:val="FFFFFF" w:themeColor="background1"/>
                <w:sz w:val="25"/>
                <w:szCs w:val="25"/>
              </w:rPr>
              <w:t>Κινητική</w:t>
            </w:r>
          </w:p>
        </w:tc>
        <w:tc>
          <w:tcPr>
            <w:tcW w:w="1280" w:type="dxa"/>
            <w:shd w:val="clear" w:color="auto" w:fill="00652E"/>
          </w:tcPr>
          <w:p w14:paraId="3F0E0604" w14:textId="3839CB20" w:rsidR="00483BD6" w:rsidRPr="00483BD6" w:rsidRDefault="00483BD6" w:rsidP="005B0B99">
            <w:pPr>
              <w:ind w:left="-57" w:right="-57" w:firstLine="0"/>
              <w:jc w:val="center"/>
              <w:rPr>
                <w:rFonts w:ascii="PF Din Text Comp Pro" w:hAnsi="PF Din Text Comp Pro"/>
                <w:b/>
                <w:bCs/>
                <w:color w:val="FFFFFF" w:themeColor="background1"/>
                <w:sz w:val="25"/>
                <w:szCs w:val="25"/>
              </w:rPr>
            </w:pPr>
            <w:r w:rsidRPr="00483BD6">
              <w:rPr>
                <w:rFonts w:ascii="PF Din Text Comp Pro" w:hAnsi="PF Din Text Comp Pro"/>
                <w:b/>
                <w:bCs/>
                <w:color w:val="FFFFFF" w:themeColor="background1"/>
                <w:sz w:val="25"/>
                <w:szCs w:val="25"/>
              </w:rPr>
              <w:t>Αισθητηριακή</w:t>
            </w:r>
          </w:p>
        </w:tc>
        <w:tc>
          <w:tcPr>
            <w:tcW w:w="1008" w:type="dxa"/>
            <w:shd w:val="clear" w:color="auto" w:fill="00652E"/>
          </w:tcPr>
          <w:p w14:paraId="18099A1A" w14:textId="28659A50" w:rsidR="00483BD6" w:rsidRPr="00483BD6" w:rsidRDefault="00483BD6" w:rsidP="005B0B99">
            <w:pPr>
              <w:ind w:left="-57" w:right="-57" w:firstLine="0"/>
              <w:jc w:val="center"/>
              <w:rPr>
                <w:rFonts w:ascii="PF Din Text Comp Pro" w:hAnsi="PF Din Text Comp Pro"/>
                <w:b/>
                <w:bCs/>
                <w:color w:val="FFFFFF" w:themeColor="background1"/>
                <w:sz w:val="25"/>
                <w:szCs w:val="25"/>
              </w:rPr>
            </w:pPr>
            <w:r w:rsidRPr="00483BD6">
              <w:rPr>
                <w:rFonts w:ascii="PF Din Text Comp Pro" w:hAnsi="PF Din Text Comp Pro"/>
                <w:b/>
                <w:bCs/>
                <w:color w:val="FFFFFF" w:themeColor="background1"/>
                <w:sz w:val="25"/>
                <w:szCs w:val="25"/>
              </w:rPr>
              <w:t>Ψυχική</w:t>
            </w:r>
          </w:p>
        </w:tc>
        <w:tc>
          <w:tcPr>
            <w:tcW w:w="1016" w:type="dxa"/>
            <w:shd w:val="clear" w:color="auto" w:fill="00652E"/>
          </w:tcPr>
          <w:p w14:paraId="43699855" w14:textId="5CDDC155" w:rsidR="00483BD6" w:rsidRPr="00483BD6" w:rsidRDefault="00483BD6" w:rsidP="005B0B99">
            <w:pPr>
              <w:ind w:left="-57" w:right="-57" w:firstLine="0"/>
              <w:jc w:val="center"/>
              <w:rPr>
                <w:rFonts w:ascii="PF Din Text Comp Pro" w:hAnsi="PF Din Text Comp Pro"/>
                <w:b/>
                <w:bCs/>
                <w:color w:val="FFFFFF" w:themeColor="background1"/>
                <w:sz w:val="25"/>
                <w:szCs w:val="25"/>
              </w:rPr>
            </w:pPr>
            <w:r w:rsidRPr="00483BD6">
              <w:rPr>
                <w:rFonts w:ascii="PF Din Text Comp Pro" w:hAnsi="PF Din Text Comp Pro"/>
                <w:b/>
                <w:bCs/>
                <w:color w:val="FFFFFF" w:themeColor="background1"/>
                <w:sz w:val="25"/>
                <w:szCs w:val="25"/>
              </w:rPr>
              <w:t>Νοητική</w:t>
            </w:r>
          </w:p>
        </w:tc>
        <w:tc>
          <w:tcPr>
            <w:tcW w:w="1036" w:type="dxa"/>
            <w:shd w:val="clear" w:color="auto" w:fill="00652E"/>
          </w:tcPr>
          <w:p w14:paraId="4505DA42" w14:textId="74B991BD" w:rsidR="00483BD6" w:rsidRPr="00483BD6" w:rsidRDefault="00483BD6" w:rsidP="005B0B99">
            <w:pPr>
              <w:ind w:left="-57" w:right="-57" w:firstLine="0"/>
              <w:jc w:val="center"/>
              <w:rPr>
                <w:rFonts w:ascii="PF Din Text Comp Pro" w:hAnsi="PF Din Text Comp Pro"/>
                <w:b/>
                <w:bCs/>
                <w:color w:val="FFFFFF" w:themeColor="background1"/>
                <w:sz w:val="25"/>
                <w:szCs w:val="25"/>
              </w:rPr>
            </w:pPr>
            <w:r w:rsidRPr="00483BD6">
              <w:rPr>
                <w:rFonts w:ascii="PF Din Text Comp Pro" w:hAnsi="PF Din Text Comp Pro"/>
                <w:b/>
                <w:bCs/>
                <w:color w:val="FFFFFF" w:themeColor="background1"/>
                <w:sz w:val="25"/>
                <w:szCs w:val="25"/>
              </w:rPr>
              <w:t>Χρόνιες Παθήσεις</w:t>
            </w:r>
          </w:p>
        </w:tc>
        <w:tc>
          <w:tcPr>
            <w:tcW w:w="1036" w:type="dxa"/>
            <w:shd w:val="clear" w:color="auto" w:fill="00652E"/>
          </w:tcPr>
          <w:p w14:paraId="0C92E69A" w14:textId="1A02508D" w:rsidR="00483BD6" w:rsidRPr="00483BD6" w:rsidRDefault="00483BD6" w:rsidP="005B0B99">
            <w:pPr>
              <w:ind w:left="-57" w:right="-57" w:firstLine="0"/>
              <w:jc w:val="center"/>
              <w:rPr>
                <w:rFonts w:ascii="PF Din Text Comp Pro" w:hAnsi="PF Din Text Comp Pro"/>
                <w:b/>
                <w:bCs/>
                <w:color w:val="FFFFFF" w:themeColor="background1"/>
                <w:sz w:val="25"/>
                <w:szCs w:val="25"/>
              </w:rPr>
            </w:pPr>
            <w:r w:rsidRPr="00483BD6">
              <w:rPr>
                <w:rFonts w:ascii="PF Din Text Comp Pro" w:hAnsi="PF Din Text Comp Pro"/>
                <w:b/>
                <w:bCs/>
                <w:color w:val="FFFFFF" w:themeColor="background1"/>
                <w:sz w:val="25"/>
                <w:szCs w:val="25"/>
              </w:rPr>
              <w:t>Σπάνιες Παθήσεις</w:t>
            </w:r>
          </w:p>
        </w:tc>
        <w:tc>
          <w:tcPr>
            <w:tcW w:w="1036" w:type="dxa"/>
            <w:shd w:val="clear" w:color="auto" w:fill="00652E"/>
          </w:tcPr>
          <w:p w14:paraId="7AA56680" w14:textId="57FAC969" w:rsidR="00483BD6" w:rsidRPr="00483BD6" w:rsidRDefault="00483BD6" w:rsidP="005B0B99">
            <w:pPr>
              <w:ind w:left="-57" w:right="-57" w:firstLine="0"/>
              <w:jc w:val="center"/>
              <w:rPr>
                <w:rFonts w:ascii="PF Din Text Comp Pro" w:hAnsi="PF Din Text Comp Pro"/>
                <w:b/>
                <w:bCs/>
                <w:color w:val="FFFFFF" w:themeColor="background1"/>
                <w:sz w:val="25"/>
                <w:szCs w:val="25"/>
              </w:rPr>
            </w:pPr>
            <w:r w:rsidRPr="00483BD6">
              <w:rPr>
                <w:rFonts w:ascii="PF Din Text Comp Pro" w:hAnsi="PF Din Text Comp Pro"/>
                <w:b/>
                <w:bCs/>
                <w:color w:val="FFFFFF" w:themeColor="background1"/>
                <w:sz w:val="25"/>
                <w:szCs w:val="25"/>
              </w:rPr>
              <w:t>Άλλες Παθήσεις</w:t>
            </w:r>
          </w:p>
        </w:tc>
      </w:tr>
      <w:tr w:rsidR="005B0B99" w14:paraId="211DE922" w14:textId="77777777" w:rsidTr="005B0B99">
        <w:tc>
          <w:tcPr>
            <w:tcW w:w="1057" w:type="dxa"/>
            <w:shd w:val="clear" w:color="auto" w:fill="F4EEB0"/>
          </w:tcPr>
          <w:p w14:paraId="3FFFA9E4" w14:textId="60E86405" w:rsidR="00483BD6" w:rsidRPr="005B0B99" w:rsidRDefault="00483BD6" w:rsidP="005B0B99">
            <w:pPr>
              <w:spacing w:before="60" w:after="60" w:line="240" w:lineRule="auto"/>
              <w:ind w:left="-57" w:right="-57" w:firstLine="0"/>
              <w:jc w:val="left"/>
              <w:rPr>
                <w:rFonts w:ascii="PF Din Text Comp Pro" w:hAnsi="PF Din Text Comp Pro"/>
                <w:sz w:val="25"/>
                <w:szCs w:val="25"/>
              </w:rPr>
            </w:pPr>
            <w:r w:rsidRPr="005B0B99">
              <w:rPr>
                <w:rFonts w:ascii="PF Din Text Comp Pro" w:hAnsi="PF Din Text Comp Pro" w:cstheme="minorHAnsi"/>
                <w:sz w:val="25"/>
                <w:szCs w:val="25"/>
              </w:rPr>
              <w:t xml:space="preserve">50%-66% </w:t>
            </w:r>
          </w:p>
        </w:tc>
        <w:tc>
          <w:tcPr>
            <w:tcW w:w="1026" w:type="dxa"/>
            <w:shd w:val="clear" w:color="auto" w:fill="F4EEB0"/>
          </w:tcPr>
          <w:p w14:paraId="4E520213" w14:textId="77777777" w:rsidR="00483BD6" w:rsidRPr="00E067B0" w:rsidRDefault="00483BD6" w:rsidP="005B0B99">
            <w:pPr>
              <w:spacing w:before="60" w:after="60" w:line="240" w:lineRule="auto"/>
              <w:ind w:left="-57" w:right="-57" w:firstLine="0"/>
              <w:jc w:val="center"/>
              <w:rPr>
                <w:rFonts w:ascii="PF Din Text Comp Pro" w:hAnsi="PF Din Text Comp Pro" w:cstheme="minorHAnsi"/>
                <w:sz w:val="25"/>
                <w:szCs w:val="25"/>
                <w:lang w:val="fr-FR"/>
              </w:rPr>
            </w:pPr>
            <w:r w:rsidRPr="005B0B99">
              <w:rPr>
                <w:rFonts w:ascii="PF Din Text Comp Pro" w:hAnsi="PF Din Text Comp Pro" w:cstheme="minorHAnsi"/>
                <w:sz w:val="25"/>
                <w:szCs w:val="25"/>
              </w:rPr>
              <w:t>Μ</w:t>
            </w:r>
            <w:r w:rsidRPr="00E067B0">
              <w:rPr>
                <w:rFonts w:ascii="PF Din Text Comp Pro" w:hAnsi="PF Din Text Comp Pro" w:cstheme="minorHAnsi"/>
                <w:sz w:val="25"/>
                <w:szCs w:val="25"/>
                <w:lang w:val="fr-FR"/>
              </w:rPr>
              <w:t>.</w:t>
            </w:r>
            <w:r w:rsidRPr="005B0B99">
              <w:rPr>
                <w:rFonts w:ascii="PF Din Text Comp Pro" w:hAnsi="PF Din Text Comp Pro" w:cstheme="minorHAnsi"/>
                <w:sz w:val="25"/>
                <w:szCs w:val="25"/>
              </w:rPr>
              <w:t>Ο</w:t>
            </w:r>
            <w:r w:rsidRPr="00E067B0">
              <w:rPr>
                <w:rFonts w:ascii="PF Din Text Comp Pro" w:hAnsi="PF Din Text Comp Pro" w:cstheme="minorHAnsi"/>
                <w:sz w:val="25"/>
                <w:szCs w:val="25"/>
                <w:lang w:val="fr-FR"/>
              </w:rPr>
              <w:t>.1335</w:t>
            </w:r>
          </w:p>
          <w:p w14:paraId="3B26646D" w14:textId="76B8D769" w:rsidR="00483BD6" w:rsidRPr="00E067B0" w:rsidRDefault="00483BD6" w:rsidP="005B0B99">
            <w:pPr>
              <w:spacing w:before="60" w:after="60" w:line="240" w:lineRule="auto"/>
              <w:ind w:left="-57" w:right="-57" w:firstLine="0"/>
              <w:jc w:val="center"/>
              <w:rPr>
                <w:rFonts w:ascii="PF Din Text Comp Pro" w:hAnsi="PF Din Text Comp Pro" w:cstheme="minorHAnsi"/>
                <w:sz w:val="25"/>
                <w:szCs w:val="25"/>
                <w:lang w:val="fr-FR"/>
              </w:rPr>
            </w:pPr>
            <w:r w:rsidRPr="005B0B99">
              <w:rPr>
                <w:rFonts w:ascii="PF Din Text Comp Pro" w:hAnsi="PF Din Text Comp Pro" w:cstheme="minorHAnsi"/>
                <w:sz w:val="25"/>
                <w:szCs w:val="25"/>
              </w:rPr>
              <w:t>τ</w:t>
            </w:r>
            <w:r w:rsidRPr="00E067B0">
              <w:rPr>
                <w:rFonts w:ascii="PF Din Text Comp Pro" w:hAnsi="PF Din Text Comp Pro" w:cstheme="minorHAnsi"/>
                <w:sz w:val="25"/>
                <w:szCs w:val="25"/>
                <w:lang w:val="fr-FR"/>
              </w:rPr>
              <w:t>.</w:t>
            </w:r>
            <w:r w:rsidRPr="005B0B99">
              <w:rPr>
                <w:rFonts w:ascii="PF Din Text Comp Pro" w:hAnsi="PF Din Text Comp Pro" w:cstheme="minorHAnsi"/>
                <w:sz w:val="25"/>
                <w:szCs w:val="25"/>
              </w:rPr>
              <w:t>απ</w:t>
            </w:r>
            <w:r w:rsidRPr="00E067B0">
              <w:rPr>
                <w:rFonts w:ascii="PF Din Text Comp Pro" w:hAnsi="PF Din Text Comp Pro" w:cstheme="minorHAnsi"/>
                <w:sz w:val="25"/>
                <w:szCs w:val="25"/>
                <w:lang w:val="fr-FR"/>
              </w:rPr>
              <w:t>.</w:t>
            </w:r>
            <w:r w:rsidR="005B0B99" w:rsidRPr="00E067B0">
              <w:rPr>
                <w:rFonts w:ascii="PF Din Text Comp Pro" w:hAnsi="PF Din Text Comp Pro" w:cstheme="minorHAnsi"/>
                <w:sz w:val="25"/>
                <w:szCs w:val="25"/>
                <w:lang w:val="fr-FR"/>
              </w:rPr>
              <w:t xml:space="preserve"> </w:t>
            </w:r>
            <w:r w:rsidRPr="00E067B0">
              <w:rPr>
                <w:rFonts w:ascii="PF Din Text Comp Pro" w:hAnsi="PF Din Text Comp Pro" w:cstheme="minorHAnsi"/>
                <w:sz w:val="25"/>
                <w:szCs w:val="25"/>
                <w:lang w:val="fr-FR"/>
              </w:rPr>
              <w:t>(1109)</w:t>
            </w:r>
          </w:p>
          <w:p w14:paraId="4AE7750D" w14:textId="77777777" w:rsidR="00483BD6" w:rsidRPr="00E067B0" w:rsidRDefault="00483BD6" w:rsidP="005B0B99">
            <w:pPr>
              <w:spacing w:before="60" w:after="60" w:line="240" w:lineRule="auto"/>
              <w:ind w:left="-57" w:right="-57" w:firstLine="0"/>
              <w:jc w:val="center"/>
              <w:rPr>
                <w:rFonts w:ascii="PF Din Text Comp Pro" w:hAnsi="PF Din Text Comp Pro" w:cstheme="minorHAnsi"/>
                <w:sz w:val="25"/>
                <w:szCs w:val="25"/>
                <w:lang w:val="fr-FR"/>
              </w:rPr>
            </w:pPr>
            <w:r w:rsidRPr="00AE7482">
              <w:rPr>
                <w:rFonts w:ascii="PF Din Text Comp Pro" w:hAnsi="PF Din Text Comp Pro" w:cstheme="minorHAnsi"/>
                <w:sz w:val="25"/>
                <w:szCs w:val="25"/>
                <w:lang w:val="fr-FR"/>
              </w:rPr>
              <w:t>min</w:t>
            </w:r>
            <w:r w:rsidRPr="00E067B0">
              <w:rPr>
                <w:rFonts w:ascii="PF Din Text Comp Pro" w:hAnsi="PF Din Text Comp Pro" w:cstheme="minorHAnsi"/>
                <w:sz w:val="25"/>
                <w:szCs w:val="25"/>
                <w:lang w:val="fr-FR"/>
              </w:rPr>
              <w:t>: 300</w:t>
            </w:r>
          </w:p>
          <w:p w14:paraId="2C824A31" w14:textId="77777777" w:rsidR="00483BD6" w:rsidRPr="00E067B0" w:rsidRDefault="00483BD6" w:rsidP="005B0B99">
            <w:pPr>
              <w:spacing w:before="60" w:after="60" w:line="240" w:lineRule="auto"/>
              <w:ind w:left="-57" w:right="-57" w:firstLine="0"/>
              <w:jc w:val="center"/>
              <w:rPr>
                <w:rFonts w:ascii="PF Din Text Comp Pro" w:hAnsi="PF Din Text Comp Pro" w:cstheme="minorHAnsi"/>
                <w:sz w:val="25"/>
                <w:szCs w:val="25"/>
                <w:lang w:val="fr-FR"/>
              </w:rPr>
            </w:pPr>
            <w:r w:rsidRPr="00AE7482">
              <w:rPr>
                <w:rFonts w:ascii="PF Din Text Comp Pro" w:hAnsi="PF Din Text Comp Pro" w:cstheme="minorHAnsi"/>
                <w:sz w:val="25"/>
                <w:szCs w:val="25"/>
                <w:lang w:val="fr-FR"/>
              </w:rPr>
              <w:t>max</w:t>
            </w:r>
            <w:r w:rsidRPr="00E067B0">
              <w:rPr>
                <w:rFonts w:ascii="PF Din Text Comp Pro" w:hAnsi="PF Din Text Comp Pro" w:cstheme="minorHAnsi"/>
                <w:sz w:val="25"/>
                <w:szCs w:val="25"/>
                <w:lang w:val="fr-FR"/>
              </w:rPr>
              <w:t>: 3420</w:t>
            </w:r>
          </w:p>
          <w:p w14:paraId="4E2574AE" w14:textId="1D6504CE"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rPr>
            </w:pPr>
            <w:r w:rsidRPr="005B0B99">
              <w:rPr>
                <w:rFonts w:ascii="PF Din Text Comp Pro" w:hAnsi="PF Din Text Comp Pro" w:cstheme="minorHAnsi"/>
                <w:sz w:val="25"/>
                <w:szCs w:val="25"/>
              </w:rPr>
              <w:t>Ν=6</w:t>
            </w:r>
          </w:p>
        </w:tc>
        <w:tc>
          <w:tcPr>
            <w:tcW w:w="1280" w:type="dxa"/>
            <w:shd w:val="clear" w:color="auto" w:fill="F4EEB0"/>
          </w:tcPr>
          <w:p w14:paraId="0DFA23C9"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rPr>
            </w:pPr>
          </w:p>
        </w:tc>
        <w:tc>
          <w:tcPr>
            <w:tcW w:w="1008" w:type="dxa"/>
            <w:shd w:val="clear" w:color="auto" w:fill="F4EEB0"/>
          </w:tcPr>
          <w:p w14:paraId="477625DB"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665</w:t>
            </w:r>
          </w:p>
          <w:p w14:paraId="1A97264A"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(425)</w:t>
            </w:r>
          </w:p>
          <w:p w14:paraId="33A4B5A8"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50D9C087"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1100</w:t>
            </w:r>
          </w:p>
          <w:p w14:paraId="503B9110" w14:textId="4CBBD45B"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8</w:t>
            </w:r>
          </w:p>
        </w:tc>
        <w:tc>
          <w:tcPr>
            <w:tcW w:w="1016" w:type="dxa"/>
            <w:shd w:val="clear" w:color="auto" w:fill="F4EEB0"/>
          </w:tcPr>
          <w:p w14:paraId="5CCE94AD"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4982</w:t>
            </w:r>
          </w:p>
          <w:p w14:paraId="7C2AA715"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(4557)</w:t>
            </w:r>
          </w:p>
          <w:p w14:paraId="0B58C299"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650</w:t>
            </w:r>
          </w:p>
          <w:p w14:paraId="672E25B2"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11640</w:t>
            </w:r>
          </w:p>
          <w:p w14:paraId="1838F1C0" w14:textId="70690DC1"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8</w:t>
            </w:r>
          </w:p>
        </w:tc>
        <w:tc>
          <w:tcPr>
            <w:tcW w:w="1036" w:type="dxa"/>
            <w:shd w:val="clear" w:color="auto" w:fill="F4EEB0"/>
          </w:tcPr>
          <w:p w14:paraId="09419B21"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976</w:t>
            </w:r>
          </w:p>
          <w:p w14:paraId="34E8F7C3"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(1079)</w:t>
            </w:r>
          </w:p>
          <w:p w14:paraId="6875C536"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091B8C80"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4500</w:t>
            </w:r>
          </w:p>
          <w:p w14:paraId="5B9F0B8B" w14:textId="00E9C2DA"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17</w:t>
            </w:r>
          </w:p>
        </w:tc>
        <w:tc>
          <w:tcPr>
            <w:tcW w:w="1036" w:type="dxa"/>
            <w:shd w:val="clear" w:color="auto" w:fill="F4EEB0"/>
          </w:tcPr>
          <w:p w14:paraId="7F8AC78E"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p>
        </w:tc>
        <w:tc>
          <w:tcPr>
            <w:tcW w:w="1036" w:type="dxa"/>
            <w:shd w:val="clear" w:color="auto" w:fill="F4EEB0"/>
          </w:tcPr>
          <w:p w14:paraId="22E4C917"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6766</w:t>
            </w:r>
          </w:p>
          <w:p w14:paraId="3E032B0F"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(4990)</w:t>
            </w:r>
          </w:p>
          <w:p w14:paraId="0A16A0A7" w14:textId="1A97AA2B"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5</w:t>
            </w:r>
          </w:p>
        </w:tc>
      </w:tr>
      <w:tr w:rsidR="00483BD6" w14:paraId="4228D61B" w14:textId="77777777" w:rsidTr="00483BD6">
        <w:tc>
          <w:tcPr>
            <w:tcW w:w="1057" w:type="dxa"/>
          </w:tcPr>
          <w:p w14:paraId="13857540" w14:textId="4767E8F8" w:rsidR="00483BD6" w:rsidRPr="005B0B99" w:rsidRDefault="00483BD6" w:rsidP="005B0B99">
            <w:pPr>
              <w:spacing w:before="60" w:after="60" w:line="240" w:lineRule="auto"/>
              <w:ind w:left="-57" w:right="-57" w:firstLine="0"/>
              <w:jc w:val="left"/>
              <w:rPr>
                <w:rFonts w:ascii="PF Din Text Comp Pro" w:hAnsi="PF Din Text Comp Pro"/>
                <w:sz w:val="25"/>
                <w:szCs w:val="25"/>
              </w:rPr>
            </w:pPr>
            <w:r w:rsidRPr="005B0B99">
              <w:rPr>
                <w:rFonts w:ascii="PF Din Text Comp Pro" w:hAnsi="PF Din Text Comp Pro" w:cstheme="minorHAnsi"/>
                <w:sz w:val="25"/>
                <w:szCs w:val="25"/>
              </w:rPr>
              <w:t>67%-79%</w:t>
            </w:r>
          </w:p>
        </w:tc>
        <w:tc>
          <w:tcPr>
            <w:tcW w:w="1026" w:type="dxa"/>
          </w:tcPr>
          <w:p w14:paraId="78615885"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4427</w:t>
            </w:r>
          </w:p>
          <w:p w14:paraId="498DCBC5"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(5432)</w:t>
            </w:r>
          </w:p>
          <w:p w14:paraId="5FCF1C4E"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277DD113"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20900</w:t>
            </w:r>
          </w:p>
          <w:p w14:paraId="01EFDF10" w14:textId="20CA9F98"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49</w:t>
            </w:r>
          </w:p>
        </w:tc>
        <w:tc>
          <w:tcPr>
            <w:tcW w:w="1280" w:type="dxa"/>
          </w:tcPr>
          <w:p w14:paraId="18594DF5"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3830</w:t>
            </w:r>
          </w:p>
          <w:p w14:paraId="35106B46"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(3048)</w:t>
            </w:r>
          </w:p>
          <w:p w14:paraId="51F029E8"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930</w:t>
            </w:r>
          </w:p>
          <w:p w14:paraId="05847C15"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12300</w:t>
            </w:r>
          </w:p>
          <w:p w14:paraId="6A4D0EE0" w14:textId="4698DA1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17</w:t>
            </w:r>
          </w:p>
        </w:tc>
        <w:tc>
          <w:tcPr>
            <w:tcW w:w="1008" w:type="dxa"/>
          </w:tcPr>
          <w:p w14:paraId="70F3817D"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3276</w:t>
            </w:r>
          </w:p>
          <w:p w14:paraId="48BB9025"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(4740)</w:t>
            </w:r>
          </w:p>
          <w:p w14:paraId="5E95BF78"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31DF4B3E"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20900</w:t>
            </w:r>
          </w:p>
          <w:p w14:paraId="29408BB5" w14:textId="5E564B89"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71</w:t>
            </w:r>
          </w:p>
        </w:tc>
        <w:tc>
          <w:tcPr>
            <w:tcW w:w="1016" w:type="dxa"/>
          </w:tcPr>
          <w:p w14:paraId="2F9CA195"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3165</w:t>
            </w:r>
          </w:p>
          <w:p w14:paraId="26EFB0AA"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(3085)</w:t>
            </w:r>
          </w:p>
          <w:p w14:paraId="545933F0"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7D2A5148"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10000</w:t>
            </w:r>
          </w:p>
          <w:p w14:paraId="2C3C718D" w14:textId="5B7D21DA"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40</w:t>
            </w:r>
          </w:p>
        </w:tc>
        <w:tc>
          <w:tcPr>
            <w:tcW w:w="1036" w:type="dxa"/>
          </w:tcPr>
          <w:p w14:paraId="6A889B35"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2470</w:t>
            </w:r>
          </w:p>
          <w:p w14:paraId="15B7397E"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(2351)</w:t>
            </w:r>
          </w:p>
          <w:p w14:paraId="31254634"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7E0311E7"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9840</w:t>
            </w:r>
          </w:p>
          <w:p w14:paraId="25DCFD0D" w14:textId="56D2C30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59</w:t>
            </w:r>
          </w:p>
        </w:tc>
        <w:tc>
          <w:tcPr>
            <w:tcW w:w="1036" w:type="dxa"/>
          </w:tcPr>
          <w:p w14:paraId="6E90C3F9"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2804</w:t>
            </w:r>
          </w:p>
          <w:p w14:paraId="42BB1EE5"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(1344)</w:t>
            </w:r>
          </w:p>
          <w:p w14:paraId="1F9CFF5A"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1800</w:t>
            </w:r>
          </w:p>
          <w:p w14:paraId="64FCD019"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4440</w:t>
            </w:r>
          </w:p>
          <w:p w14:paraId="29E4927F" w14:textId="51C835F5"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5</w:t>
            </w:r>
          </w:p>
        </w:tc>
        <w:tc>
          <w:tcPr>
            <w:tcW w:w="1036" w:type="dxa"/>
          </w:tcPr>
          <w:p w14:paraId="08CAE0E8"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488</w:t>
            </w:r>
          </w:p>
          <w:p w14:paraId="6A22E325"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(445)</w:t>
            </w:r>
          </w:p>
          <w:p w14:paraId="40D4E382" w14:textId="5770EB7D"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13</w:t>
            </w:r>
          </w:p>
        </w:tc>
      </w:tr>
      <w:tr w:rsidR="005B0B99" w14:paraId="03028294" w14:textId="77777777" w:rsidTr="005B0B99">
        <w:tc>
          <w:tcPr>
            <w:tcW w:w="1057" w:type="dxa"/>
            <w:shd w:val="clear" w:color="auto" w:fill="F4EEB0"/>
          </w:tcPr>
          <w:p w14:paraId="33AAA885" w14:textId="22070D94" w:rsidR="00483BD6" w:rsidRPr="005B0B99" w:rsidRDefault="00483BD6" w:rsidP="005B0B99">
            <w:pPr>
              <w:spacing w:before="60" w:after="60" w:line="240" w:lineRule="auto"/>
              <w:ind w:left="-57" w:right="-57" w:firstLine="0"/>
              <w:jc w:val="left"/>
              <w:rPr>
                <w:rFonts w:ascii="PF Din Text Comp Pro" w:hAnsi="PF Din Text Comp Pro"/>
                <w:sz w:val="25"/>
                <w:szCs w:val="25"/>
              </w:rPr>
            </w:pPr>
            <w:r w:rsidRPr="005B0B99">
              <w:rPr>
                <w:rFonts w:ascii="PF Din Text Comp Pro" w:hAnsi="PF Din Text Comp Pro" w:cstheme="minorHAnsi"/>
                <w:sz w:val="25"/>
                <w:szCs w:val="25"/>
              </w:rPr>
              <w:t>80% +</w:t>
            </w:r>
          </w:p>
        </w:tc>
        <w:tc>
          <w:tcPr>
            <w:tcW w:w="1026" w:type="dxa"/>
            <w:shd w:val="clear" w:color="auto" w:fill="F4EEB0"/>
          </w:tcPr>
          <w:p w14:paraId="03A0A137"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5786</w:t>
            </w:r>
          </w:p>
          <w:p w14:paraId="4455622B"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(6055)</w:t>
            </w:r>
          </w:p>
          <w:p w14:paraId="1AA3E563"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1CA3D1AC"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31500</w:t>
            </w:r>
          </w:p>
          <w:p w14:paraId="350FC092" w14:textId="53AF6AA1"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108</w:t>
            </w:r>
          </w:p>
        </w:tc>
        <w:tc>
          <w:tcPr>
            <w:tcW w:w="1280" w:type="dxa"/>
            <w:shd w:val="clear" w:color="auto" w:fill="F4EEB0"/>
          </w:tcPr>
          <w:p w14:paraId="0B9A96B5"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3976</w:t>
            </w:r>
          </w:p>
          <w:p w14:paraId="449446AA"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(4728)</w:t>
            </w:r>
          </w:p>
          <w:p w14:paraId="0767C858"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337D909E"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23700</w:t>
            </w:r>
          </w:p>
          <w:p w14:paraId="385B7B1B" w14:textId="7321BD29"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123</w:t>
            </w:r>
          </w:p>
        </w:tc>
        <w:tc>
          <w:tcPr>
            <w:tcW w:w="1008" w:type="dxa"/>
            <w:shd w:val="clear" w:color="auto" w:fill="F4EEB0"/>
          </w:tcPr>
          <w:p w14:paraId="7062BDD6"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3829</w:t>
            </w:r>
          </w:p>
          <w:p w14:paraId="1719A2F8"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(4911)</w:t>
            </w:r>
          </w:p>
          <w:p w14:paraId="4D8DD10B"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549981BD"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17650</w:t>
            </w:r>
          </w:p>
          <w:p w14:paraId="288E7B06" w14:textId="20131B56"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63</w:t>
            </w:r>
          </w:p>
        </w:tc>
        <w:tc>
          <w:tcPr>
            <w:tcW w:w="1016" w:type="dxa"/>
            <w:shd w:val="clear" w:color="auto" w:fill="F4EEB0"/>
          </w:tcPr>
          <w:p w14:paraId="180C6665"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3306</w:t>
            </w:r>
          </w:p>
          <w:p w14:paraId="2EC0F45A"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(3051)</w:t>
            </w:r>
          </w:p>
          <w:p w14:paraId="3B6AFB5C"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1239CA06"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9350</w:t>
            </w:r>
          </w:p>
          <w:p w14:paraId="7D126234" w14:textId="4E07F43D"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90</w:t>
            </w:r>
          </w:p>
        </w:tc>
        <w:tc>
          <w:tcPr>
            <w:tcW w:w="1036" w:type="dxa"/>
            <w:shd w:val="clear" w:color="auto" w:fill="F4EEB0"/>
          </w:tcPr>
          <w:p w14:paraId="22319A82"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4444</w:t>
            </w:r>
          </w:p>
          <w:p w14:paraId="6401389A"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(5063)</w:t>
            </w:r>
          </w:p>
          <w:p w14:paraId="1DE561CF"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03E61154"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17650</w:t>
            </w:r>
          </w:p>
          <w:p w14:paraId="454E5A9A" w14:textId="2C336FCD"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61</w:t>
            </w:r>
          </w:p>
        </w:tc>
        <w:tc>
          <w:tcPr>
            <w:tcW w:w="1036" w:type="dxa"/>
            <w:shd w:val="clear" w:color="auto" w:fill="F4EEB0"/>
          </w:tcPr>
          <w:p w14:paraId="4C54CC5C"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3573</w:t>
            </w:r>
          </w:p>
          <w:p w14:paraId="6C30CACC"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(3026)</w:t>
            </w:r>
          </w:p>
          <w:p w14:paraId="26E0EB19"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300</w:t>
            </w:r>
          </w:p>
          <w:p w14:paraId="1DA7E2A5"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6140</w:t>
            </w:r>
          </w:p>
          <w:p w14:paraId="69F6AD92" w14:textId="4CAE8F22"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7</w:t>
            </w:r>
          </w:p>
        </w:tc>
        <w:tc>
          <w:tcPr>
            <w:tcW w:w="1036" w:type="dxa"/>
            <w:shd w:val="clear" w:color="auto" w:fill="F4EEB0"/>
          </w:tcPr>
          <w:p w14:paraId="5FB5F839"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3414</w:t>
            </w:r>
          </w:p>
          <w:p w14:paraId="6300799F" w14:textId="77777777"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(3395)</w:t>
            </w:r>
          </w:p>
          <w:p w14:paraId="376D9BE5" w14:textId="2446BD94" w:rsidR="00483BD6" w:rsidRPr="005B0B99" w:rsidRDefault="00483BD6"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39</w:t>
            </w:r>
          </w:p>
        </w:tc>
      </w:tr>
    </w:tbl>
    <w:p w14:paraId="0A07D8AB" w14:textId="729D9689" w:rsidR="007362B9" w:rsidRPr="005B0B99" w:rsidRDefault="005B0B99" w:rsidP="005B0B99">
      <w:pPr>
        <w:spacing w:before="120"/>
        <w:ind w:firstLine="0"/>
        <w:rPr>
          <w:sz w:val="23"/>
          <w:szCs w:val="23"/>
        </w:rPr>
      </w:pPr>
      <w:r w:rsidRPr="005B0B99">
        <w:rPr>
          <w:sz w:val="23"/>
          <w:szCs w:val="23"/>
        </w:rPr>
        <w:t xml:space="preserve">Μ.Ο.= Μέσος Όρος, τ.απ.= τυπική απόκλιση, </w:t>
      </w:r>
      <w:r w:rsidRPr="005B0B99">
        <w:rPr>
          <w:sz w:val="23"/>
          <w:szCs w:val="23"/>
          <w:lang w:val="en-US"/>
        </w:rPr>
        <w:t>min</w:t>
      </w:r>
      <w:r w:rsidRPr="005B0B99">
        <w:rPr>
          <w:sz w:val="23"/>
          <w:szCs w:val="23"/>
        </w:rPr>
        <w:t xml:space="preserve"> είναι το ελάχιστο, </w:t>
      </w:r>
      <w:r w:rsidRPr="005B0B99">
        <w:rPr>
          <w:sz w:val="23"/>
          <w:szCs w:val="23"/>
          <w:lang w:val="en-US"/>
        </w:rPr>
        <w:t>max</w:t>
      </w:r>
      <w:r w:rsidRPr="005B0B99">
        <w:rPr>
          <w:sz w:val="23"/>
          <w:szCs w:val="23"/>
        </w:rPr>
        <w:t xml:space="preserve"> το μέγιστο και Ν ο αριθμός των παρατηρήσεων</w:t>
      </w:r>
    </w:p>
    <w:p w14:paraId="7933B312" w14:textId="77777777" w:rsidR="007362B9" w:rsidRDefault="007362B9" w:rsidP="00B06A97"/>
    <w:p w14:paraId="05757B6B" w14:textId="77777777" w:rsidR="005B0B99" w:rsidRDefault="005B0B99">
      <w:pPr>
        <w:spacing w:after="160" w:line="259" w:lineRule="auto"/>
        <w:ind w:firstLine="0"/>
        <w:jc w:val="left"/>
        <w:rPr>
          <w:b/>
          <w:bCs/>
        </w:rPr>
      </w:pPr>
      <w:r>
        <w:rPr>
          <w:b/>
          <w:bCs/>
        </w:rPr>
        <w:br w:type="page"/>
      </w:r>
    </w:p>
    <w:p w14:paraId="767C663D" w14:textId="47E3B3CC" w:rsidR="005B0B99" w:rsidRPr="00A2557A" w:rsidRDefault="005B0B99" w:rsidP="005B0B99">
      <w:pPr>
        <w:spacing w:before="240" w:line="240" w:lineRule="auto"/>
        <w:ind w:firstLine="0"/>
        <w:jc w:val="center"/>
      </w:pPr>
      <w:r w:rsidRPr="00A2557A">
        <w:rPr>
          <w:b/>
          <w:bCs/>
        </w:rPr>
        <w:lastRenderedPageBreak/>
        <w:t xml:space="preserve">Πίνακας </w:t>
      </w:r>
      <w:r>
        <w:rPr>
          <w:b/>
          <w:bCs/>
        </w:rPr>
        <w:t>14</w:t>
      </w:r>
      <w:r w:rsidRPr="00A2557A">
        <w:rPr>
          <w:b/>
          <w:bCs/>
        </w:rPr>
        <w:t xml:space="preserve">: </w:t>
      </w:r>
      <w:r w:rsidRPr="005B0B99">
        <w:t xml:space="preserve">Πρόσθετο </w:t>
      </w:r>
      <w:r w:rsidRPr="005B0B99">
        <w:rPr>
          <w:b/>
          <w:bCs/>
          <w:u w:val="single"/>
        </w:rPr>
        <w:t>εκτιμώμενο</w:t>
      </w:r>
      <w:r w:rsidRPr="005B0B99">
        <w:t xml:space="preserve"> ετήσιο </w:t>
      </w:r>
      <w:r w:rsidRPr="005B0B99">
        <w:rPr>
          <w:b/>
          <w:bCs/>
          <w:u w:val="single"/>
        </w:rPr>
        <w:t>συνολικό κόστος</w:t>
      </w:r>
      <w:r w:rsidRPr="005B0B99">
        <w:t xml:space="preserve"> διαβίωσης των ατόμων με αναπηρία, ανά κατηγορία και βαθμό αναπηρίας</w:t>
      </w:r>
    </w:p>
    <w:tbl>
      <w:tblPr>
        <w:tblStyle w:val="ae"/>
        <w:tblW w:w="0" w:type="auto"/>
        <w:tblLook w:val="04A0" w:firstRow="1" w:lastRow="0" w:firstColumn="1" w:lastColumn="0" w:noHBand="0" w:noVBand="1"/>
      </w:tblPr>
      <w:tblGrid>
        <w:gridCol w:w="1057"/>
        <w:gridCol w:w="1026"/>
        <w:gridCol w:w="1280"/>
        <w:gridCol w:w="1008"/>
        <w:gridCol w:w="1016"/>
        <w:gridCol w:w="1036"/>
        <w:gridCol w:w="1036"/>
        <w:gridCol w:w="1036"/>
      </w:tblGrid>
      <w:tr w:rsidR="005B0B99" w14:paraId="0ADB4716" w14:textId="77777777" w:rsidTr="003C0E3D">
        <w:tc>
          <w:tcPr>
            <w:tcW w:w="1057" w:type="dxa"/>
            <w:shd w:val="clear" w:color="auto" w:fill="00652E"/>
          </w:tcPr>
          <w:p w14:paraId="3F2042D8" w14:textId="77777777" w:rsidR="005B0B99" w:rsidRPr="00483BD6" w:rsidRDefault="005B0B99" w:rsidP="003C0E3D">
            <w:pPr>
              <w:ind w:left="-57" w:right="-57" w:firstLine="0"/>
              <w:rPr>
                <w:rFonts w:ascii="PF Din Text Comp Pro" w:hAnsi="PF Din Text Comp Pro"/>
                <w:b/>
                <w:bCs/>
                <w:color w:val="FFFFFF" w:themeColor="background1"/>
                <w:sz w:val="25"/>
                <w:szCs w:val="25"/>
              </w:rPr>
            </w:pPr>
            <w:r w:rsidRPr="00483BD6">
              <w:rPr>
                <w:rFonts w:ascii="PF Din Text Comp Pro" w:hAnsi="PF Din Text Comp Pro"/>
                <w:b/>
                <w:bCs/>
                <w:color w:val="FFFFFF" w:themeColor="background1"/>
                <w:sz w:val="25"/>
                <w:szCs w:val="25"/>
              </w:rPr>
              <w:t>Βαθμός Αναπηρίας</w:t>
            </w:r>
          </w:p>
        </w:tc>
        <w:tc>
          <w:tcPr>
            <w:tcW w:w="1026" w:type="dxa"/>
            <w:shd w:val="clear" w:color="auto" w:fill="00652E"/>
          </w:tcPr>
          <w:p w14:paraId="53B123B2" w14:textId="77777777" w:rsidR="005B0B99" w:rsidRPr="00483BD6" w:rsidRDefault="005B0B99" w:rsidP="003C0E3D">
            <w:pPr>
              <w:ind w:left="-57" w:right="-57" w:firstLine="0"/>
              <w:jc w:val="center"/>
              <w:rPr>
                <w:rFonts w:ascii="PF Din Text Comp Pro" w:hAnsi="PF Din Text Comp Pro"/>
                <w:b/>
                <w:bCs/>
                <w:color w:val="FFFFFF" w:themeColor="background1"/>
                <w:sz w:val="25"/>
                <w:szCs w:val="25"/>
              </w:rPr>
            </w:pPr>
            <w:r w:rsidRPr="00483BD6">
              <w:rPr>
                <w:rFonts w:ascii="PF Din Text Comp Pro" w:hAnsi="PF Din Text Comp Pro"/>
                <w:b/>
                <w:bCs/>
                <w:color w:val="FFFFFF" w:themeColor="background1"/>
                <w:sz w:val="25"/>
                <w:szCs w:val="25"/>
              </w:rPr>
              <w:t>Κινητική</w:t>
            </w:r>
          </w:p>
        </w:tc>
        <w:tc>
          <w:tcPr>
            <w:tcW w:w="1280" w:type="dxa"/>
            <w:shd w:val="clear" w:color="auto" w:fill="00652E"/>
          </w:tcPr>
          <w:p w14:paraId="4DB34B97" w14:textId="77777777" w:rsidR="005B0B99" w:rsidRPr="00483BD6" w:rsidRDefault="005B0B99" w:rsidP="003C0E3D">
            <w:pPr>
              <w:ind w:left="-57" w:right="-57" w:firstLine="0"/>
              <w:jc w:val="center"/>
              <w:rPr>
                <w:rFonts w:ascii="PF Din Text Comp Pro" w:hAnsi="PF Din Text Comp Pro"/>
                <w:b/>
                <w:bCs/>
                <w:color w:val="FFFFFF" w:themeColor="background1"/>
                <w:sz w:val="25"/>
                <w:szCs w:val="25"/>
              </w:rPr>
            </w:pPr>
            <w:r w:rsidRPr="00483BD6">
              <w:rPr>
                <w:rFonts w:ascii="PF Din Text Comp Pro" w:hAnsi="PF Din Text Comp Pro"/>
                <w:b/>
                <w:bCs/>
                <w:color w:val="FFFFFF" w:themeColor="background1"/>
                <w:sz w:val="25"/>
                <w:szCs w:val="25"/>
              </w:rPr>
              <w:t>Αισθητηριακή</w:t>
            </w:r>
          </w:p>
        </w:tc>
        <w:tc>
          <w:tcPr>
            <w:tcW w:w="1008" w:type="dxa"/>
            <w:shd w:val="clear" w:color="auto" w:fill="00652E"/>
          </w:tcPr>
          <w:p w14:paraId="7267B738" w14:textId="77777777" w:rsidR="005B0B99" w:rsidRPr="00483BD6" w:rsidRDefault="005B0B99" w:rsidP="003C0E3D">
            <w:pPr>
              <w:ind w:left="-57" w:right="-57" w:firstLine="0"/>
              <w:jc w:val="center"/>
              <w:rPr>
                <w:rFonts w:ascii="PF Din Text Comp Pro" w:hAnsi="PF Din Text Comp Pro"/>
                <w:b/>
                <w:bCs/>
                <w:color w:val="FFFFFF" w:themeColor="background1"/>
                <w:sz w:val="25"/>
                <w:szCs w:val="25"/>
              </w:rPr>
            </w:pPr>
            <w:r w:rsidRPr="00483BD6">
              <w:rPr>
                <w:rFonts w:ascii="PF Din Text Comp Pro" w:hAnsi="PF Din Text Comp Pro"/>
                <w:b/>
                <w:bCs/>
                <w:color w:val="FFFFFF" w:themeColor="background1"/>
                <w:sz w:val="25"/>
                <w:szCs w:val="25"/>
              </w:rPr>
              <w:t>Ψυχική</w:t>
            </w:r>
          </w:p>
        </w:tc>
        <w:tc>
          <w:tcPr>
            <w:tcW w:w="1016" w:type="dxa"/>
            <w:shd w:val="clear" w:color="auto" w:fill="00652E"/>
          </w:tcPr>
          <w:p w14:paraId="0FECD79B" w14:textId="77777777" w:rsidR="005B0B99" w:rsidRPr="00483BD6" w:rsidRDefault="005B0B99" w:rsidP="003C0E3D">
            <w:pPr>
              <w:ind w:left="-57" w:right="-57" w:firstLine="0"/>
              <w:jc w:val="center"/>
              <w:rPr>
                <w:rFonts w:ascii="PF Din Text Comp Pro" w:hAnsi="PF Din Text Comp Pro"/>
                <w:b/>
                <w:bCs/>
                <w:color w:val="FFFFFF" w:themeColor="background1"/>
                <w:sz w:val="25"/>
                <w:szCs w:val="25"/>
              </w:rPr>
            </w:pPr>
            <w:r w:rsidRPr="00483BD6">
              <w:rPr>
                <w:rFonts w:ascii="PF Din Text Comp Pro" w:hAnsi="PF Din Text Comp Pro"/>
                <w:b/>
                <w:bCs/>
                <w:color w:val="FFFFFF" w:themeColor="background1"/>
                <w:sz w:val="25"/>
                <w:szCs w:val="25"/>
              </w:rPr>
              <w:t>Νοητική</w:t>
            </w:r>
          </w:p>
        </w:tc>
        <w:tc>
          <w:tcPr>
            <w:tcW w:w="1036" w:type="dxa"/>
            <w:shd w:val="clear" w:color="auto" w:fill="00652E"/>
          </w:tcPr>
          <w:p w14:paraId="0C181D51" w14:textId="77777777" w:rsidR="005B0B99" w:rsidRPr="00483BD6" w:rsidRDefault="005B0B99" w:rsidP="003C0E3D">
            <w:pPr>
              <w:ind w:left="-57" w:right="-57" w:firstLine="0"/>
              <w:jc w:val="center"/>
              <w:rPr>
                <w:rFonts w:ascii="PF Din Text Comp Pro" w:hAnsi="PF Din Text Comp Pro"/>
                <w:b/>
                <w:bCs/>
                <w:color w:val="FFFFFF" w:themeColor="background1"/>
                <w:sz w:val="25"/>
                <w:szCs w:val="25"/>
              </w:rPr>
            </w:pPr>
            <w:r w:rsidRPr="00483BD6">
              <w:rPr>
                <w:rFonts w:ascii="PF Din Text Comp Pro" w:hAnsi="PF Din Text Comp Pro"/>
                <w:b/>
                <w:bCs/>
                <w:color w:val="FFFFFF" w:themeColor="background1"/>
                <w:sz w:val="25"/>
                <w:szCs w:val="25"/>
              </w:rPr>
              <w:t>Χρόνιες Παθήσεις</w:t>
            </w:r>
          </w:p>
        </w:tc>
        <w:tc>
          <w:tcPr>
            <w:tcW w:w="1036" w:type="dxa"/>
            <w:shd w:val="clear" w:color="auto" w:fill="00652E"/>
          </w:tcPr>
          <w:p w14:paraId="14297542" w14:textId="77777777" w:rsidR="005B0B99" w:rsidRPr="00483BD6" w:rsidRDefault="005B0B99" w:rsidP="003C0E3D">
            <w:pPr>
              <w:ind w:left="-57" w:right="-57" w:firstLine="0"/>
              <w:jc w:val="center"/>
              <w:rPr>
                <w:rFonts w:ascii="PF Din Text Comp Pro" w:hAnsi="PF Din Text Comp Pro"/>
                <w:b/>
                <w:bCs/>
                <w:color w:val="FFFFFF" w:themeColor="background1"/>
                <w:sz w:val="25"/>
                <w:szCs w:val="25"/>
              </w:rPr>
            </w:pPr>
            <w:r w:rsidRPr="00483BD6">
              <w:rPr>
                <w:rFonts w:ascii="PF Din Text Comp Pro" w:hAnsi="PF Din Text Comp Pro"/>
                <w:b/>
                <w:bCs/>
                <w:color w:val="FFFFFF" w:themeColor="background1"/>
                <w:sz w:val="25"/>
                <w:szCs w:val="25"/>
              </w:rPr>
              <w:t>Σπάνιες Παθήσεις</w:t>
            </w:r>
          </w:p>
        </w:tc>
        <w:tc>
          <w:tcPr>
            <w:tcW w:w="1036" w:type="dxa"/>
            <w:shd w:val="clear" w:color="auto" w:fill="00652E"/>
          </w:tcPr>
          <w:p w14:paraId="15842DBC" w14:textId="77777777" w:rsidR="005B0B99" w:rsidRPr="00483BD6" w:rsidRDefault="005B0B99" w:rsidP="003C0E3D">
            <w:pPr>
              <w:ind w:left="-57" w:right="-57" w:firstLine="0"/>
              <w:jc w:val="center"/>
              <w:rPr>
                <w:rFonts w:ascii="PF Din Text Comp Pro" w:hAnsi="PF Din Text Comp Pro"/>
                <w:b/>
                <w:bCs/>
                <w:color w:val="FFFFFF" w:themeColor="background1"/>
                <w:sz w:val="25"/>
                <w:szCs w:val="25"/>
              </w:rPr>
            </w:pPr>
            <w:r w:rsidRPr="00483BD6">
              <w:rPr>
                <w:rFonts w:ascii="PF Din Text Comp Pro" w:hAnsi="PF Din Text Comp Pro"/>
                <w:b/>
                <w:bCs/>
                <w:color w:val="FFFFFF" w:themeColor="background1"/>
                <w:sz w:val="25"/>
                <w:szCs w:val="25"/>
              </w:rPr>
              <w:t>Άλλες Παθήσεις</w:t>
            </w:r>
          </w:p>
        </w:tc>
      </w:tr>
      <w:tr w:rsidR="005B0B99" w14:paraId="1E9BE1B3" w14:textId="77777777" w:rsidTr="003C0E3D">
        <w:tc>
          <w:tcPr>
            <w:tcW w:w="1057" w:type="dxa"/>
            <w:shd w:val="clear" w:color="auto" w:fill="F4EEB0"/>
          </w:tcPr>
          <w:p w14:paraId="1942DCE7" w14:textId="640CC210" w:rsidR="005B0B99" w:rsidRPr="005B0B99" w:rsidRDefault="005B0B99" w:rsidP="005B0B99">
            <w:pPr>
              <w:spacing w:before="60" w:after="60" w:line="240" w:lineRule="auto"/>
              <w:ind w:left="-57" w:right="-57" w:firstLine="0"/>
              <w:jc w:val="left"/>
              <w:rPr>
                <w:rFonts w:ascii="PF Din Text Comp Pro" w:hAnsi="PF Din Text Comp Pro" w:cstheme="minorHAnsi"/>
                <w:sz w:val="25"/>
                <w:szCs w:val="25"/>
              </w:rPr>
            </w:pPr>
            <w:r w:rsidRPr="005B0B99">
              <w:rPr>
                <w:rFonts w:ascii="PF Din Text Comp Pro" w:hAnsi="PF Din Text Comp Pro" w:cstheme="minorHAnsi"/>
                <w:sz w:val="25"/>
                <w:szCs w:val="25"/>
              </w:rPr>
              <w:t xml:space="preserve">50%-66% </w:t>
            </w:r>
          </w:p>
        </w:tc>
        <w:tc>
          <w:tcPr>
            <w:tcW w:w="1026" w:type="dxa"/>
            <w:shd w:val="clear" w:color="auto" w:fill="F4EEB0"/>
          </w:tcPr>
          <w:p w14:paraId="6D952751" w14:textId="77777777" w:rsidR="005B0B99" w:rsidRPr="00E067B0" w:rsidRDefault="005B0B99" w:rsidP="005B0B99">
            <w:pPr>
              <w:spacing w:before="60" w:after="60" w:line="240" w:lineRule="auto"/>
              <w:ind w:left="-57" w:right="-57" w:firstLine="0"/>
              <w:jc w:val="center"/>
              <w:rPr>
                <w:rFonts w:ascii="PF Din Text Comp Pro" w:hAnsi="PF Din Text Comp Pro" w:cstheme="minorHAnsi"/>
                <w:sz w:val="25"/>
                <w:szCs w:val="25"/>
                <w:lang w:val="fr-FR"/>
              </w:rPr>
            </w:pPr>
            <w:r w:rsidRPr="005B0B99">
              <w:rPr>
                <w:rFonts w:ascii="PF Din Text Comp Pro" w:hAnsi="PF Din Text Comp Pro" w:cstheme="minorHAnsi"/>
                <w:sz w:val="25"/>
                <w:szCs w:val="25"/>
              </w:rPr>
              <w:t>Μ</w:t>
            </w:r>
            <w:r w:rsidRPr="00E067B0">
              <w:rPr>
                <w:rFonts w:ascii="PF Din Text Comp Pro" w:hAnsi="PF Din Text Comp Pro" w:cstheme="minorHAnsi"/>
                <w:sz w:val="25"/>
                <w:szCs w:val="25"/>
                <w:lang w:val="fr-FR"/>
              </w:rPr>
              <w:t>.</w:t>
            </w:r>
            <w:r w:rsidRPr="005B0B99">
              <w:rPr>
                <w:rFonts w:ascii="PF Din Text Comp Pro" w:hAnsi="PF Din Text Comp Pro" w:cstheme="minorHAnsi"/>
                <w:sz w:val="25"/>
                <w:szCs w:val="25"/>
              </w:rPr>
              <w:t>Ο</w:t>
            </w:r>
            <w:r w:rsidRPr="00E067B0">
              <w:rPr>
                <w:rFonts w:ascii="PF Din Text Comp Pro" w:hAnsi="PF Din Text Comp Pro" w:cstheme="minorHAnsi"/>
                <w:sz w:val="25"/>
                <w:szCs w:val="25"/>
                <w:lang w:val="fr-FR"/>
              </w:rPr>
              <w:t>.1860</w:t>
            </w:r>
          </w:p>
          <w:p w14:paraId="0E1237DA" w14:textId="77777777" w:rsidR="005B0B99" w:rsidRPr="00E067B0" w:rsidRDefault="005B0B99" w:rsidP="005B0B99">
            <w:pPr>
              <w:spacing w:before="60" w:after="60" w:line="240" w:lineRule="auto"/>
              <w:ind w:left="-57" w:right="-57" w:firstLine="0"/>
              <w:jc w:val="center"/>
              <w:rPr>
                <w:rFonts w:ascii="PF Din Text Comp Pro" w:hAnsi="PF Din Text Comp Pro" w:cstheme="minorHAnsi"/>
                <w:sz w:val="25"/>
                <w:szCs w:val="25"/>
                <w:lang w:val="fr-FR"/>
              </w:rPr>
            </w:pPr>
            <w:r w:rsidRPr="005B0B99">
              <w:rPr>
                <w:rFonts w:ascii="PF Din Text Comp Pro" w:hAnsi="PF Din Text Comp Pro" w:cstheme="minorHAnsi"/>
                <w:sz w:val="25"/>
                <w:szCs w:val="25"/>
              </w:rPr>
              <w:t>τ</w:t>
            </w:r>
            <w:r w:rsidRPr="00E067B0">
              <w:rPr>
                <w:rFonts w:ascii="PF Din Text Comp Pro" w:hAnsi="PF Din Text Comp Pro" w:cstheme="minorHAnsi"/>
                <w:sz w:val="25"/>
                <w:szCs w:val="25"/>
                <w:lang w:val="fr-FR"/>
              </w:rPr>
              <w:t>.</w:t>
            </w:r>
            <w:r w:rsidRPr="005B0B99">
              <w:rPr>
                <w:rFonts w:ascii="PF Din Text Comp Pro" w:hAnsi="PF Din Text Comp Pro" w:cstheme="minorHAnsi"/>
                <w:sz w:val="25"/>
                <w:szCs w:val="25"/>
              </w:rPr>
              <w:t>απ</w:t>
            </w:r>
            <w:r w:rsidRPr="00E067B0">
              <w:rPr>
                <w:rFonts w:ascii="PF Din Text Comp Pro" w:hAnsi="PF Din Text Comp Pro" w:cstheme="minorHAnsi"/>
                <w:sz w:val="25"/>
                <w:szCs w:val="25"/>
                <w:lang w:val="fr-FR"/>
              </w:rPr>
              <w:t>.(1834)</w:t>
            </w:r>
          </w:p>
          <w:p w14:paraId="6BF56F8C" w14:textId="77777777" w:rsidR="005B0B99" w:rsidRPr="00E067B0" w:rsidRDefault="005B0B99" w:rsidP="005B0B99">
            <w:pPr>
              <w:spacing w:before="60" w:after="60" w:line="240" w:lineRule="auto"/>
              <w:ind w:left="-57" w:right="-57" w:firstLine="0"/>
              <w:jc w:val="center"/>
              <w:rPr>
                <w:rFonts w:ascii="PF Din Text Comp Pro" w:hAnsi="PF Din Text Comp Pro" w:cstheme="minorHAnsi"/>
                <w:sz w:val="25"/>
                <w:szCs w:val="25"/>
                <w:lang w:val="fr-FR"/>
              </w:rPr>
            </w:pPr>
            <w:r w:rsidRPr="00AE7482">
              <w:rPr>
                <w:rFonts w:ascii="PF Din Text Comp Pro" w:hAnsi="PF Din Text Comp Pro" w:cstheme="minorHAnsi"/>
                <w:sz w:val="25"/>
                <w:szCs w:val="25"/>
                <w:lang w:val="fr-FR"/>
              </w:rPr>
              <w:t>min</w:t>
            </w:r>
            <w:r w:rsidRPr="00E067B0">
              <w:rPr>
                <w:rFonts w:ascii="PF Din Text Comp Pro" w:hAnsi="PF Din Text Comp Pro" w:cstheme="minorHAnsi"/>
                <w:sz w:val="25"/>
                <w:szCs w:val="25"/>
                <w:lang w:val="fr-FR"/>
              </w:rPr>
              <w:t>: 0</w:t>
            </w:r>
          </w:p>
          <w:p w14:paraId="41C54765" w14:textId="77777777" w:rsidR="005B0B99" w:rsidRPr="00E067B0" w:rsidRDefault="005B0B99" w:rsidP="005B0B99">
            <w:pPr>
              <w:spacing w:before="60" w:after="60" w:line="240" w:lineRule="auto"/>
              <w:ind w:left="-57" w:right="-57" w:firstLine="0"/>
              <w:jc w:val="center"/>
              <w:rPr>
                <w:rFonts w:ascii="PF Din Text Comp Pro" w:hAnsi="PF Din Text Comp Pro" w:cstheme="minorHAnsi"/>
                <w:sz w:val="25"/>
                <w:szCs w:val="25"/>
                <w:lang w:val="fr-FR"/>
              </w:rPr>
            </w:pPr>
            <w:r w:rsidRPr="00AE7482">
              <w:rPr>
                <w:rFonts w:ascii="PF Din Text Comp Pro" w:hAnsi="PF Din Text Comp Pro" w:cstheme="minorHAnsi"/>
                <w:sz w:val="25"/>
                <w:szCs w:val="25"/>
                <w:lang w:val="fr-FR"/>
              </w:rPr>
              <w:t>max</w:t>
            </w:r>
            <w:r w:rsidRPr="00E067B0">
              <w:rPr>
                <w:rFonts w:ascii="PF Din Text Comp Pro" w:hAnsi="PF Din Text Comp Pro" w:cstheme="minorHAnsi"/>
                <w:sz w:val="25"/>
                <w:szCs w:val="25"/>
                <w:lang w:val="fr-FR"/>
              </w:rPr>
              <w:t>: 3600</w:t>
            </w:r>
          </w:p>
          <w:p w14:paraId="74B5D114" w14:textId="4850B925"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rPr>
            </w:pPr>
            <w:r w:rsidRPr="005B0B99">
              <w:rPr>
                <w:rFonts w:ascii="PF Din Text Comp Pro" w:hAnsi="PF Din Text Comp Pro" w:cstheme="minorHAnsi"/>
                <w:sz w:val="25"/>
                <w:szCs w:val="25"/>
              </w:rPr>
              <w:t>Ν=6</w:t>
            </w:r>
          </w:p>
        </w:tc>
        <w:tc>
          <w:tcPr>
            <w:tcW w:w="1280" w:type="dxa"/>
            <w:shd w:val="clear" w:color="auto" w:fill="F4EEB0"/>
          </w:tcPr>
          <w:p w14:paraId="7E22F3F5"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rPr>
            </w:pPr>
          </w:p>
        </w:tc>
        <w:tc>
          <w:tcPr>
            <w:tcW w:w="1008" w:type="dxa"/>
            <w:shd w:val="clear" w:color="auto" w:fill="F4EEB0"/>
          </w:tcPr>
          <w:p w14:paraId="123933A7"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3435</w:t>
            </w:r>
          </w:p>
          <w:p w14:paraId="377F3A53"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(1969)</w:t>
            </w:r>
          </w:p>
          <w:p w14:paraId="26ED65E2"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1200</w:t>
            </w:r>
          </w:p>
          <w:p w14:paraId="7C6A5FDF"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5400</w:t>
            </w:r>
          </w:p>
          <w:p w14:paraId="4CC855C7" w14:textId="17ECE6E0"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8</w:t>
            </w:r>
          </w:p>
        </w:tc>
        <w:tc>
          <w:tcPr>
            <w:tcW w:w="1016" w:type="dxa"/>
            <w:shd w:val="clear" w:color="auto" w:fill="F4EEB0"/>
          </w:tcPr>
          <w:p w14:paraId="21D187A5"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3825</w:t>
            </w:r>
          </w:p>
          <w:p w14:paraId="7E4D90B1"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(4810)</w:t>
            </w:r>
          </w:p>
          <w:p w14:paraId="00B4C8A5"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32821C9D"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19200</w:t>
            </w:r>
          </w:p>
          <w:p w14:paraId="4017635F" w14:textId="44906F21"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8</w:t>
            </w:r>
          </w:p>
        </w:tc>
        <w:tc>
          <w:tcPr>
            <w:tcW w:w="1036" w:type="dxa"/>
            <w:shd w:val="clear" w:color="auto" w:fill="F4EEB0"/>
          </w:tcPr>
          <w:p w14:paraId="5CFB8E57"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1182</w:t>
            </w:r>
          </w:p>
          <w:p w14:paraId="399089A1"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(1630)</w:t>
            </w:r>
          </w:p>
          <w:p w14:paraId="78FCC026"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136469C5"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6000</w:t>
            </w:r>
          </w:p>
          <w:p w14:paraId="5196625C" w14:textId="0E3A56B4"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17</w:t>
            </w:r>
          </w:p>
        </w:tc>
        <w:tc>
          <w:tcPr>
            <w:tcW w:w="1036" w:type="dxa"/>
            <w:shd w:val="clear" w:color="auto" w:fill="F4EEB0"/>
          </w:tcPr>
          <w:p w14:paraId="11483B17"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p>
        </w:tc>
        <w:tc>
          <w:tcPr>
            <w:tcW w:w="1036" w:type="dxa"/>
            <w:shd w:val="clear" w:color="auto" w:fill="F4EEB0"/>
          </w:tcPr>
          <w:p w14:paraId="4356F93A"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6816</w:t>
            </w:r>
          </w:p>
          <w:p w14:paraId="7AA3F604"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(3839)</w:t>
            </w:r>
          </w:p>
          <w:p w14:paraId="7F21F062"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2400</w:t>
            </w:r>
          </w:p>
          <w:p w14:paraId="540FE666"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10200</w:t>
            </w:r>
          </w:p>
          <w:p w14:paraId="5F06B007" w14:textId="0106A835"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5</w:t>
            </w:r>
          </w:p>
        </w:tc>
      </w:tr>
      <w:tr w:rsidR="005B0B99" w14:paraId="6C6260A1" w14:textId="77777777" w:rsidTr="003C0E3D">
        <w:tc>
          <w:tcPr>
            <w:tcW w:w="1057" w:type="dxa"/>
          </w:tcPr>
          <w:p w14:paraId="5D2E4BBE" w14:textId="10A1865D" w:rsidR="005B0B99" w:rsidRPr="005B0B99" w:rsidRDefault="005B0B99" w:rsidP="005B0B99">
            <w:pPr>
              <w:spacing w:before="60" w:after="60" w:line="240" w:lineRule="auto"/>
              <w:ind w:left="-57" w:right="-57" w:firstLine="0"/>
              <w:jc w:val="left"/>
              <w:rPr>
                <w:rFonts w:ascii="PF Din Text Comp Pro" w:hAnsi="PF Din Text Comp Pro" w:cstheme="minorHAnsi"/>
                <w:sz w:val="25"/>
                <w:szCs w:val="25"/>
              </w:rPr>
            </w:pPr>
            <w:r w:rsidRPr="005B0B99">
              <w:rPr>
                <w:rFonts w:ascii="PF Din Text Comp Pro" w:hAnsi="PF Din Text Comp Pro" w:cstheme="minorHAnsi"/>
                <w:sz w:val="25"/>
                <w:szCs w:val="25"/>
              </w:rPr>
              <w:t>67%-79%</w:t>
            </w:r>
          </w:p>
        </w:tc>
        <w:tc>
          <w:tcPr>
            <w:tcW w:w="1026" w:type="dxa"/>
          </w:tcPr>
          <w:p w14:paraId="2FF2D1CF"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4139</w:t>
            </w:r>
          </w:p>
          <w:p w14:paraId="1167B0EB"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(4526)</w:t>
            </w:r>
          </w:p>
          <w:p w14:paraId="51FADC1F"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1FDB664F"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19200</w:t>
            </w:r>
          </w:p>
          <w:p w14:paraId="5967AEE1" w14:textId="3EF09E65"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49</w:t>
            </w:r>
          </w:p>
        </w:tc>
        <w:tc>
          <w:tcPr>
            <w:tcW w:w="1280" w:type="dxa"/>
          </w:tcPr>
          <w:p w14:paraId="0C7C9622"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3572</w:t>
            </w:r>
          </w:p>
          <w:p w14:paraId="22985D50"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(2418)</w:t>
            </w:r>
          </w:p>
          <w:p w14:paraId="4A407A10"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600</w:t>
            </w:r>
          </w:p>
          <w:p w14:paraId="269793E7"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8400</w:t>
            </w:r>
          </w:p>
          <w:p w14:paraId="02538F20" w14:textId="2011C176"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17</w:t>
            </w:r>
          </w:p>
        </w:tc>
        <w:tc>
          <w:tcPr>
            <w:tcW w:w="1008" w:type="dxa"/>
          </w:tcPr>
          <w:p w14:paraId="4483F1F2"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3020</w:t>
            </w:r>
          </w:p>
          <w:p w14:paraId="14E5A61C"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(3617)</w:t>
            </w:r>
          </w:p>
          <w:p w14:paraId="492247CE"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43297630"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19200</w:t>
            </w:r>
          </w:p>
          <w:p w14:paraId="5B19520C" w14:textId="28A7ECCD"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71</w:t>
            </w:r>
          </w:p>
        </w:tc>
        <w:tc>
          <w:tcPr>
            <w:tcW w:w="1016" w:type="dxa"/>
          </w:tcPr>
          <w:p w14:paraId="66CA917B"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3294</w:t>
            </w:r>
          </w:p>
          <w:p w14:paraId="043BFB85"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(2762)</w:t>
            </w:r>
          </w:p>
          <w:p w14:paraId="0C2CDD02"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30275857"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9000</w:t>
            </w:r>
          </w:p>
          <w:p w14:paraId="50B0AB4C" w14:textId="7074C770"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40</w:t>
            </w:r>
          </w:p>
        </w:tc>
        <w:tc>
          <w:tcPr>
            <w:tcW w:w="1036" w:type="dxa"/>
          </w:tcPr>
          <w:p w14:paraId="583592A6"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2949</w:t>
            </w:r>
          </w:p>
          <w:p w14:paraId="1A47CE90"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(2134)</w:t>
            </w:r>
          </w:p>
          <w:p w14:paraId="4FCC1F23"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64D35DBA"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9000</w:t>
            </w:r>
          </w:p>
          <w:p w14:paraId="75871FE5" w14:textId="1BBF8483"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59</w:t>
            </w:r>
          </w:p>
        </w:tc>
        <w:tc>
          <w:tcPr>
            <w:tcW w:w="1036" w:type="dxa"/>
          </w:tcPr>
          <w:p w14:paraId="6B840B40"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2232</w:t>
            </w:r>
          </w:p>
          <w:p w14:paraId="43B09554"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(3059)</w:t>
            </w:r>
          </w:p>
          <w:p w14:paraId="685D93C0"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68FA1D97"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5760</w:t>
            </w:r>
          </w:p>
          <w:p w14:paraId="124E2541" w14:textId="5E4E18D3"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5</w:t>
            </w:r>
          </w:p>
        </w:tc>
        <w:tc>
          <w:tcPr>
            <w:tcW w:w="1036" w:type="dxa"/>
          </w:tcPr>
          <w:p w14:paraId="2F2E82CD"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831</w:t>
            </w:r>
          </w:p>
          <w:p w14:paraId="265CB755"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(486)</w:t>
            </w:r>
          </w:p>
          <w:p w14:paraId="4DF20EF2"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5A34364D"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1440</w:t>
            </w:r>
          </w:p>
          <w:p w14:paraId="30C0B812" w14:textId="20140064"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13</w:t>
            </w:r>
          </w:p>
        </w:tc>
      </w:tr>
      <w:tr w:rsidR="005B0B99" w14:paraId="18AF325B" w14:textId="77777777" w:rsidTr="003C0E3D">
        <w:tc>
          <w:tcPr>
            <w:tcW w:w="1057" w:type="dxa"/>
            <w:shd w:val="clear" w:color="auto" w:fill="F4EEB0"/>
          </w:tcPr>
          <w:p w14:paraId="1521F561" w14:textId="05D6AD45" w:rsidR="005B0B99" w:rsidRPr="005B0B99" w:rsidRDefault="005B0B99" w:rsidP="005B0B99">
            <w:pPr>
              <w:spacing w:before="60" w:after="60" w:line="240" w:lineRule="auto"/>
              <w:ind w:left="-57" w:right="-57" w:firstLine="0"/>
              <w:jc w:val="left"/>
              <w:rPr>
                <w:rFonts w:ascii="PF Din Text Comp Pro" w:hAnsi="PF Din Text Comp Pro" w:cstheme="minorHAnsi"/>
                <w:sz w:val="25"/>
                <w:szCs w:val="25"/>
              </w:rPr>
            </w:pPr>
            <w:r w:rsidRPr="005B0B99">
              <w:rPr>
                <w:rFonts w:ascii="PF Din Text Comp Pro" w:hAnsi="PF Din Text Comp Pro" w:cstheme="minorHAnsi"/>
                <w:sz w:val="25"/>
                <w:szCs w:val="25"/>
              </w:rPr>
              <w:t>80% +</w:t>
            </w:r>
          </w:p>
        </w:tc>
        <w:tc>
          <w:tcPr>
            <w:tcW w:w="1026" w:type="dxa"/>
            <w:shd w:val="clear" w:color="auto" w:fill="F4EEB0"/>
          </w:tcPr>
          <w:p w14:paraId="01747D81"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6244</w:t>
            </w:r>
          </w:p>
          <w:p w14:paraId="6CFF6B58"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(5322)</w:t>
            </w:r>
          </w:p>
          <w:p w14:paraId="1DC5F2A1"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4DF9B978"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34200</w:t>
            </w:r>
          </w:p>
          <w:p w14:paraId="1B57FDDE" w14:textId="004D062B"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108</w:t>
            </w:r>
          </w:p>
        </w:tc>
        <w:tc>
          <w:tcPr>
            <w:tcW w:w="1280" w:type="dxa"/>
            <w:shd w:val="clear" w:color="auto" w:fill="F4EEB0"/>
          </w:tcPr>
          <w:p w14:paraId="59291D42"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4946</w:t>
            </w:r>
          </w:p>
          <w:p w14:paraId="19545A99"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(3850)</w:t>
            </w:r>
          </w:p>
          <w:p w14:paraId="54246F74"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240</w:t>
            </w:r>
          </w:p>
          <w:p w14:paraId="14D4A71C"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18000</w:t>
            </w:r>
          </w:p>
          <w:p w14:paraId="1A20EDAB" w14:textId="3D1B9B3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123</w:t>
            </w:r>
          </w:p>
        </w:tc>
        <w:tc>
          <w:tcPr>
            <w:tcW w:w="1008" w:type="dxa"/>
            <w:shd w:val="clear" w:color="auto" w:fill="F4EEB0"/>
          </w:tcPr>
          <w:p w14:paraId="10E5FFCC"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5810</w:t>
            </w:r>
          </w:p>
          <w:p w14:paraId="6292EB6E"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(5477)</w:t>
            </w:r>
          </w:p>
          <w:p w14:paraId="395ECF40"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0541A07F"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24000</w:t>
            </w:r>
          </w:p>
          <w:p w14:paraId="543B08BA" w14:textId="41B6DE3C"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63</w:t>
            </w:r>
          </w:p>
        </w:tc>
        <w:tc>
          <w:tcPr>
            <w:tcW w:w="1016" w:type="dxa"/>
            <w:shd w:val="clear" w:color="auto" w:fill="F4EEB0"/>
          </w:tcPr>
          <w:p w14:paraId="6D4D5E50"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4710</w:t>
            </w:r>
          </w:p>
          <w:p w14:paraId="4C2824C3"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(3883)</w:t>
            </w:r>
          </w:p>
          <w:p w14:paraId="3B1736DD"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04A096F4"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19200</w:t>
            </w:r>
          </w:p>
          <w:p w14:paraId="406D2FBC" w14:textId="1FCBB9E0"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90</w:t>
            </w:r>
          </w:p>
        </w:tc>
        <w:tc>
          <w:tcPr>
            <w:tcW w:w="1036" w:type="dxa"/>
            <w:shd w:val="clear" w:color="auto" w:fill="F4EEB0"/>
          </w:tcPr>
          <w:p w14:paraId="43409C75"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5530</w:t>
            </w:r>
          </w:p>
          <w:p w14:paraId="20BEFFE2"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(6168)</w:t>
            </w:r>
          </w:p>
          <w:p w14:paraId="5A6B5099"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61FFF311"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24000</w:t>
            </w:r>
          </w:p>
          <w:p w14:paraId="67167A9B" w14:textId="331CCC30"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61</w:t>
            </w:r>
          </w:p>
        </w:tc>
        <w:tc>
          <w:tcPr>
            <w:tcW w:w="1036" w:type="dxa"/>
            <w:shd w:val="clear" w:color="auto" w:fill="F4EEB0"/>
          </w:tcPr>
          <w:p w14:paraId="7F7C6B87"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5794</w:t>
            </w:r>
          </w:p>
          <w:p w14:paraId="6336111A"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(1998)</w:t>
            </w:r>
          </w:p>
          <w:p w14:paraId="2C3B046A"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3360</w:t>
            </w:r>
          </w:p>
          <w:p w14:paraId="6F25148C"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7800</w:t>
            </w:r>
          </w:p>
          <w:p w14:paraId="644E4B3D" w14:textId="7C9227FB"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7</w:t>
            </w:r>
          </w:p>
        </w:tc>
        <w:tc>
          <w:tcPr>
            <w:tcW w:w="1036" w:type="dxa"/>
            <w:shd w:val="clear" w:color="auto" w:fill="F4EEB0"/>
          </w:tcPr>
          <w:p w14:paraId="4D725A0F"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6783</w:t>
            </w:r>
          </w:p>
          <w:p w14:paraId="36F5C239"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(6903)</w:t>
            </w:r>
          </w:p>
          <w:p w14:paraId="0D28D735"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min: 0</w:t>
            </w:r>
          </w:p>
          <w:p w14:paraId="72D4BF34" w14:textId="77777777"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max: 24000</w:t>
            </w:r>
          </w:p>
          <w:p w14:paraId="785CBC42" w14:textId="66B81B82" w:rsidR="005B0B99" w:rsidRPr="005B0B99" w:rsidRDefault="005B0B99" w:rsidP="005B0B99">
            <w:pPr>
              <w:spacing w:before="60" w:after="60" w:line="240" w:lineRule="auto"/>
              <w:ind w:left="-57" w:right="-57" w:firstLine="0"/>
              <w:jc w:val="center"/>
              <w:rPr>
                <w:rFonts w:ascii="PF Din Text Comp Pro" w:hAnsi="PF Din Text Comp Pro" w:cstheme="minorHAnsi"/>
                <w:sz w:val="25"/>
                <w:szCs w:val="25"/>
                <w:lang w:val="en-GB"/>
              </w:rPr>
            </w:pPr>
            <w:r w:rsidRPr="005B0B99">
              <w:rPr>
                <w:rFonts w:ascii="PF Din Text Comp Pro" w:hAnsi="PF Din Text Comp Pro" w:cstheme="minorHAnsi"/>
                <w:sz w:val="25"/>
                <w:szCs w:val="25"/>
                <w:lang w:val="en-GB"/>
              </w:rPr>
              <w:t>39</w:t>
            </w:r>
          </w:p>
        </w:tc>
      </w:tr>
    </w:tbl>
    <w:p w14:paraId="5B00F04E" w14:textId="77777777" w:rsidR="005B0B99" w:rsidRPr="005B0B99" w:rsidRDefault="005B0B99" w:rsidP="005B0B99">
      <w:pPr>
        <w:spacing w:before="120"/>
        <w:ind w:firstLine="0"/>
        <w:rPr>
          <w:sz w:val="23"/>
          <w:szCs w:val="23"/>
        </w:rPr>
      </w:pPr>
      <w:r w:rsidRPr="005B0B99">
        <w:rPr>
          <w:sz w:val="23"/>
          <w:szCs w:val="23"/>
        </w:rPr>
        <w:t xml:space="preserve">Μ.Ο.= Μέσος Όρος, τ.απ.= τυπική απόκλιση, </w:t>
      </w:r>
      <w:r w:rsidRPr="005B0B99">
        <w:rPr>
          <w:sz w:val="23"/>
          <w:szCs w:val="23"/>
          <w:lang w:val="en-US"/>
        </w:rPr>
        <w:t>min</w:t>
      </w:r>
      <w:r w:rsidRPr="005B0B99">
        <w:rPr>
          <w:sz w:val="23"/>
          <w:szCs w:val="23"/>
        </w:rPr>
        <w:t xml:space="preserve"> είναι το ελάχιστο, </w:t>
      </w:r>
      <w:r w:rsidRPr="005B0B99">
        <w:rPr>
          <w:sz w:val="23"/>
          <w:szCs w:val="23"/>
          <w:lang w:val="en-US"/>
        </w:rPr>
        <w:t>max</w:t>
      </w:r>
      <w:r w:rsidRPr="005B0B99">
        <w:rPr>
          <w:sz w:val="23"/>
          <w:szCs w:val="23"/>
        </w:rPr>
        <w:t xml:space="preserve"> το μέγιστο και Ν ο αριθμός των παρατηρήσεων</w:t>
      </w:r>
    </w:p>
    <w:p w14:paraId="064DD6FC" w14:textId="5F77039A" w:rsidR="005B0B99" w:rsidRDefault="005B0B99" w:rsidP="005B0B99">
      <w:pPr>
        <w:spacing w:before="360"/>
      </w:pPr>
      <w:r>
        <w:t>Εν συνεχεία, βάσει της αποδοχής ότι πολλές από τις ανάγκες της αναπηρίας δεν ανακύπτουν σε μηνιαία βάση αλλά αφορούν είτε σε έκτακτα είτε σε εφάπαξ κόστη, επιλέγουμε να λάβουμε ως βάση της ανάλυσης μας το εκτιμώμενο αντί του δηλωθέντος πρόσθετου κόστους.</w:t>
      </w:r>
    </w:p>
    <w:p w14:paraId="733D43DB" w14:textId="06FAD2D6" w:rsidR="005B0B99" w:rsidRDefault="005B0B99" w:rsidP="005B0B99">
      <w:r>
        <w:t>Πιο αναλυτικά, από τον Πίνακα 14 συμπεραίνουμε τα εξής.</w:t>
      </w:r>
    </w:p>
    <w:p w14:paraId="10611F40" w14:textId="23E3DE87" w:rsidR="005B0B99" w:rsidRPr="00674DCD" w:rsidRDefault="005B0B99" w:rsidP="003E6371">
      <w:pPr>
        <w:pStyle w:val="MyNumberedList"/>
        <w:spacing w:line="259" w:lineRule="auto"/>
        <w:ind w:left="567" w:hanging="283"/>
        <w:rPr>
          <w:rStyle w:val="MyNumberedListChar"/>
        </w:rPr>
      </w:pPr>
      <w:r w:rsidRPr="00674DCD">
        <w:rPr>
          <w:rStyle w:val="MyNumberedListChar"/>
        </w:rPr>
        <w:lastRenderedPageBreak/>
        <w:t xml:space="preserve">Για άτομα με </w:t>
      </w:r>
      <w:r w:rsidRPr="00674DCD">
        <w:rPr>
          <w:rStyle w:val="MyNumberedListChar"/>
          <w:b/>
          <w:bCs/>
        </w:rPr>
        <w:t>κινητική αναπηρία</w:t>
      </w:r>
      <w:r w:rsidRPr="00674DCD">
        <w:rPr>
          <w:rStyle w:val="MyNumberedListChar"/>
        </w:rPr>
        <w:t xml:space="preserve"> το πρόσθετο κόστος διαβίωσης είναι κατά μέσο ετήσιο όρο:</w:t>
      </w:r>
    </w:p>
    <w:p w14:paraId="78F882EF" w14:textId="63EC2894" w:rsidR="005B0B99" w:rsidRDefault="005B0B99" w:rsidP="003E6371">
      <w:pPr>
        <w:pStyle w:val="myBullet2"/>
        <w:spacing w:line="259" w:lineRule="auto"/>
        <w:ind w:left="709" w:hanging="142"/>
      </w:pPr>
      <w:r>
        <w:t>1.860 ευρώ για βαρύτητα αναπηρίας που κυμαίνεται μεταξύ 50% και 66,9%,</w:t>
      </w:r>
    </w:p>
    <w:p w14:paraId="70C3FCDD" w14:textId="360EDFBA" w:rsidR="005B0B99" w:rsidRDefault="005B0B99" w:rsidP="003E6371">
      <w:pPr>
        <w:pStyle w:val="myBullet2"/>
        <w:spacing w:line="259" w:lineRule="auto"/>
        <w:ind w:left="709" w:hanging="142"/>
      </w:pPr>
      <w:r>
        <w:t>4.139 ευρώ για βαρύτητα αναπηρίας που κυμαίνεται μεταξύ 67% και 79,9%, και</w:t>
      </w:r>
    </w:p>
    <w:p w14:paraId="7FB8C649" w14:textId="77777777" w:rsidR="003E6371" w:rsidRDefault="005B0B99" w:rsidP="003E6371">
      <w:pPr>
        <w:pStyle w:val="myBullet2"/>
        <w:spacing w:line="259" w:lineRule="auto"/>
        <w:ind w:left="709" w:hanging="142"/>
      </w:pPr>
      <w:r>
        <w:t>6.244 ευρώ για βαρύτητα αναπηρίας από 80% και άνω.</w:t>
      </w:r>
    </w:p>
    <w:p w14:paraId="29C895CF" w14:textId="391F4577" w:rsidR="005B0B99" w:rsidRDefault="005B0B99" w:rsidP="003E6371">
      <w:pPr>
        <w:pStyle w:val="myBullet2"/>
        <w:numPr>
          <w:ilvl w:val="0"/>
          <w:numId w:val="0"/>
        </w:numPr>
        <w:spacing w:line="259" w:lineRule="auto"/>
        <w:ind w:left="567"/>
      </w:pPr>
      <w:r>
        <w:t>Αυτά τα ποσά αντιστοιχούν σε πρόσθετες μηνιαίες δαπάνες 155, 345 και 520 ευρώ αντίστοιχα.</w:t>
      </w:r>
    </w:p>
    <w:p w14:paraId="0A9C6812" w14:textId="2BDF016D" w:rsidR="005B0B99" w:rsidRPr="005B0B99" w:rsidRDefault="005B0B99" w:rsidP="003E6371">
      <w:pPr>
        <w:pStyle w:val="MyNumberedList"/>
        <w:spacing w:before="240" w:line="259" w:lineRule="auto"/>
        <w:ind w:left="568" w:hanging="284"/>
        <w:rPr>
          <w:rStyle w:val="MyNumberedListChar"/>
        </w:rPr>
      </w:pPr>
      <w:r w:rsidRPr="005B0B99">
        <w:rPr>
          <w:rStyle w:val="MyNumberedListChar"/>
        </w:rPr>
        <w:t xml:space="preserve">Για άτομα με </w:t>
      </w:r>
      <w:r w:rsidRPr="00674DCD">
        <w:rPr>
          <w:rStyle w:val="MyNumberedListChar"/>
          <w:b/>
          <w:bCs/>
        </w:rPr>
        <w:t>αισθητηριακή αναπηρία</w:t>
      </w:r>
      <w:r w:rsidRPr="005B0B99">
        <w:rPr>
          <w:rStyle w:val="MyNumberedListChar"/>
        </w:rPr>
        <w:t xml:space="preserve"> το πρόσθετο κόστος διαβίωσης είναι κατά μέσο ετήσιο όρο:</w:t>
      </w:r>
    </w:p>
    <w:p w14:paraId="2D5129F8" w14:textId="705DB2E4" w:rsidR="005B0B99" w:rsidRDefault="005B0B99" w:rsidP="003E6371">
      <w:pPr>
        <w:pStyle w:val="myBullet2"/>
        <w:spacing w:line="259" w:lineRule="auto"/>
        <w:ind w:left="709" w:hanging="142"/>
      </w:pPr>
      <w:r>
        <w:t>3.572 ευρώ για βαρύτητα αναπηρίας που κυμαίνεται μεταξύ 67% και 79,9% και</w:t>
      </w:r>
    </w:p>
    <w:p w14:paraId="1DC3E81C" w14:textId="2DCCF9D4" w:rsidR="005B0B99" w:rsidRDefault="005B0B99" w:rsidP="003E6371">
      <w:pPr>
        <w:pStyle w:val="myBullet2"/>
        <w:spacing w:line="259" w:lineRule="auto"/>
        <w:ind w:left="709" w:hanging="142"/>
      </w:pPr>
      <w:r>
        <w:t xml:space="preserve">4.946 ευρώ για βαρύτητα αναπηρίας που κυμαίνεται από 80% και άνω. </w:t>
      </w:r>
    </w:p>
    <w:p w14:paraId="7FAC4BEA" w14:textId="2A312F04" w:rsidR="005B0B99" w:rsidRDefault="005B0B99" w:rsidP="003E6371">
      <w:pPr>
        <w:pStyle w:val="myBullet2"/>
        <w:spacing w:line="259" w:lineRule="auto"/>
        <w:ind w:left="709" w:hanging="142"/>
      </w:pPr>
      <w:r>
        <w:t>Δεν υπήρχαν παρατηρήσεις για τη βαρύτητα αναπηρίας που κυμαινόταν μεταξύ 50% και 66,9%.</w:t>
      </w:r>
    </w:p>
    <w:p w14:paraId="0FE956BB" w14:textId="77777777" w:rsidR="005B0B99" w:rsidRDefault="005B0B99" w:rsidP="003E6371">
      <w:pPr>
        <w:pStyle w:val="myBullet2"/>
        <w:numPr>
          <w:ilvl w:val="0"/>
          <w:numId w:val="0"/>
        </w:numPr>
        <w:spacing w:line="259" w:lineRule="auto"/>
        <w:ind w:left="567"/>
      </w:pPr>
      <w:r>
        <w:t>Τα ποσά αυτά αντιστοιχούν σε πρόσθετες μηνιαίες δαπάνες 298 και 412 ευρώ αντίστοιχα.</w:t>
      </w:r>
    </w:p>
    <w:p w14:paraId="747A2180" w14:textId="6E455CF6" w:rsidR="005B0B99" w:rsidRPr="005B0B99" w:rsidRDefault="005B0B99" w:rsidP="003E6371">
      <w:pPr>
        <w:pStyle w:val="MyNumberedList"/>
        <w:spacing w:before="240" w:line="259" w:lineRule="auto"/>
        <w:ind w:left="568" w:hanging="284"/>
        <w:rPr>
          <w:rStyle w:val="MyNumberedListChar"/>
        </w:rPr>
      </w:pPr>
      <w:r w:rsidRPr="005B0B99">
        <w:rPr>
          <w:rStyle w:val="MyNumberedListChar"/>
        </w:rPr>
        <w:t xml:space="preserve">Για άτομα με </w:t>
      </w:r>
      <w:r w:rsidRPr="00674DCD">
        <w:rPr>
          <w:rStyle w:val="MyNumberedListChar"/>
          <w:b/>
          <w:bCs/>
        </w:rPr>
        <w:t>ψυχική αναπηρία</w:t>
      </w:r>
      <w:r w:rsidRPr="005B0B99">
        <w:rPr>
          <w:rStyle w:val="MyNumberedListChar"/>
        </w:rPr>
        <w:t xml:space="preserve"> το πρόσθετο κόστος διαβίωσης είναι κατά μέσο ετήσιο όρο:</w:t>
      </w:r>
    </w:p>
    <w:p w14:paraId="0C641215" w14:textId="4D5F7BAA" w:rsidR="005B0B99" w:rsidRDefault="005B0B99" w:rsidP="003E6371">
      <w:pPr>
        <w:pStyle w:val="myBullet2"/>
        <w:spacing w:line="259" w:lineRule="auto"/>
        <w:ind w:left="709" w:hanging="142"/>
      </w:pPr>
      <w:r>
        <w:t>3.435 ευρώ για βαρύτητα αναπηρίας που κυμαίνεται μεταξύ 50% και 66,9%,</w:t>
      </w:r>
    </w:p>
    <w:p w14:paraId="7616565D" w14:textId="444A899B" w:rsidR="005B0B99" w:rsidRDefault="005B0B99" w:rsidP="003E6371">
      <w:pPr>
        <w:pStyle w:val="myBullet2"/>
        <w:spacing w:line="259" w:lineRule="auto"/>
        <w:ind w:left="709" w:hanging="142"/>
      </w:pPr>
      <w:r>
        <w:t>3.020 ευρώ για βαρύτητα αναπηρίας που κυμαίνεται μεταξύ 67% και 79,9%, και</w:t>
      </w:r>
    </w:p>
    <w:p w14:paraId="51FC2A77" w14:textId="0207AB52" w:rsidR="005B0B99" w:rsidRDefault="005B0B99" w:rsidP="003E6371">
      <w:pPr>
        <w:pStyle w:val="myBullet2"/>
        <w:spacing w:line="259" w:lineRule="auto"/>
        <w:ind w:left="709" w:hanging="142"/>
      </w:pPr>
      <w:r>
        <w:t>5.810 ευρώ για βαρύτητα αναπηρίας που κυμαίνεται από 80% και άνω.</w:t>
      </w:r>
    </w:p>
    <w:p w14:paraId="51F5FAA9" w14:textId="77777777" w:rsidR="005B0B99" w:rsidRDefault="005B0B99" w:rsidP="003E6371">
      <w:pPr>
        <w:pStyle w:val="myBullet2"/>
        <w:numPr>
          <w:ilvl w:val="0"/>
          <w:numId w:val="0"/>
        </w:numPr>
        <w:spacing w:line="259" w:lineRule="auto"/>
        <w:ind w:left="567"/>
      </w:pPr>
      <w:r>
        <w:t>Τα ποσά αντιστοιχούν σε πρόσθετες μηνιαίες δαπάνες 286, 251 και 484 ευρώ αντίστοιχα.</w:t>
      </w:r>
    </w:p>
    <w:p w14:paraId="1C8C1004" w14:textId="5F8DF259" w:rsidR="005B0B99" w:rsidRPr="00674DCD" w:rsidRDefault="005B0B99" w:rsidP="00674DCD">
      <w:pPr>
        <w:pStyle w:val="MyNumberedList"/>
        <w:spacing w:before="200"/>
        <w:ind w:left="568" w:hanging="284"/>
        <w:rPr>
          <w:rStyle w:val="MyNumberedListChar"/>
        </w:rPr>
      </w:pPr>
      <w:r w:rsidRPr="00674DCD">
        <w:rPr>
          <w:rStyle w:val="MyNumberedListChar"/>
        </w:rPr>
        <w:lastRenderedPageBreak/>
        <w:t xml:space="preserve">Για άτομα με </w:t>
      </w:r>
      <w:r w:rsidRPr="00674DCD">
        <w:rPr>
          <w:rStyle w:val="MyNumberedListChar"/>
          <w:b/>
          <w:bCs/>
        </w:rPr>
        <w:t>νοητική αναπηρία</w:t>
      </w:r>
      <w:r w:rsidRPr="00674DCD">
        <w:rPr>
          <w:rStyle w:val="MyNumberedListChar"/>
        </w:rPr>
        <w:t xml:space="preserve"> το πρόσθετο κόστος διαβίωσης είναι κατά μέσο όρο:</w:t>
      </w:r>
    </w:p>
    <w:p w14:paraId="444F1AE8" w14:textId="5B1D562D" w:rsidR="005B0B99" w:rsidRDefault="005B0B99" w:rsidP="003E6371">
      <w:pPr>
        <w:pStyle w:val="myBullet2"/>
        <w:spacing w:line="259" w:lineRule="auto"/>
        <w:ind w:left="709" w:hanging="142"/>
      </w:pPr>
      <w:r>
        <w:t>3.825 ευρώ για βαρύτητα αναπηρίας που κυμαίνεται μεταξύ 50% και 66,9%,</w:t>
      </w:r>
    </w:p>
    <w:p w14:paraId="29C80BA0" w14:textId="1B3C294D" w:rsidR="005B0B99" w:rsidRDefault="005B0B99" w:rsidP="003E6371">
      <w:pPr>
        <w:pStyle w:val="myBullet2"/>
        <w:spacing w:line="259" w:lineRule="auto"/>
        <w:ind w:left="709" w:hanging="142"/>
      </w:pPr>
      <w:r>
        <w:t>3.294 ευρώ για βαρύτητα αναπηρίας που κυμαίνεται μεταξύ 67% και 79,9%, και</w:t>
      </w:r>
    </w:p>
    <w:p w14:paraId="7A72CEB1" w14:textId="6ECC0F56" w:rsidR="005B0B99" w:rsidRDefault="005B0B99" w:rsidP="003E6371">
      <w:pPr>
        <w:pStyle w:val="myBullet2"/>
        <w:spacing w:line="259" w:lineRule="auto"/>
        <w:ind w:left="709" w:hanging="142"/>
      </w:pPr>
      <w:r>
        <w:t>4.710 ευρώ για βαρύτητα αναπηρίας που κυμαίνεται από 80% και άνω.</w:t>
      </w:r>
    </w:p>
    <w:p w14:paraId="217046C7" w14:textId="77777777" w:rsidR="005B0B99" w:rsidRDefault="005B0B99" w:rsidP="003E6371">
      <w:pPr>
        <w:pStyle w:val="myBullet2"/>
        <w:numPr>
          <w:ilvl w:val="0"/>
          <w:numId w:val="0"/>
        </w:numPr>
        <w:spacing w:line="259" w:lineRule="auto"/>
        <w:ind w:left="567"/>
      </w:pPr>
      <w:r>
        <w:t>Τα ποσά αντιστοιχούν σε πρόσθετες μηνιαίες δαπάνες 319, 275 και 392 ευρώ αντίστοιχα.</w:t>
      </w:r>
    </w:p>
    <w:p w14:paraId="28D656BD" w14:textId="3A317B41" w:rsidR="005B0B99" w:rsidRPr="00674DCD" w:rsidRDefault="005B0B99" w:rsidP="00674DCD">
      <w:pPr>
        <w:pStyle w:val="MyNumberedList"/>
        <w:spacing w:before="200"/>
        <w:ind w:left="568" w:hanging="284"/>
        <w:rPr>
          <w:rStyle w:val="MyNumberedListChar"/>
        </w:rPr>
      </w:pPr>
      <w:r w:rsidRPr="00674DCD">
        <w:rPr>
          <w:rStyle w:val="MyNumberedListChar"/>
        </w:rPr>
        <w:t xml:space="preserve">Για τις </w:t>
      </w:r>
      <w:r w:rsidRPr="00674DCD">
        <w:rPr>
          <w:rStyle w:val="MyNumberedListChar"/>
          <w:b/>
          <w:bCs/>
        </w:rPr>
        <w:t>Χρόνιες Παθήσεις</w:t>
      </w:r>
      <w:r w:rsidRPr="00674DCD">
        <w:rPr>
          <w:rStyle w:val="MyNumberedListChar"/>
        </w:rPr>
        <w:t xml:space="preserve"> το πρόσθετο κόστος διαβίωσης είναι κατά μέσο ετήσιο όρο:</w:t>
      </w:r>
    </w:p>
    <w:p w14:paraId="41CA6135" w14:textId="743D4665" w:rsidR="005B0B99" w:rsidRDefault="005B0B99" w:rsidP="003E6371">
      <w:pPr>
        <w:pStyle w:val="myBullet2"/>
        <w:spacing w:line="259" w:lineRule="auto"/>
        <w:ind w:left="709" w:hanging="142"/>
      </w:pPr>
      <w:r>
        <w:t>1.182 ευρώ για βαρύτητα αναπηρίας που κυμαίνεται μεταξύ 50% και 66,9%,</w:t>
      </w:r>
    </w:p>
    <w:p w14:paraId="0C001236" w14:textId="5A2C8ABC" w:rsidR="005B0B99" w:rsidRDefault="005B0B99" w:rsidP="003E6371">
      <w:pPr>
        <w:pStyle w:val="myBullet2"/>
        <w:spacing w:line="259" w:lineRule="auto"/>
        <w:ind w:left="709" w:hanging="142"/>
      </w:pPr>
      <w:r>
        <w:t xml:space="preserve">2.949 ευρώ για βαρύτητα αναπηρίας που κυμαίνεται μεταξύ 67% και 79,9%, και </w:t>
      </w:r>
    </w:p>
    <w:p w14:paraId="79C760EE" w14:textId="345B9C87" w:rsidR="005B0B99" w:rsidRDefault="005B0B99" w:rsidP="003E6371">
      <w:pPr>
        <w:pStyle w:val="myBullet2"/>
        <w:spacing w:line="259" w:lineRule="auto"/>
        <w:ind w:left="709" w:hanging="142"/>
      </w:pPr>
      <w:r>
        <w:t xml:space="preserve">5.530 ευρώ για βαρύτητα αναπηρίας που κυμαίνεται από 80% και άνω. </w:t>
      </w:r>
    </w:p>
    <w:p w14:paraId="21866F72" w14:textId="3CA04818" w:rsidR="005B0B99" w:rsidRDefault="005B0B99" w:rsidP="003E6371">
      <w:pPr>
        <w:pStyle w:val="myBullet2"/>
        <w:numPr>
          <w:ilvl w:val="0"/>
          <w:numId w:val="0"/>
        </w:numPr>
        <w:spacing w:line="259" w:lineRule="auto"/>
        <w:ind w:left="567"/>
      </w:pPr>
      <w:r>
        <w:t>Τα ποσά αυτά αντιστοιχούν σε πρόσθετες μηνιαίες δαπάνες 99, 246 και 460 ευρώ αντίστοιχα.</w:t>
      </w:r>
    </w:p>
    <w:p w14:paraId="3D6E252E" w14:textId="3BBBD04D" w:rsidR="005B0B99" w:rsidRPr="00674DCD" w:rsidRDefault="005B0B99" w:rsidP="00674DCD">
      <w:pPr>
        <w:pStyle w:val="MyNumberedList"/>
        <w:spacing w:before="200"/>
        <w:ind w:left="568" w:hanging="284"/>
        <w:rPr>
          <w:rStyle w:val="MyNumberedListChar"/>
        </w:rPr>
      </w:pPr>
      <w:r w:rsidRPr="00674DCD">
        <w:rPr>
          <w:rStyle w:val="MyNumberedListChar"/>
        </w:rPr>
        <w:t xml:space="preserve">Για τις </w:t>
      </w:r>
      <w:r w:rsidRPr="00674DCD">
        <w:rPr>
          <w:rStyle w:val="MyNumberedListChar"/>
          <w:b/>
          <w:bCs/>
        </w:rPr>
        <w:t>Σπάνιες Παθήσεις</w:t>
      </w:r>
      <w:r w:rsidRPr="00674DCD">
        <w:rPr>
          <w:rStyle w:val="MyNumberedListChar"/>
        </w:rPr>
        <w:t xml:space="preserve"> το πρόσθετο κόστος διαβίωσης είναι κατά μέσο ετήσιο όρο: </w:t>
      </w:r>
    </w:p>
    <w:p w14:paraId="45953B77" w14:textId="39C0A473" w:rsidR="005B0B99" w:rsidRDefault="005B0B99" w:rsidP="003E6371">
      <w:pPr>
        <w:pStyle w:val="myBullet2"/>
        <w:spacing w:line="259" w:lineRule="auto"/>
        <w:ind w:left="709" w:hanging="142"/>
      </w:pPr>
      <w:r>
        <w:t>2.232 ευρώ για βαρύτητα αναπηρίας που κυμαίνεται μεταξύ 67% και 79%,</w:t>
      </w:r>
    </w:p>
    <w:p w14:paraId="09171156" w14:textId="3B61718F" w:rsidR="005B0B99" w:rsidRDefault="005B0B99" w:rsidP="003E6371">
      <w:pPr>
        <w:pStyle w:val="myBullet2"/>
        <w:spacing w:line="259" w:lineRule="auto"/>
        <w:ind w:left="709" w:hanging="142"/>
      </w:pPr>
      <w:r>
        <w:t>5.794 ευρώ ετησίως για βαρύτητα αναπηρίας που κυμαίνεται από 80% και άνω.</w:t>
      </w:r>
    </w:p>
    <w:p w14:paraId="5500C032" w14:textId="691DDD53" w:rsidR="005B0B99" w:rsidRDefault="005B0B99" w:rsidP="003E6371">
      <w:pPr>
        <w:pStyle w:val="myBullet2"/>
        <w:spacing w:line="259" w:lineRule="auto"/>
        <w:ind w:left="709" w:hanging="142"/>
      </w:pPr>
      <w:r>
        <w:t>Δεν υπήρχαν παρατηρήσεις τη βαρύτητα αναπηρίας που κυμαινόταν μεταξύ 50% και 66,9%.</w:t>
      </w:r>
    </w:p>
    <w:p w14:paraId="18DA2199" w14:textId="076052B5" w:rsidR="005B0B99" w:rsidRDefault="005B0B99" w:rsidP="003E6371">
      <w:pPr>
        <w:pStyle w:val="myBullet2"/>
        <w:numPr>
          <w:ilvl w:val="0"/>
          <w:numId w:val="0"/>
        </w:numPr>
        <w:spacing w:line="259" w:lineRule="auto"/>
        <w:ind w:left="567"/>
      </w:pPr>
      <w:r>
        <w:t>Τα ποσά αντιστοιχούν σε πρόσθετες μηνιαίες δαπάνες 186 και 483 ευρώ αντίστοιχα</w:t>
      </w:r>
      <w:r w:rsidR="00674DCD">
        <w:t>.</w:t>
      </w:r>
    </w:p>
    <w:p w14:paraId="6DBE14A9" w14:textId="77882C69" w:rsidR="005B0B99" w:rsidRDefault="005B0B99" w:rsidP="005B0B99">
      <w:r>
        <w:lastRenderedPageBreak/>
        <w:t xml:space="preserve">Αξιοσημείωτο είναι επίσης το εύρος διακύμανσης των πρόσθετων δαπανών που σχετίζονται με την αναπηρία, καθώς, όπως παρατηρείται στους Πίνακες 13 και 14, η μέγιστη συνολική δαπάνη στις περισσότερες κατηγορίες αναπηρίας είναι πολλαπλάσια του μέσου όρου, ενώ στην καλύτερη περίπτωση περιορίζεται στο διπλάσιο του μέσου όρου. Το γεγονός αυτό, δεν αποτελεί έκπληξη, δεδομένης της πολυπλοκότητας του ζητήματος και των ποικίλων παραγόντων που το επηρεάζουν. Ωστόσο, χρήζει ιδιαίτερης αναφοράς </w:t>
      </w:r>
      <w:r w:rsidR="00674DCD">
        <w:t>καθότι</w:t>
      </w:r>
      <w:r>
        <w:t xml:space="preserve"> υπογραμμίζει την σοβαρή οικονομική επιβάρυνση των νοικοκυριών λόγω της αναπηρίας ή/και χρόνιας πάθησης, αλλά και τη συχνά μετριοπαθή αναπαράστασή τους με την προσέγγιση των μέσων όρων.</w:t>
      </w:r>
    </w:p>
    <w:p w14:paraId="302B9594" w14:textId="77777777" w:rsidR="005B0B99" w:rsidRDefault="005B0B99" w:rsidP="005B0B99">
      <w:r>
        <w:t xml:space="preserve">Προκειμένου να αποσαφηνιστεί και οπτικά η διασπορά των τιμών του εκτιμώμενου πρόσθετου κόστους διαβίωσης ανά κατηγορία αναπηρίας, παρακάτω παρατίθενται η διαγραμματική απεικόνιση αυτών σε μορφή ιστογράμματος. </w:t>
      </w:r>
    </w:p>
    <w:p w14:paraId="4E0FBB4C" w14:textId="705A2EBF" w:rsidR="005B0B99" w:rsidRDefault="005B0B99" w:rsidP="005B0B99">
      <w:r>
        <w:t>Συγκεκριμένα το 76% των ερωτηθέντων, ανεξαρτήτως κατηγορίας και βαρύτητας αναπηρίας, δηλώνει πρόσθετες δαπάνες λόγω αναπηρίας ή/και χρόνιας πάθησης μέχρι 5.000 ευρώ το χρόνο, οι οποίες αναλογούν σε περίπου 415 ευρώ το μήνα, ενώ το 50% του δείγματος δηλώνει πρόσθετες συνολικές δαπάνες περίπου 2.500 ευρώ ετησίως, δηλαδή περίπου 208 ευρώ το μήνα.</w:t>
      </w:r>
    </w:p>
    <w:p w14:paraId="06340706" w14:textId="77777777" w:rsidR="00674DCD" w:rsidRDefault="00674DCD">
      <w:pPr>
        <w:spacing w:after="160" w:line="259" w:lineRule="auto"/>
        <w:ind w:firstLine="0"/>
        <w:jc w:val="left"/>
        <w:rPr>
          <w:b/>
          <w:bCs/>
        </w:rPr>
      </w:pPr>
      <w:r>
        <w:rPr>
          <w:b/>
          <w:bCs/>
        </w:rPr>
        <w:br w:type="page"/>
      </w:r>
    </w:p>
    <w:p w14:paraId="57518ADD" w14:textId="1C6B1340" w:rsidR="00674DCD" w:rsidRPr="00A2557A" w:rsidRDefault="00674DCD" w:rsidP="00D96BBA">
      <w:pPr>
        <w:spacing w:before="240" w:line="240" w:lineRule="auto"/>
        <w:ind w:left="284" w:right="283" w:firstLine="0"/>
        <w:jc w:val="center"/>
      </w:pPr>
      <w:r>
        <w:rPr>
          <w:b/>
          <w:bCs/>
        </w:rPr>
        <w:lastRenderedPageBreak/>
        <w:t>Γράφημα 1</w:t>
      </w:r>
      <w:r w:rsidRPr="00A2557A">
        <w:rPr>
          <w:b/>
          <w:bCs/>
        </w:rPr>
        <w:t xml:space="preserve">: </w:t>
      </w:r>
      <w:r w:rsidRPr="005B0B99">
        <w:t xml:space="preserve">Πρόσθετο </w:t>
      </w:r>
      <w:r w:rsidRPr="005B0B99">
        <w:rPr>
          <w:b/>
          <w:bCs/>
          <w:u w:val="single"/>
        </w:rPr>
        <w:t>εκτιμώμενο</w:t>
      </w:r>
      <w:r w:rsidRPr="005B0B99">
        <w:t xml:space="preserve"> ετήσιο </w:t>
      </w:r>
      <w:r w:rsidRPr="005B0B99">
        <w:rPr>
          <w:b/>
          <w:bCs/>
          <w:u w:val="single"/>
        </w:rPr>
        <w:t>συνολικό κόστος</w:t>
      </w:r>
      <w:r w:rsidRPr="005B0B99">
        <w:t xml:space="preserve"> </w:t>
      </w:r>
      <w:r w:rsidR="00D96BBA">
        <w:t>π</w:t>
      </w:r>
      <w:r w:rsidR="00D96BBA" w:rsidRPr="00D96BBA">
        <w:t>ου σχετίζεται με την αναπηρία</w:t>
      </w:r>
    </w:p>
    <w:p w14:paraId="4255C266" w14:textId="165C1953" w:rsidR="00674DCD" w:rsidRDefault="00D96BBA" w:rsidP="00D96BBA">
      <w:pPr>
        <w:ind w:firstLine="0"/>
        <w:jc w:val="center"/>
      </w:pPr>
      <w:r>
        <w:rPr>
          <w:noProof/>
        </w:rPr>
        <w:drawing>
          <wp:inline distT="0" distB="0" distL="0" distR="0" wp14:anchorId="66443BEC" wp14:editId="55986AE8">
            <wp:extent cx="4525200" cy="3297600"/>
            <wp:effectExtent l="0" t="0" r="8890" b="0"/>
            <wp:docPr id="2" name="Picture 34" descr="Κάθετος άξονας: Ποσοστό επί του συνόλου των ερωτηθέντων [10, 20, 30, 40]&#10;Οριζόντιος άξονας: Πρόσθετο Συνολικό Ετήσιο Κόστος σε ευρώ [10.000, 20.000, 3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4" descr="Κάθετος άξονας: Ποσοστό επί του συνόλου των ερωτηθέντων [10, 20, 30, 40]&#10;Οριζόντιος άξονας: Πρόσθετο Συνολικό Ετήσιο Κόστος σε ευρώ [10.000, 20.000, 30.000]"/>
                    <pic:cNvPicPr/>
                  </pic:nvPicPr>
                  <pic:blipFill>
                    <a:blip r:embed="rId28" cstate="print"/>
                    <a:stretch>
                      <a:fillRect/>
                    </a:stretch>
                  </pic:blipFill>
                  <pic:spPr>
                    <a:xfrm>
                      <a:off x="0" y="0"/>
                      <a:ext cx="4525200" cy="3297600"/>
                    </a:xfrm>
                    <a:prstGeom prst="rect">
                      <a:avLst/>
                    </a:prstGeom>
                  </pic:spPr>
                </pic:pic>
              </a:graphicData>
            </a:graphic>
          </wp:inline>
        </w:drawing>
      </w:r>
    </w:p>
    <w:p w14:paraId="5E7CCE66" w14:textId="77777777" w:rsidR="00D96BBA" w:rsidRDefault="00D96BBA">
      <w:pPr>
        <w:spacing w:after="160" w:line="259" w:lineRule="auto"/>
        <w:ind w:firstLine="0"/>
        <w:jc w:val="left"/>
      </w:pPr>
      <w:r>
        <w:br w:type="page"/>
      </w:r>
    </w:p>
    <w:p w14:paraId="46F9D83B" w14:textId="534A2511" w:rsidR="00674DCD" w:rsidRDefault="00D96BBA" w:rsidP="00D96BBA">
      <w:pPr>
        <w:spacing w:before="240"/>
      </w:pPr>
      <w:r w:rsidRPr="00D96BBA">
        <w:lastRenderedPageBreak/>
        <w:t xml:space="preserve">Για τα άτομα με </w:t>
      </w:r>
      <w:r w:rsidRPr="00D96BBA">
        <w:rPr>
          <w:b/>
          <w:bCs/>
        </w:rPr>
        <w:t>κινητική αναπηρία</w:t>
      </w:r>
      <w:r w:rsidRPr="00D96BBA">
        <w:t xml:space="preserve"> (Γράφημα 2), το 66% του δείγματος αντιμετωπίζει πρόσθετες δαπάνες ύψους μέχρι 5.000 ευρώ ετησίως, ποσό που αντιστοιχεί σε περίπου 415 ευρώ μηνιαίως.</w:t>
      </w:r>
    </w:p>
    <w:p w14:paraId="1BF77D70" w14:textId="0BE4F795" w:rsidR="00D96BBA" w:rsidRPr="00A2557A" w:rsidRDefault="00D96BBA" w:rsidP="00D96BBA">
      <w:pPr>
        <w:spacing w:before="240" w:line="240" w:lineRule="auto"/>
        <w:ind w:left="284" w:right="284" w:firstLine="0"/>
        <w:jc w:val="center"/>
      </w:pPr>
      <w:r>
        <w:rPr>
          <w:b/>
          <w:bCs/>
        </w:rPr>
        <w:t>Γράφημα 2</w:t>
      </w:r>
      <w:r w:rsidRPr="00A2557A">
        <w:rPr>
          <w:b/>
          <w:bCs/>
        </w:rPr>
        <w:t xml:space="preserve">: </w:t>
      </w:r>
      <w:r w:rsidRPr="005B0B99">
        <w:t xml:space="preserve">Πρόσθετο </w:t>
      </w:r>
      <w:r w:rsidRPr="005B0B99">
        <w:rPr>
          <w:b/>
          <w:bCs/>
          <w:u w:val="single"/>
        </w:rPr>
        <w:t>εκτιμώμενο</w:t>
      </w:r>
      <w:r w:rsidRPr="005B0B99">
        <w:t xml:space="preserve"> ετήσιο </w:t>
      </w:r>
      <w:r w:rsidRPr="005B0B99">
        <w:rPr>
          <w:b/>
          <w:bCs/>
          <w:u w:val="single"/>
        </w:rPr>
        <w:t>συνολικό κόστος</w:t>
      </w:r>
      <w:r w:rsidRPr="005B0B99">
        <w:t xml:space="preserve"> </w:t>
      </w:r>
      <w:r>
        <w:t>π</w:t>
      </w:r>
      <w:r w:rsidRPr="00D96BBA">
        <w:t xml:space="preserve">ου σχετίζεται με την </w:t>
      </w:r>
      <w:r w:rsidRPr="00D96BBA">
        <w:rPr>
          <w:b/>
          <w:bCs/>
          <w:u w:val="single"/>
        </w:rPr>
        <w:t>κινητική αναπηρία</w:t>
      </w:r>
    </w:p>
    <w:p w14:paraId="01FAE76F" w14:textId="3B332CC7" w:rsidR="00674DCD" w:rsidRDefault="00D96BBA" w:rsidP="00D96BBA">
      <w:pPr>
        <w:ind w:firstLine="0"/>
        <w:jc w:val="center"/>
      </w:pPr>
      <w:r>
        <w:rPr>
          <w:noProof/>
        </w:rPr>
        <w:drawing>
          <wp:inline distT="0" distB="0" distL="0" distR="0" wp14:anchorId="3549903B" wp14:editId="7506F4FF">
            <wp:extent cx="4525200" cy="3297600"/>
            <wp:effectExtent l="0" t="0" r="8890" b="0"/>
            <wp:docPr id="364" name="Picture 35" descr="Κάθετος άξονας: Ποσοστό επί του συνόλου των ερωτηθέντων [10, 20, 30]&#10;Οριζόντιος άξονας: Πρόσθετο Συνολικό Ετήσιο Κόστος σε ευρώ [10.000, 20.000, 3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35" descr="Κάθετος άξονας: Ποσοστό επί του συνόλου των ερωτηθέντων [10, 20, 30]&#10;Οριζόντιος άξονας: Πρόσθετο Συνολικό Ετήσιο Κόστος σε ευρώ [10.000, 20.000, 30.000]"/>
                    <pic:cNvPicPr/>
                  </pic:nvPicPr>
                  <pic:blipFill>
                    <a:blip r:embed="rId29" cstate="print"/>
                    <a:stretch>
                      <a:fillRect/>
                    </a:stretch>
                  </pic:blipFill>
                  <pic:spPr>
                    <a:xfrm>
                      <a:off x="0" y="0"/>
                      <a:ext cx="4525200" cy="3297600"/>
                    </a:xfrm>
                    <a:prstGeom prst="rect">
                      <a:avLst/>
                    </a:prstGeom>
                  </pic:spPr>
                </pic:pic>
              </a:graphicData>
            </a:graphic>
          </wp:inline>
        </w:drawing>
      </w:r>
    </w:p>
    <w:p w14:paraId="239C8783" w14:textId="77777777" w:rsidR="00D96BBA" w:rsidRDefault="00D96BBA">
      <w:pPr>
        <w:spacing w:after="160" w:line="259" w:lineRule="auto"/>
        <w:ind w:firstLine="0"/>
        <w:jc w:val="left"/>
      </w:pPr>
      <w:r>
        <w:br w:type="page"/>
      </w:r>
    </w:p>
    <w:p w14:paraId="69BE6735" w14:textId="47077545" w:rsidR="00D96BBA" w:rsidRPr="00D96BBA" w:rsidRDefault="00D96BBA" w:rsidP="00D96BBA">
      <w:pPr>
        <w:spacing w:before="240"/>
      </w:pPr>
      <w:r w:rsidRPr="00D96BBA">
        <w:lastRenderedPageBreak/>
        <w:t xml:space="preserve">Για τα άτομα με </w:t>
      </w:r>
      <w:r w:rsidRPr="00D96BBA">
        <w:rPr>
          <w:b/>
          <w:bCs/>
        </w:rPr>
        <w:t>αισθητηριακή αναπηρία</w:t>
      </w:r>
      <w:r w:rsidRPr="00D96BBA">
        <w:t xml:space="preserve"> (Γράφημα 3), το 64% του δείγματος δηλώνει ότι αντιμετωπίζει πρόσθετες δαπάνες ύψους μέχρι 5.000 ευρώ ετησίως, ποσό που αντιστοιχεί σε περίπου 415 ευρώ μηνιαίως.</w:t>
      </w:r>
    </w:p>
    <w:p w14:paraId="02BC60B9" w14:textId="0DA9606C" w:rsidR="00D96BBA" w:rsidRPr="00A2557A" w:rsidRDefault="00D96BBA" w:rsidP="00D96BBA">
      <w:pPr>
        <w:spacing w:before="240" w:line="240" w:lineRule="auto"/>
        <w:ind w:left="284" w:right="284" w:firstLine="0"/>
        <w:jc w:val="center"/>
      </w:pPr>
      <w:r>
        <w:rPr>
          <w:b/>
          <w:bCs/>
        </w:rPr>
        <w:t>Γράφημα 3</w:t>
      </w:r>
      <w:r w:rsidRPr="00A2557A">
        <w:rPr>
          <w:b/>
          <w:bCs/>
        </w:rPr>
        <w:t xml:space="preserve">: </w:t>
      </w:r>
      <w:r w:rsidRPr="005B0B99">
        <w:t xml:space="preserve">Πρόσθετο </w:t>
      </w:r>
      <w:r w:rsidRPr="005B0B99">
        <w:rPr>
          <w:b/>
          <w:bCs/>
          <w:u w:val="single"/>
        </w:rPr>
        <w:t>εκτιμώμενο</w:t>
      </w:r>
      <w:r w:rsidRPr="005B0B99">
        <w:t xml:space="preserve"> ετήσιο </w:t>
      </w:r>
      <w:r w:rsidRPr="005B0B99">
        <w:rPr>
          <w:b/>
          <w:bCs/>
          <w:u w:val="single"/>
        </w:rPr>
        <w:t>συνολικό κόστος</w:t>
      </w:r>
      <w:r w:rsidRPr="005B0B99">
        <w:t xml:space="preserve"> </w:t>
      </w:r>
      <w:r>
        <w:t>π</w:t>
      </w:r>
      <w:r w:rsidRPr="00D96BBA">
        <w:t xml:space="preserve">ου σχετίζεται με την </w:t>
      </w:r>
      <w:r w:rsidRPr="00D96BBA">
        <w:rPr>
          <w:b/>
          <w:bCs/>
          <w:u w:val="single"/>
        </w:rPr>
        <w:t>αισθητηριακή αναπηρία</w:t>
      </w:r>
    </w:p>
    <w:p w14:paraId="68BB8898" w14:textId="77777777" w:rsidR="00D96BBA" w:rsidRDefault="00D96BBA" w:rsidP="00D96BBA">
      <w:pPr>
        <w:ind w:firstLine="0"/>
        <w:jc w:val="center"/>
        <w:rPr>
          <w:rFonts w:asciiTheme="minorHAnsi" w:hAnsiTheme="minorHAnsi" w:cstheme="minorHAnsi"/>
          <w:sz w:val="22"/>
          <w:szCs w:val="22"/>
        </w:rPr>
      </w:pPr>
      <w:r>
        <w:rPr>
          <w:noProof/>
        </w:rPr>
        <w:drawing>
          <wp:inline distT="0" distB="0" distL="0" distR="0" wp14:anchorId="3FB853A3" wp14:editId="292140F2">
            <wp:extent cx="4525200" cy="3297600"/>
            <wp:effectExtent l="0" t="0" r="8890" b="0"/>
            <wp:docPr id="11" name="Picture 11" descr="Κάθετος άξονας: Ποσοστό επί του συνόλου των ερωτηθέντων [10, 20, 30, 40]&#10;Οριζόντιος άξονας: Πρόσθετο Συνολικό Ετήσιο Κόστος σε ευρώ [5.000, 10.000, 15.000, 20.000, 2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Κάθετος άξονας: Ποσοστό επί του συνόλου των ερωτηθέντων [10, 20, 30, 40]&#10;Οριζόντιος άξονας: Πρόσθετο Συνολικό Ετήσιο Κόστος σε ευρώ [5.000, 10.000, 15.000, 20.000, 25.000]"/>
                    <pic:cNvPicPr/>
                  </pic:nvPicPr>
                  <pic:blipFill>
                    <a:blip r:embed="rId30" cstate="print"/>
                    <a:stretch>
                      <a:fillRect/>
                    </a:stretch>
                  </pic:blipFill>
                  <pic:spPr>
                    <a:xfrm>
                      <a:off x="0" y="0"/>
                      <a:ext cx="4525200" cy="3297600"/>
                    </a:xfrm>
                    <a:prstGeom prst="rect">
                      <a:avLst/>
                    </a:prstGeom>
                  </pic:spPr>
                </pic:pic>
              </a:graphicData>
            </a:graphic>
          </wp:inline>
        </w:drawing>
      </w:r>
    </w:p>
    <w:p w14:paraId="209EA26D" w14:textId="77777777" w:rsidR="00D96BBA" w:rsidRDefault="00D96BBA">
      <w:pPr>
        <w:spacing w:after="160" w:line="259" w:lineRule="auto"/>
        <w:ind w:firstLine="0"/>
        <w:jc w:val="left"/>
      </w:pPr>
      <w:r>
        <w:br w:type="page"/>
      </w:r>
    </w:p>
    <w:p w14:paraId="6AA8924C" w14:textId="59A3C365" w:rsidR="00D96BBA" w:rsidRPr="00D96BBA" w:rsidRDefault="00D96BBA" w:rsidP="00D96BBA">
      <w:pPr>
        <w:spacing w:before="240"/>
      </w:pPr>
      <w:r w:rsidRPr="00D96BBA">
        <w:lastRenderedPageBreak/>
        <w:t xml:space="preserve">Για τα άτομα με </w:t>
      </w:r>
      <w:r w:rsidRPr="00D96BBA">
        <w:rPr>
          <w:b/>
          <w:bCs/>
        </w:rPr>
        <w:t>ψυχική αναπηρία</w:t>
      </w:r>
      <w:r w:rsidRPr="00D96BBA">
        <w:t xml:space="preserve"> (Γράφημα 4), το 81% του δείγματος δηλώνει ότι αντιμετωπίζει πρόσθετες δαπάνες ύψους μέχρι 5.000 ευρώ ετησίως. Το ποσό αυτό αντιστοιχεί σε περίπου 415 ευρώ μηνιαίως.</w:t>
      </w:r>
    </w:p>
    <w:p w14:paraId="623AC8C5" w14:textId="5DF86EA0" w:rsidR="00D96BBA" w:rsidRPr="00A2557A" w:rsidRDefault="00D96BBA" w:rsidP="00D96BBA">
      <w:pPr>
        <w:spacing w:before="240" w:line="240" w:lineRule="auto"/>
        <w:ind w:left="284" w:right="284" w:firstLine="0"/>
        <w:jc w:val="center"/>
      </w:pPr>
      <w:r>
        <w:rPr>
          <w:b/>
          <w:bCs/>
        </w:rPr>
        <w:t>Γράφημα 4</w:t>
      </w:r>
      <w:r w:rsidRPr="00A2557A">
        <w:rPr>
          <w:b/>
          <w:bCs/>
        </w:rPr>
        <w:t xml:space="preserve">: </w:t>
      </w:r>
      <w:r w:rsidRPr="005B0B99">
        <w:t xml:space="preserve">Πρόσθετο </w:t>
      </w:r>
      <w:r w:rsidRPr="005B0B99">
        <w:rPr>
          <w:b/>
          <w:bCs/>
          <w:u w:val="single"/>
        </w:rPr>
        <w:t>εκτιμώμενο</w:t>
      </w:r>
      <w:r w:rsidRPr="005B0B99">
        <w:t xml:space="preserve"> ετήσιο </w:t>
      </w:r>
      <w:r w:rsidRPr="005B0B99">
        <w:rPr>
          <w:b/>
          <w:bCs/>
          <w:u w:val="single"/>
        </w:rPr>
        <w:t>συνολικό κόστος</w:t>
      </w:r>
      <w:r w:rsidRPr="005B0B99">
        <w:t xml:space="preserve"> </w:t>
      </w:r>
      <w:r>
        <w:t>π</w:t>
      </w:r>
      <w:r w:rsidRPr="00D96BBA">
        <w:t xml:space="preserve">ου σχετίζεται με την </w:t>
      </w:r>
      <w:r w:rsidR="003E6371" w:rsidRPr="003E6371">
        <w:rPr>
          <w:b/>
          <w:bCs/>
          <w:u w:val="single"/>
        </w:rPr>
        <w:t>ψυχική</w:t>
      </w:r>
      <w:r w:rsidRPr="00D96BBA">
        <w:rPr>
          <w:b/>
          <w:bCs/>
          <w:u w:val="single"/>
        </w:rPr>
        <w:t xml:space="preserve"> αναπηρία</w:t>
      </w:r>
    </w:p>
    <w:p w14:paraId="5ED24000" w14:textId="77777777" w:rsidR="00D96BBA" w:rsidRDefault="00D96BBA" w:rsidP="003E6371">
      <w:pPr>
        <w:ind w:firstLine="0"/>
        <w:jc w:val="center"/>
        <w:rPr>
          <w:rFonts w:asciiTheme="minorHAnsi" w:hAnsiTheme="minorHAnsi" w:cstheme="minorHAnsi"/>
        </w:rPr>
      </w:pPr>
      <w:r>
        <w:rPr>
          <w:noProof/>
        </w:rPr>
        <w:drawing>
          <wp:inline distT="0" distB="0" distL="0" distR="0" wp14:anchorId="0B7FB11D" wp14:editId="36B030A8">
            <wp:extent cx="4525200" cy="3297600"/>
            <wp:effectExtent l="0" t="0" r="8890" b="0"/>
            <wp:docPr id="13" name="Picture 13" descr="Κάθετος άξονας: Ποσοστό επί του συνόλου των ερωτηθέντων [10, 20, 30, 40, 50]&#10;Οριζόντιος άξονας: Πρόσθετο Συνολικό Ετήσιο Κόστος σε ευρώ [5.000, 10.000, 15.000, 2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Κάθετος άξονας: Ποσοστό επί του συνόλου των ερωτηθέντων [10, 20, 30, 40, 50]&#10;Οριζόντιος άξονας: Πρόσθετο Συνολικό Ετήσιο Κόστος σε ευρώ [5.000, 10.000, 15.000, 20.000]"/>
                    <pic:cNvPicPr/>
                  </pic:nvPicPr>
                  <pic:blipFill>
                    <a:blip r:embed="rId31" cstate="print"/>
                    <a:stretch>
                      <a:fillRect/>
                    </a:stretch>
                  </pic:blipFill>
                  <pic:spPr>
                    <a:xfrm>
                      <a:off x="0" y="0"/>
                      <a:ext cx="4525200" cy="3297600"/>
                    </a:xfrm>
                    <a:prstGeom prst="rect">
                      <a:avLst/>
                    </a:prstGeom>
                  </pic:spPr>
                </pic:pic>
              </a:graphicData>
            </a:graphic>
          </wp:inline>
        </w:drawing>
      </w:r>
    </w:p>
    <w:p w14:paraId="24C0260C" w14:textId="77777777" w:rsidR="003E6371" w:rsidRDefault="003E6371" w:rsidP="003E6371">
      <w:pPr>
        <w:spacing w:before="240"/>
      </w:pPr>
      <w:r>
        <w:br w:type="page"/>
      </w:r>
    </w:p>
    <w:p w14:paraId="484A4643" w14:textId="06E54621" w:rsidR="00D96BBA" w:rsidRPr="003E6371" w:rsidRDefault="00D96BBA" w:rsidP="003E6371">
      <w:pPr>
        <w:spacing w:before="240"/>
      </w:pPr>
      <w:r w:rsidRPr="003E6371">
        <w:lastRenderedPageBreak/>
        <w:t xml:space="preserve">Για τα άτομα με </w:t>
      </w:r>
      <w:r w:rsidRPr="003E6371">
        <w:rPr>
          <w:b/>
          <w:bCs/>
        </w:rPr>
        <w:t>νοητική αναπηρία</w:t>
      </w:r>
      <w:r w:rsidRPr="003E6371">
        <w:t xml:space="preserve"> (Γράφημα 5), το 72% του δείγματος αντιμετωπίζει πρόσθετες δαπάνες ύψους μέχρι 5.000 ευρώ ετησίως, ποσό που αντιστοιχεί σε περίπου 415 ευρώ μηνιαίως. Το 50% των ερωτηθέντων δηλώνει πρόσθετες δαπάνες έως 2.500 ευρώ ετησίως, που  αντιστοιχούν σε 210 περίπου ευρώ μηνιαίως.</w:t>
      </w:r>
    </w:p>
    <w:p w14:paraId="6E254748" w14:textId="337F9233" w:rsidR="003E6371" w:rsidRPr="00A2557A" w:rsidRDefault="003E6371" w:rsidP="003E6371">
      <w:pPr>
        <w:spacing w:before="240" w:line="240" w:lineRule="auto"/>
        <w:ind w:left="284" w:right="284" w:firstLine="0"/>
        <w:jc w:val="center"/>
      </w:pPr>
      <w:r>
        <w:rPr>
          <w:b/>
          <w:bCs/>
        </w:rPr>
        <w:t>Γράφημα 5</w:t>
      </w:r>
      <w:r w:rsidRPr="00A2557A">
        <w:rPr>
          <w:b/>
          <w:bCs/>
        </w:rPr>
        <w:t xml:space="preserve">: </w:t>
      </w:r>
      <w:r w:rsidRPr="005B0B99">
        <w:t xml:space="preserve">Πρόσθετο </w:t>
      </w:r>
      <w:r w:rsidRPr="005B0B99">
        <w:rPr>
          <w:b/>
          <w:bCs/>
          <w:u w:val="single"/>
        </w:rPr>
        <w:t>εκτιμώμενο</w:t>
      </w:r>
      <w:r w:rsidRPr="005B0B99">
        <w:t xml:space="preserve"> ετήσιο </w:t>
      </w:r>
      <w:r w:rsidRPr="005B0B99">
        <w:rPr>
          <w:b/>
          <w:bCs/>
          <w:u w:val="single"/>
        </w:rPr>
        <w:t>συνολικό κόστος</w:t>
      </w:r>
      <w:r w:rsidRPr="005B0B99">
        <w:t xml:space="preserve"> </w:t>
      </w:r>
      <w:r>
        <w:t>π</w:t>
      </w:r>
      <w:r w:rsidRPr="00D96BBA">
        <w:t xml:space="preserve">ου σχετίζεται με τη </w:t>
      </w:r>
      <w:r w:rsidRPr="003E6371">
        <w:rPr>
          <w:b/>
          <w:bCs/>
          <w:u w:val="single"/>
        </w:rPr>
        <w:t>νοητική</w:t>
      </w:r>
      <w:r w:rsidRPr="00D96BBA">
        <w:rPr>
          <w:b/>
          <w:bCs/>
          <w:u w:val="single"/>
        </w:rPr>
        <w:t xml:space="preserve"> αναπηρία</w:t>
      </w:r>
    </w:p>
    <w:p w14:paraId="04134A76" w14:textId="77777777" w:rsidR="00D96BBA" w:rsidRDefault="00D96BBA" w:rsidP="003E6371">
      <w:pPr>
        <w:ind w:firstLine="0"/>
        <w:jc w:val="center"/>
        <w:rPr>
          <w:rFonts w:asciiTheme="minorHAnsi" w:hAnsiTheme="minorHAnsi" w:cstheme="minorHAnsi"/>
        </w:rPr>
      </w:pPr>
      <w:r>
        <w:rPr>
          <w:noProof/>
        </w:rPr>
        <w:drawing>
          <wp:inline distT="0" distB="0" distL="0" distR="0" wp14:anchorId="53E73A68" wp14:editId="71A47984">
            <wp:extent cx="4525200" cy="3297600"/>
            <wp:effectExtent l="0" t="0" r="8890" b="0"/>
            <wp:docPr id="14" name="Picture 14" descr="Κάθετος άξονας: Ποσοστό επί του συνόλου των ερωτηθέντων [10, 20, 30, 40]&#10;Οριζόντιος άξονας: Πρόσθετο Συνολικό Ετήσιο Κόστος σε ευρώ [5.000, 1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Κάθετος άξονας: Ποσοστό επί του συνόλου των ερωτηθέντων [10, 20, 30, 40]&#10;Οριζόντιος άξονας: Πρόσθετο Συνολικό Ετήσιο Κόστος σε ευρώ [5.000, 10.000]"/>
                    <pic:cNvPicPr/>
                  </pic:nvPicPr>
                  <pic:blipFill>
                    <a:blip r:embed="rId32" cstate="print"/>
                    <a:stretch>
                      <a:fillRect/>
                    </a:stretch>
                  </pic:blipFill>
                  <pic:spPr>
                    <a:xfrm>
                      <a:off x="0" y="0"/>
                      <a:ext cx="4525200" cy="3297600"/>
                    </a:xfrm>
                    <a:prstGeom prst="rect">
                      <a:avLst/>
                    </a:prstGeom>
                  </pic:spPr>
                </pic:pic>
              </a:graphicData>
            </a:graphic>
          </wp:inline>
        </w:drawing>
      </w:r>
    </w:p>
    <w:p w14:paraId="69053B1F" w14:textId="77777777" w:rsidR="003E6371" w:rsidRDefault="003E6371" w:rsidP="003E6371">
      <w:pPr>
        <w:spacing w:before="240"/>
      </w:pPr>
      <w:r>
        <w:br w:type="page"/>
      </w:r>
    </w:p>
    <w:p w14:paraId="21313637" w14:textId="08BA0602" w:rsidR="00D96BBA" w:rsidRPr="003E6371" w:rsidRDefault="00D96BBA" w:rsidP="003E6371">
      <w:pPr>
        <w:spacing w:before="240"/>
      </w:pPr>
      <w:r w:rsidRPr="003E6371">
        <w:lastRenderedPageBreak/>
        <w:t xml:space="preserve">Για τα άτομα με </w:t>
      </w:r>
      <w:r w:rsidRPr="003E6371">
        <w:rPr>
          <w:b/>
          <w:bCs/>
        </w:rPr>
        <w:t>χρόνιες παθήσεις</w:t>
      </w:r>
      <w:r w:rsidRPr="003E6371">
        <w:t xml:space="preserve"> (Γράφημα 6), το 80% του δείγματος αντιμετωπίζει πρόσθετες δαπάνες ύψους μέχρι 5.000 ευρώ ετησίως, ποσό που  αντιστοιχεί σε περίπου 415 ευρώ μηνιαίως. Το 55% των ερωτηθέντων δηλώνει πρόσθετες δαπάνες έως 2500 ευρώ ετησίως που αντιστοιχούν σε 210 περίπου ευρώ μηνιαίως.</w:t>
      </w:r>
    </w:p>
    <w:p w14:paraId="575922CA" w14:textId="6B839629" w:rsidR="003E6371" w:rsidRPr="00A2557A" w:rsidRDefault="003E6371" w:rsidP="003E6371">
      <w:pPr>
        <w:spacing w:before="240" w:line="240" w:lineRule="auto"/>
        <w:ind w:left="284" w:right="284" w:firstLine="0"/>
        <w:jc w:val="center"/>
      </w:pPr>
      <w:r>
        <w:rPr>
          <w:b/>
          <w:bCs/>
        </w:rPr>
        <w:t>Γράφημα 6</w:t>
      </w:r>
      <w:r w:rsidRPr="00A2557A">
        <w:rPr>
          <w:b/>
          <w:bCs/>
        </w:rPr>
        <w:t xml:space="preserve">: </w:t>
      </w:r>
      <w:r w:rsidRPr="005B0B99">
        <w:t xml:space="preserve">Πρόσθετο </w:t>
      </w:r>
      <w:r w:rsidRPr="005B0B99">
        <w:rPr>
          <w:b/>
          <w:bCs/>
          <w:u w:val="single"/>
        </w:rPr>
        <w:t>εκτιμώμενο</w:t>
      </w:r>
      <w:r w:rsidRPr="005B0B99">
        <w:t xml:space="preserve"> ετήσιο </w:t>
      </w:r>
      <w:r w:rsidRPr="005B0B99">
        <w:rPr>
          <w:b/>
          <w:bCs/>
          <w:u w:val="single"/>
        </w:rPr>
        <w:t>συνολικό κόστος</w:t>
      </w:r>
      <w:r w:rsidRPr="005B0B99">
        <w:t xml:space="preserve"> </w:t>
      </w:r>
      <w:r>
        <w:t>π</w:t>
      </w:r>
      <w:r w:rsidRPr="00D96BBA">
        <w:t>ου σχετίζεται με τ</w:t>
      </w:r>
      <w:r>
        <w:t>ις</w:t>
      </w:r>
      <w:r w:rsidRPr="00D96BBA">
        <w:t xml:space="preserve"> </w:t>
      </w:r>
      <w:r w:rsidRPr="003E6371">
        <w:rPr>
          <w:b/>
          <w:bCs/>
          <w:u w:val="single"/>
        </w:rPr>
        <w:t>χρόνιες παθήσεις</w:t>
      </w:r>
    </w:p>
    <w:p w14:paraId="6CD68858" w14:textId="77777777" w:rsidR="00D96BBA" w:rsidRDefault="00D96BBA" w:rsidP="003E6371">
      <w:pPr>
        <w:ind w:firstLine="0"/>
        <w:jc w:val="center"/>
        <w:rPr>
          <w:rFonts w:asciiTheme="minorHAnsi" w:hAnsiTheme="minorHAnsi" w:cstheme="minorHAnsi"/>
        </w:rPr>
      </w:pPr>
      <w:r>
        <w:rPr>
          <w:noProof/>
        </w:rPr>
        <w:drawing>
          <wp:inline distT="0" distB="0" distL="0" distR="0" wp14:anchorId="0C56BFA6" wp14:editId="6C017E07">
            <wp:extent cx="4525200" cy="3297600"/>
            <wp:effectExtent l="0" t="0" r="8890" b="0"/>
            <wp:docPr id="15" name="Picture 15" descr="Κάθετος άξονας: Ποσοστό επί του συνόλου των ερωτηθέντων [10, 20, 30, 40, 50]&#10;Οριζόντιος άξονας: Πρόσθετο Συνολικό Ετήσιο Κόστος σε ευρώ [5.000, 10.000, 15.000, 2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Κάθετος άξονας: Ποσοστό επί του συνόλου των ερωτηθέντων [10, 20, 30, 40, 50]&#10;Οριζόντιος άξονας: Πρόσθετο Συνολικό Ετήσιο Κόστος σε ευρώ [5.000, 10.000, 15.000, 20.000]"/>
                    <pic:cNvPicPr/>
                  </pic:nvPicPr>
                  <pic:blipFill>
                    <a:blip r:embed="rId33" cstate="print"/>
                    <a:stretch>
                      <a:fillRect/>
                    </a:stretch>
                  </pic:blipFill>
                  <pic:spPr>
                    <a:xfrm>
                      <a:off x="0" y="0"/>
                      <a:ext cx="4525200" cy="3297600"/>
                    </a:xfrm>
                    <a:prstGeom prst="rect">
                      <a:avLst/>
                    </a:prstGeom>
                  </pic:spPr>
                </pic:pic>
              </a:graphicData>
            </a:graphic>
          </wp:inline>
        </w:drawing>
      </w:r>
    </w:p>
    <w:p w14:paraId="23F52EAA" w14:textId="77777777" w:rsidR="003E6371" w:rsidRDefault="003E6371" w:rsidP="003E6371">
      <w:pPr>
        <w:spacing w:before="240"/>
      </w:pPr>
      <w:r>
        <w:br w:type="page"/>
      </w:r>
    </w:p>
    <w:p w14:paraId="242B31C5" w14:textId="100BF1FF" w:rsidR="00D96BBA" w:rsidRPr="003E6371" w:rsidRDefault="00D96BBA" w:rsidP="003E6371">
      <w:pPr>
        <w:spacing w:before="240"/>
      </w:pPr>
      <w:r w:rsidRPr="003E6371">
        <w:lastRenderedPageBreak/>
        <w:t xml:space="preserve">Για τα άτομα με </w:t>
      </w:r>
      <w:r w:rsidRPr="003E6371">
        <w:rPr>
          <w:b/>
          <w:bCs/>
        </w:rPr>
        <w:t>σπάνιες παθήσεις</w:t>
      </w:r>
      <w:r w:rsidRPr="003E6371">
        <w:t xml:space="preserve"> (Γράφημα 7), το 70% του δείγματος αντιμετωπίζει πρόσθετες δαπάνες ύψους μέχρι 5.000 ευρώ ετησίως, τα οποία αντιστοιχούν σε περίπου 415 ευρώ μηνιαίως. Το υπόλοιπο 30% του συνόλου των ερωτηθέντων δηλώνει πρόσθετες δαπάνες από 5000 έως 8.000 ευρώ ετησίως, ποσά που αντιστοιχούν σε δαπάνες από 415 έως 666 ευρώ μηνιαίως.</w:t>
      </w:r>
    </w:p>
    <w:p w14:paraId="141D43B8" w14:textId="7C83975A" w:rsidR="003E6371" w:rsidRPr="00A2557A" w:rsidRDefault="003E6371" w:rsidP="003E6371">
      <w:pPr>
        <w:spacing w:before="240" w:line="240" w:lineRule="auto"/>
        <w:ind w:left="284" w:right="284" w:firstLine="0"/>
        <w:jc w:val="center"/>
      </w:pPr>
      <w:r>
        <w:rPr>
          <w:b/>
          <w:bCs/>
        </w:rPr>
        <w:t>Γράφημα 7</w:t>
      </w:r>
      <w:r w:rsidRPr="00A2557A">
        <w:rPr>
          <w:b/>
          <w:bCs/>
        </w:rPr>
        <w:t xml:space="preserve">: </w:t>
      </w:r>
      <w:r w:rsidRPr="005B0B99">
        <w:t xml:space="preserve">Πρόσθετο </w:t>
      </w:r>
      <w:r w:rsidRPr="005B0B99">
        <w:rPr>
          <w:b/>
          <w:bCs/>
          <w:u w:val="single"/>
        </w:rPr>
        <w:t>εκτιμώμενο</w:t>
      </w:r>
      <w:r w:rsidRPr="005B0B99">
        <w:t xml:space="preserve"> ετήσιο </w:t>
      </w:r>
      <w:r w:rsidRPr="005B0B99">
        <w:rPr>
          <w:b/>
          <w:bCs/>
          <w:u w:val="single"/>
        </w:rPr>
        <w:t>συνολικό κόστος</w:t>
      </w:r>
      <w:r w:rsidRPr="005B0B99">
        <w:t xml:space="preserve"> </w:t>
      </w:r>
      <w:r>
        <w:t>π</w:t>
      </w:r>
      <w:r w:rsidRPr="00D96BBA">
        <w:t>ου σχετίζεται με τ</w:t>
      </w:r>
      <w:r>
        <w:t>ις</w:t>
      </w:r>
      <w:r w:rsidRPr="00D96BBA">
        <w:t xml:space="preserve"> </w:t>
      </w:r>
      <w:r w:rsidRPr="003E6371">
        <w:rPr>
          <w:b/>
          <w:bCs/>
          <w:u w:val="single"/>
        </w:rPr>
        <w:t>σπάνιες παθήσεις</w:t>
      </w:r>
    </w:p>
    <w:p w14:paraId="597FD47A" w14:textId="77777777" w:rsidR="00D96BBA" w:rsidRDefault="00D96BBA" w:rsidP="003E6371">
      <w:pPr>
        <w:ind w:firstLine="0"/>
        <w:jc w:val="center"/>
        <w:rPr>
          <w:rFonts w:asciiTheme="minorHAnsi" w:hAnsiTheme="minorHAnsi" w:cstheme="minorHAnsi"/>
        </w:rPr>
      </w:pPr>
      <w:r>
        <w:rPr>
          <w:noProof/>
        </w:rPr>
        <w:drawing>
          <wp:inline distT="0" distB="0" distL="0" distR="0" wp14:anchorId="48494240" wp14:editId="7DBBA524">
            <wp:extent cx="4525200" cy="3297600"/>
            <wp:effectExtent l="0" t="0" r="8890" b="0"/>
            <wp:docPr id="16" name="Picture 16" descr="Κάθετος άξονας: Ποσοστό επί του συνόλου των ερωτηθέντων [10, 15, 20, 25]&#10;Οριζόντιος άξονας: Πρόσθετο Συνολικό Ετήσιο Κόστος σε ευρώ [2.000, 4.000, 6.000, 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Κάθετος άξονας: Ποσοστό επί του συνόλου των ερωτηθέντων [10, 15, 20, 25]&#10;Οριζόντιος άξονας: Πρόσθετο Συνολικό Ετήσιο Κόστος σε ευρώ [2.000, 4.000, 6.000, 8.000]"/>
                    <pic:cNvPicPr/>
                  </pic:nvPicPr>
                  <pic:blipFill>
                    <a:blip r:embed="rId34" cstate="print"/>
                    <a:stretch>
                      <a:fillRect/>
                    </a:stretch>
                  </pic:blipFill>
                  <pic:spPr>
                    <a:xfrm>
                      <a:off x="0" y="0"/>
                      <a:ext cx="4525200" cy="3297600"/>
                    </a:xfrm>
                    <a:prstGeom prst="rect">
                      <a:avLst/>
                    </a:prstGeom>
                  </pic:spPr>
                </pic:pic>
              </a:graphicData>
            </a:graphic>
          </wp:inline>
        </w:drawing>
      </w:r>
    </w:p>
    <w:p w14:paraId="180739A5" w14:textId="2FB0A59B" w:rsidR="00D96BBA" w:rsidRDefault="003E6371" w:rsidP="003E6371">
      <w:pPr>
        <w:pStyle w:val="30"/>
        <w:spacing w:before="480"/>
      </w:pPr>
      <w:r w:rsidRPr="003E6371">
        <w:t>Υπολογισμός του επιπλέον κόστους διαβίωσης ανά είδος δαπανών, κατηγορία και βαθμό αναπηρίας</w:t>
      </w:r>
    </w:p>
    <w:p w14:paraId="57C21E22" w14:textId="0A4C8365" w:rsidR="003E6371" w:rsidRPr="00B91DFC" w:rsidRDefault="003E6371" w:rsidP="003E6371">
      <w:pPr>
        <w:ind w:firstLine="0"/>
      </w:pPr>
      <w:r w:rsidRPr="00B91DFC">
        <w:t xml:space="preserve">Τα ποσά που παρουσιάζονται στους παρακάτω πίνακες αποτελούν τον μέσο όρο του ετήσιου κόστους ανά κατηγορία δαπάνης του νοικοκυριού, ανά </w:t>
      </w:r>
      <w:r>
        <w:t>κατηγορία</w:t>
      </w:r>
      <w:r w:rsidRPr="00B91DFC">
        <w:t xml:space="preserve"> και </w:t>
      </w:r>
      <w:r w:rsidRPr="00B91DFC">
        <w:lastRenderedPageBreak/>
        <w:t>βαθμό αναπηρίας. Η τυπική απόκλιση δίνεται σε παρένθεση κάτω από τον μέσο όρο</w:t>
      </w:r>
      <w:r w:rsidRPr="008D4AD8">
        <w:t>,</w:t>
      </w:r>
      <w:r w:rsidRPr="00B91DFC">
        <w:t xml:space="preserve"> ενώ ακολουθεί ο αριθμός των παρατηρήσεων ανά κατηγορία. Τα κενά κελιά αντιπροσωπεύουν κατηγορίες με μηδενικό αριθμό παρατηρήσεων, ενώ τα κελιά με μηδενικά κατά μέσο όρο ποσά και μηδενική τυπική απόκλιση, αντιπροσωπεύουν κατηγορίες με μηδενική δαπάνη.</w:t>
      </w:r>
    </w:p>
    <w:p w14:paraId="4D0AD5B8" w14:textId="4905BDF6" w:rsidR="003E6371" w:rsidRDefault="003E6371" w:rsidP="003E6371">
      <w:r w:rsidRPr="00B91DFC">
        <w:t>Τα ποσά που εμφανίζονται στους παρακάτω πίνακες αφορούν ετήσιες δαπάνες. Ενδεικτικά, για να μπορεί ο αναγνώστης εύκολα να κάνει μια αντιστοίχιση ανάμεσα στο ετήσιο και το μηνιαίο ποσό, αναφέρουμε ότι ένα ετήσιο ποσό της τάξεως των 360 ευρώ αντιστοιχεί σε 30 ευρώ μηνιαίως, ένα ποσό της τάξεως των 600 ευρώ αντιστοιχεί σε μηνιαία δαπάνη 50 ευρώ.</w:t>
      </w:r>
    </w:p>
    <w:p w14:paraId="754CAC60" w14:textId="0156061B" w:rsidR="003E6371" w:rsidRPr="00A2557A" w:rsidRDefault="003E6371" w:rsidP="00220A07">
      <w:pPr>
        <w:spacing w:before="480" w:line="259" w:lineRule="auto"/>
        <w:ind w:firstLine="0"/>
        <w:jc w:val="center"/>
      </w:pPr>
      <w:r w:rsidRPr="00A2557A">
        <w:rPr>
          <w:b/>
          <w:bCs/>
        </w:rPr>
        <w:t xml:space="preserve">Πίνακας </w:t>
      </w:r>
      <w:r>
        <w:rPr>
          <w:b/>
          <w:bCs/>
        </w:rPr>
        <w:t>15</w:t>
      </w:r>
      <w:r w:rsidRPr="00A2557A">
        <w:rPr>
          <w:b/>
          <w:bCs/>
        </w:rPr>
        <w:t xml:space="preserve">: </w:t>
      </w:r>
      <w:r w:rsidRPr="003E6371">
        <w:t xml:space="preserve">Πρόσθετη ετήσια δαπάνη (η ανάγκη της οποίας προκύπτει από την ύπαρξη αναπηρίας ή/και χρόνιας πάθησης) κύριας, δευτερεύουσας ή εξοχικής </w:t>
      </w:r>
      <w:r w:rsidRPr="00D74A7F">
        <w:rPr>
          <w:b/>
          <w:bCs/>
          <w:u w:val="single"/>
        </w:rPr>
        <w:t>κατοικίας</w:t>
      </w:r>
      <w:r w:rsidRPr="003E6371">
        <w:t>, ανά κατηγορία και βαρύτητα αναπηρίας</w:t>
      </w:r>
    </w:p>
    <w:tbl>
      <w:tblPr>
        <w:tblStyle w:val="ae"/>
        <w:tblW w:w="0" w:type="auto"/>
        <w:tblLook w:val="04A0" w:firstRow="1" w:lastRow="0" w:firstColumn="1" w:lastColumn="0" w:noHBand="0" w:noVBand="1"/>
      </w:tblPr>
      <w:tblGrid>
        <w:gridCol w:w="1266"/>
        <w:gridCol w:w="1133"/>
        <w:gridCol w:w="1571"/>
        <w:gridCol w:w="1070"/>
        <w:gridCol w:w="1109"/>
        <w:gridCol w:w="1173"/>
        <w:gridCol w:w="1173"/>
      </w:tblGrid>
      <w:tr w:rsidR="00ED05B3" w14:paraId="7FCDBE37" w14:textId="77777777" w:rsidTr="00D74A7F">
        <w:tc>
          <w:tcPr>
            <w:tcW w:w="1266" w:type="dxa"/>
            <w:shd w:val="clear" w:color="auto" w:fill="00652E"/>
          </w:tcPr>
          <w:p w14:paraId="41C5AC1C" w14:textId="51141A6E" w:rsidR="00ED05B3" w:rsidRPr="00D74A7F" w:rsidRDefault="00ED05B3" w:rsidP="00ED05B3">
            <w:pPr>
              <w:spacing w:before="120"/>
              <w:ind w:firstLine="0"/>
              <w:rPr>
                <w:rFonts w:asciiTheme="minorHAnsi" w:hAnsiTheme="minorHAnsi" w:cstheme="minorHAnsi"/>
                <w:b/>
                <w:bCs/>
                <w:color w:val="FFFFFF" w:themeColor="background1"/>
                <w:w w:val="90"/>
                <w:sz w:val="22"/>
              </w:rPr>
            </w:pPr>
            <w:r w:rsidRPr="00ED05B3">
              <w:rPr>
                <w:b/>
                <w:bCs/>
                <w:color w:val="FFFFFF" w:themeColor="background1"/>
                <w:w w:val="90"/>
              </w:rPr>
              <w:t>Βαρύτητα Αναπηρίας</w:t>
            </w:r>
          </w:p>
        </w:tc>
        <w:tc>
          <w:tcPr>
            <w:tcW w:w="1133" w:type="dxa"/>
            <w:shd w:val="clear" w:color="auto" w:fill="00652E"/>
          </w:tcPr>
          <w:p w14:paraId="576886D0" w14:textId="0D654A39"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Κινητική</w:t>
            </w:r>
          </w:p>
        </w:tc>
        <w:tc>
          <w:tcPr>
            <w:tcW w:w="1571" w:type="dxa"/>
            <w:shd w:val="clear" w:color="auto" w:fill="00652E"/>
          </w:tcPr>
          <w:p w14:paraId="6008AED4" w14:textId="01DD20A3"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Αισθητηριακή</w:t>
            </w:r>
          </w:p>
        </w:tc>
        <w:tc>
          <w:tcPr>
            <w:tcW w:w="1070" w:type="dxa"/>
            <w:shd w:val="clear" w:color="auto" w:fill="00652E"/>
          </w:tcPr>
          <w:p w14:paraId="4827EFFA" w14:textId="1B39BBF9"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Ψυχική</w:t>
            </w:r>
          </w:p>
        </w:tc>
        <w:tc>
          <w:tcPr>
            <w:tcW w:w="1109" w:type="dxa"/>
            <w:shd w:val="clear" w:color="auto" w:fill="00652E"/>
          </w:tcPr>
          <w:p w14:paraId="3F2E386A" w14:textId="10ED0020"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Νοητική</w:t>
            </w:r>
          </w:p>
        </w:tc>
        <w:tc>
          <w:tcPr>
            <w:tcW w:w="1173" w:type="dxa"/>
            <w:shd w:val="clear" w:color="auto" w:fill="00652E"/>
          </w:tcPr>
          <w:p w14:paraId="6B37183E" w14:textId="6F2A8CBC"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Χρόνιες Παθήσεις</w:t>
            </w:r>
          </w:p>
        </w:tc>
        <w:tc>
          <w:tcPr>
            <w:tcW w:w="1173" w:type="dxa"/>
            <w:shd w:val="clear" w:color="auto" w:fill="00652E"/>
          </w:tcPr>
          <w:p w14:paraId="3BA9E548" w14:textId="4E660294"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Σπάνιες Παθήσεις</w:t>
            </w:r>
          </w:p>
        </w:tc>
      </w:tr>
      <w:tr w:rsidR="00D74A7F" w14:paraId="51ADFF6F" w14:textId="77777777" w:rsidTr="00D74A7F">
        <w:tc>
          <w:tcPr>
            <w:tcW w:w="1266" w:type="dxa"/>
            <w:shd w:val="clear" w:color="auto" w:fill="F4EEB0"/>
          </w:tcPr>
          <w:p w14:paraId="2B991F9F" w14:textId="15CCF3C2" w:rsidR="00D74A7F" w:rsidRPr="00D74A7F" w:rsidRDefault="00D74A7F" w:rsidP="00D74A7F">
            <w:pPr>
              <w:spacing w:before="60" w:after="60" w:line="240" w:lineRule="auto"/>
              <w:ind w:firstLine="0"/>
              <w:rPr>
                <w:rFonts w:cstheme="minorHAnsi"/>
                <w:sz w:val="25"/>
                <w:szCs w:val="25"/>
              </w:rPr>
            </w:pPr>
            <w:r w:rsidRPr="00D74A7F">
              <w:rPr>
                <w:rFonts w:cstheme="minorHAnsi"/>
                <w:sz w:val="25"/>
                <w:szCs w:val="25"/>
              </w:rPr>
              <w:t xml:space="preserve">50%-66% </w:t>
            </w:r>
          </w:p>
        </w:tc>
        <w:tc>
          <w:tcPr>
            <w:tcW w:w="1133" w:type="dxa"/>
            <w:shd w:val="clear" w:color="auto" w:fill="F4EEB0"/>
          </w:tcPr>
          <w:p w14:paraId="72B00681"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Μ.Ο. 20</w:t>
            </w:r>
          </w:p>
          <w:p w14:paraId="65F6896F"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τ.απ. (49)</w:t>
            </w:r>
          </w:p>
          <w:p w14:paraId="2C5EDD45" w14:textId="3E0349DB"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N=6</w:t>
            </w:r>
          </w:p>
        </w:tc>
        <w:tc>
          <w:tcPr>
            <w:tcW w:w="1571" w:type="dxa"/>
            <w:shd w:val="clear" w:color="auto" w:fill="F4EEB0"/>
          </w:tcPr>
          <w:p w14:paraId="4E5B76FC" w14:textId="77777777" w:rsidR="00D74A7F" w:rsidRPr="00D74A7F" w:rsidRDefault="00D74A7F" w:rsidP="00D74A7F">
            <w:pPr>
              <w:spacing w:before="60" w:after="60" w:line="240" w:lineRule="auto"/>
              <w:ind w:firstLine="0"/>
              <w:jc w:val="center"/>
              <w:rPr>
                <w:rFonts w:cstheme="minorHAnsi"/>
                <w:sz w:val="25"/>
                <w:szCs w:val="25"/>
              </w:rPr>
            </w:pPr>
          </w:p>
        </w:tc>
        <w:tc>
          <w:tcPr>
            <w:tcW w:w="1070" w:type="dxa"/>
            <w:shd w:val="clear" w:color="auto" w:fill="F4EEB0"/>
          </w:tcPr>
          <w:p w14:paraId="1F352AEE"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55BCB42B"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25F07000" w14:textId="4358A8F1"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8</w:t>
            </w:r>
          </w:p>
        </w:tc>
        <w:tc>
          <w:tcPr>
            <w:tcW w:w="1109" w:type="dxa"/>
            <w:shd w:val="clear" w:color="auto" w:fill="F4EEB0"/>
          </w:tcPr>
          <w:p w14:paraId="3B55FECA"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6D1C7208"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14056A4C" w14:textId="774F9743"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8</w:t>
            </w:r>
          </w:p>
        </w:tc>
        <w:tc>
          <w:tcPr>
            <w:tcW w:w="1173" w:type="dxa"/>
            <w:shd w:val="clear" w:color="auto" w:fill="F4EEB0"/>
          </w:tcPr>
          <w:p w14:paraId="436AD702"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74C73054"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2ECBA53A" w14:textId="18960718"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17</w:t>
            </w:r>
          </w:p>
        </w:tc>
        <w:tc>
          <w:tcPr>
            <w:tcW w:w="1173" w:type="dxa"/>
            <w:shd w:val="clear" w:color="auto" w:fill="F4EEB0"/>
          </w:tcPr>
          <w:p w14:paraId="558E5DB6" w14:textId="77777777" w:rsidR="00D74A7F" w:rsidRPr="00D74A7F" w:rsidRDefault="00D74A7F" w:rsidP="00D74A7F">
            <w:pPr>
              <w:spacing w:before="60" w:after="60" w:line="240" w:lineRule="auto"/>
              <w:ind w:firstLine="0"/>
              <w:jc w:val="center"/>
              <w:rPr>
                <w:rFonts w:cstheme="minorHAnsi"/>
                <w:sz w:val="25"/>
                <w:szCs w:val="25"/>
              </w:rPr>
            </w:pPr>
          </w:p>
        </w:tc>
      </w:tr>
      <w:tr w:rsidR="00D74A7F" w14:paraId="129FE70B" w14:textId="77777777" w:rsidTr="00D74A7F">
        <w:tc>
          <w:tcPr>
            <w:tcW w:w="1266" w:type="dxa"/>
          </w:tcPr>
          <w:p w14:paraId="51588433" w14:textId="4E9AF1DE" w:rsidR="00D74A7F" w:rsidRPr="00D74A7F" w:rsidRDefault="00D74A7F" w:rsidP="00D74A7F">
            <w:pPr>
              <w:spacing w:before="60" w:after="60" w:line="240" w:lineRule="auto"/>
              <w:ind w:firstLine="0"/>
              <w:rPr>
                <w:rFonts w:cstheme="minorHAnsi"/>
                <w:sz w:val="25"/>
                <w:szCs w:val="25"/>
              </w:rPr>
            </w:pPr>
            <w:r w:rsidRPr="00D74A7F">
              <w:rPr>
                <w:rFonts w:cstheme="minorHAnsi"/>
                <w:sz w:val="25"/>
                <w:szCs w:val="25"/>
              </w:rPr>
              <w:t>67%-79%</w:t>
            </w:r>
          </w:p>
        </w:tc>
        <w:tc>
          <w:tcPr>
            <w:tcW w:w="1133" w:type="dxa"/>
          </w:tcPr>
          <w:p w14:paraId="293DBCCC"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116</w:t>
            </w:r>
          </w:p>
          <w:p w14:paraId="4080AE35"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(409)</w:t>
            </w:r>
          </w:p>
          <w:p w14:paraId="4BD47BE2" w14:textId="23A807C3"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49</w:t>
            </w:r>
          </w:p>
        </w:tc>
        <w:tc>
          <w:tcPr>
            <w:tcW w:w="1571" w:type="dxa"/>
          </w:tcPr>
          <w:p w14:paraId="003E9BE3"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7CEEF0FC"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31A16166" w14:textId="759FE31D"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17</w:t>
            </w:r>
          </w:p>
        </w:tc>
        <w:tc>
          <w:tcPr>
            <w:tcW w:w="1070" w:type="dxa"/>
          </w:tcPr>
          <w:p w14:paraId="11D8C999"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37</w:t>
            </w:r>
          </w:p>
          <w:p w14:paraId="44BAA203"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(176)</w:t>
            </w:r>
          </w:p>
          <w:p w14:paraId="172246CC" w14:textId="46E6261B"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71</w:t>
            </w:r>
          </w:p>
        </w:tc>
        <w:tc>
          <w:tcPr>
            <w:tcW w:w="1109" w:type="dxa"/>
          </w:tcPr>
          <w:p w14:paraId="0650AB8F"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372</w:t>
            </w:r>
          </w:p>
          <w:p w14:paraId="5FD246F1"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(1258)</w:t>
            </w:r>
          </w:p>
          <w:p w14:paraId="1902B131" w14:textId="20F87C05"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40</w:t>
            </w:r>
          </w:p>
        </w:tc>
        <w:tc>
          <w:tcPr>
            <w:tcW w:w="1173" w:type="dxa"/>
          </w:tcPr>
          <w:p w14:paraId="77BA97F1"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20</w:t>
            </w:r>
          </w:p>
          <w:p w14:paraId="4C63E75F"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(110)</w:t>
            </w:r>
          </w:p>
          <w:p w14:paraId="1754574E" w14:textId="2FAFF3DD"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59</w:t>
            </w:r>
          </w:p>
        </w:tc>
        <w:tc>
          <w:tcPr>
            <w:tcW w:w="1173" w:type="dxa"/>
          </w:tcPr>
          <w:p w14:paraId="0C2B42A6"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860</w:t>
            </w:r>
          </w:p>
          <w:p w14:paraId="72A89A37"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(1182)</w:t>
            </w:r>
          </w:p>
          <w:p w14:paraId="19A60F26" w14:textId="49312DDC"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5</w:t>
            </w:r>
          </w:p>
        </w:tc>
      </w:tr>
      <w:tr w:rsidR="00D74A7F" w14:paraId="13A294BA" w14:textId="77777777" w:rsidTr="00D74A7F">
        <w:tc>
          <w:tcPr>
            <w:tcW w:w="1266" w:type="dxa"/>
            <w:shd w:val="clear" w:color="auto" w:fill="F4EEB0"/>
          </w:tcPr>
          <w:p w14:paraId="7BB7978C" w14:textId="7EB930C0" w:rsidR="00D74A7F" w:rsidRPr="00D74A7F" w:rsidRDefault="00D74A7F" w:rsidP="00D74A7F">
            <w:pPr>
              <w:spacing w:before="60" w:after="60" w:line="240" w:lineRule="auto"/>
              <w:ind w:firstLine="0"/>
              <w:rPr>
                <w:rFonts w:cstheme="minorHAnsi"/>
                <w:sz w:val="25"/>
                <w:szCs w:val="25"/>
              </w:rPr>
            </w:pPr>
            <w:r w:rsidRPr="00D74A7F">
              <w:rPr>
                <w:rFonts w:cstheme="minorHAnsi"/>
                <w:sz w:val="25"/>
                <w:szCs w:val="25"/>
              </w:rPr>
              <w:t>80% +</w:t>
            </w:r>
          </w:p>
        </w:tc>
        <w:tc>
          <w:tcPr>
            <w:tcW w:w="1133" w:type="dxa"/>
            <w:shd w:val="clear" w:color="auto" w:fill="F4EEB0"/>
          </w:tcPr>
          <w:p w14:paraId="2190422B"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545</w:t>
            </w:r>
          </w:p>
          <w:p w14:paraId="36472E62"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(1473)</w:t>
            </w:r>
          </w:p>
          <w:p w14:paraId="4D3DC61A" w14:textId="63CB395F"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108</w:t>
            </w:r>
          </w:p>
        </w:tc>
        <w:tc>
          <w:tcPr>
            <w:tcW w:w="1571" w:type="dxa"/>
            <w:shd w:val="clear" w:color="auto" w:fill="F4EEB0"/>
          </w:tcPr>
          <w:p w14:paraId="0664CE34"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284</w:t>
            </w:r>
          </w:p>
          <w:p w14:paraId="64474873"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(1144)</w:t>
            </w:r>
          </w:p>
          <w:p w14:paraId="55E5B12E" w14:textId="1DB36063"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123</w:t>
            </w:r>
          </w:p>
        </w:tc>
        <w:tc>
          <w:tcPr>
            <w:tcW w:w="1070" w:type="dxa"/>
            <w:shd w:val="clear" w:color="auto" w:fill="F4EEB0"/>
          </w:tcPr>
          <w:p w14:paraId="05856C11"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518</w:t>
            </w:r>
          </w:p>
          <w:p w14:paraId="6A8F8132"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(1556)</w:t>
            </w:r>
          </w:p>
          <w:p w14:paraId="67CB1477" w14:textId="1E5C3DC6"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63</w:t>
            </w:r>
          </w:p>
        </w:tc>
        <w:tc>
          <w:tcPr>
            <w:tcW w:w="1109" w:type="dxa"/>
            <w:shd w:val="clear" w:color="auto" w:fill="F4EEB0"/>
          </w:tcPr>
          <w:p w14:paraId="53BA89E7"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201</w:t>
            </w:r>
          </w:p>
          <w:p w14:paraId="36494CDE"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(619)</w:t>
            </w:r>
          </w:p>
          <w:p w14:paraId="74DD0280" w14:textId="3516B458"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90</w:t>
            </w:r>
          </w:p>
        </w:tc>
        <w:tc>
          <w:tcPr>
            <w:tcW w:w="1173" w:type="dxa"/>
            <w:shd w:val="clear" w:color="auto" w:fill="F4EEB0"/>
          </w:tcPr>
          <w:p w14:paraId="431169B0"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583</w:t>
            </w:r>
          </w:p>
          <w:p w14:paraId="0E1056FD"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(1673)</w:t>
            </w:r>
          </w:p>
          <w:p w14:paraId="5DB5F091" w14:textId="23E5D76B"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61</w:t>
            </w:r>
          </w:p>
        </w:tc>
        <w:tc>
          <w:tcPr>
            <w:tcW w:w="1173" w:type="dxa"/>
            <w:shd w:val="clear" w:color="auto" w:fill="F4EEB0"/>
          </w:tcPr>
          <w:p w14:paraId="4385DD7E"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018EF867"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27DAE57C" w14:textId="64DC41C9"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7</w:t>
            </w:r>
          </w:p>
        </w:tc>
      </w:tr>
    </w:tbl>
    <w:p w14:paraId="3178CAF0" w14:textId="77777777" w:rsidR="006F5D6D" w:rsidRPr="00D74A7F" w:rsidRDefault="006F5D6D" w:rsidP="006F5D6D">
      <w:pPr>
        <w:spacing w:before="100" w:after="0" w:line="240" w:lineRule="auto"/>
        <w:ind w:firstLine="0"/>
        <w:rPr>
          <w:rFonts w:cstheme="minorHAnsi"/>
          <w:sz w:val="24"/>
          <w:szCs w:val="24"/>
        </w:rPr>
      </w:pPr>
      <w:r w:rsidRPr="00D74A7F">
        <w:rPr>
          <w:rFonts w:cstheme="minorHAnsi"/>
          <w:sz w:val="24"/>
          <w:szCs w:val="24"/>
        </w:rPr>
        <w:t xml:space="preserve">Μ.Ο.= Μέσος Όρος, τ.απ.=τυπική απόκλιση, Ν </w:t>
      </w:r>
      <w:r>
        <w:rPr>
          <w:rFonts w:cstheme="minorHAnsi"/>
          <w:sz w:val="24"/>
          <w:szCs w:val="24"/>
        </w:rPr>
        <w:t>= Α</w:t>
      </w:r>
      <w:r w:rsidRPr="00D74A7F">
        <w:rPr>
          <w:rFonts w:cstheme="minorHAnsi"/>
          <w:sz w:val="24"/>
          <w:szCs w:val="24"/>
        </w:rPr>
        <w:t>ριθμός παρατηρήσεων</w:t>
      </w:r>
    </w:p>
    <w:p w14:paraId="5227DCD2" w14:textId="6172C06A" w:rsidR="00D74A7F" w:rsidRPr="00A2557A" w:rsidRDefault="00D74A7F" w:rsidP="001676A2">
      <w:pPr>
        <w:spacing w:line="259" w:lineRule="auto"/>
        <w:ind w:firstLine="0"/>
        <w:jc w:val="center"/>
      </w:pPr>
      <w:r w:rsidRPr="00A2557A">
        <w:rPr>
          <w:b/>
          <w:bCs/>
        </w:rPr>
        <w:lastRenderedPageBreak/>
        <w:t xml:space="preserve">Πίνακας </w:t>
      </w:r>
      <w:r>
        <w:rPr>
          <w:b/>
          <w:bCs/>
        </w:rPr>
        <w:t>16</w:t>
      </w:r>
      <w:r w:rsidRPr="00A2557A">
        <w:rPr>
          <w:b/>
          <w:bCs/>
        </w:rPr>
        <w:t xml:space="preserve">: </w:t>
      </w:r>
      <w:r w:rsidRPr="00D74A7F">
        <w:t xml:space="preserve">Πρόσθετη ετήσια </w:t>
      </w:r>
      <w:r w:rsidRPr="00D74A7F">
        <w:rPr>
          <w:b/>
          <w:bCs/>
          <w:u w:val="single"/>
        </w:rPr>
        <w:t>δαπάνη διακοπών/παραθερισμού</w:t>
      </w:r>
      <w:r w:rsidRPr="00D74A7F">
        <w:t xml:space="preserve"> (η ανάγκη της οποίας προκύπτει από την ύπαρξη αναπηρία</w:t>
      </w:r>
      <w:r w:rsidR="00220A07">
        <w:t>ς</w:t>
      </w:r>
      <w:r w:rsidRPr="00D74A7F">
        <w:t xml:space="preserve"> ή/και χρόνιας πάθησης), ανά κατηγορία και βαρύτητα αναπηρίας</w:t>
      </w:r>
    </w:p>
    <w:tbl>
      <w:tblPr>
        <w:tblStyle w:val="ae"/>
        <w:tblW w:w="0" w:type="auto"/>
        <w:tblLook w:val="04A0" w:firstRow="1" w:lastRow="0" w:firstColumn="1" w:lastColumn="0" w:noHBand="0" w:noVBand="1"/>
      </w:tblPr>
      <w:tblGrid>
        <w:gridCol w:w="1266"/>
        <w:gridCol w:w="1133"/>
        <w:gridCol w:w="1571"/>
        <w:gridCol w:w="1070"/>
        <w:gridCol w:w="1109"/>
        <w:gridCol w:w="1173"/>
        <w:gridCol w:w="1173"/>
      </w:tblGrid>
      <w:tr w:rsidR="00ED05B3" w14:paraId="5C1CE581" w14:textId="77777777" w:rsidTr="003C0E3D">
        <w:tc>
          <w:tcPr>
            <w:tcW w:w="1266" w:type="dxa"/>
            <w:shd w:val="clear" w:color="auto" w:fill="00652E"/>
          </w:tcPr>
          <w:p w14:paraId="5E4F4CD0" w14:textId="41F40414" w:rsidR="00ED05B3" w:rsidRPr="00D74A7F" w:rsidRDefault="00ED05B3" w:rsidP="00ED05B3">
            <w:pPr>
              <w:spacing w:before="120"/>
              <w:ind w:firstLine="0"/>
              <w:rPr>
                <w:rFonts w:asciiTheme="minorHAnsi" w:hAnsiTheme="minorHAnsi" w:cstheme="minorHAnsi"/>
                <w:b/>
                <w:bCs/>
                <w:color w:val="FFFFFF" w:themeColor="background1"/>
                <w:w w:val="90"/>
                <w:sz w:val="22"/>
              </w:rPr>
            </w:pPr>
            <w:r w:rsidRPr="00ED05B3">
              <w:rPr>
                <w:b/>
                <w:bCs/>
                <w:color w:val="FFFFFF" w:themeColor="background1"/>
                <w:w w:val="90"/>
              </w:rPr>
              <w:t>Βαρύτητα Αναπηρίας</w:t>
            </w:r>
          </w:p>
        </w:tc>
        <w:tc>
          <w:tcPr>
            <w:tcW w:w="1133" w:type="dxa"/>
            <w:shd w:val="clear" w:color="auto" w:fill="00652E"/>
          </w:tcPr>
          <w:p w14:paraId="2342B050"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Κινητική</w:t>
            </w:r>
          </w:p>
        </w:tc>
        <w:tc>
          <w:tcPr>
            <w:tcW w:w="1571" w:type="dxa"/>
            <w:shd w:val="clear" w:color="auto" w:fill="00652E"/>
          </w:tcPr>
          <w:p w14:paraId="5072C45A"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Αισθητηριακή</w:t>
            </w:r>
          </w:p>
        </w:tc>
        <w:tc>
          <w:tcPr>
            <w:tcW w:w="1070" w:type="dxa"/>
            <w:shd w:val="clear" w:color="auto" w:fill="00652E"/>
          </w:tcPr>
          <w:p w14:paraId="5DE3A1FC"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Ψυχική</w:t>
            </w:r>
          </w:p>
        </w:tc>
        <w:tc>
          <w:tcPr>
            <w:tcW w:w="1109" w:type="dxa"/>
            <w:shd w:val="clear" w:color="auto" w:fill="00652E"/>
          </w:tcPr>
          <w:p w14:paraId="00CA32F7"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Νοητική</w:t>
            </w:r>
          </w:p>
        </w:tc>
        <w:tc>
          <w:tcPr>
            <w:tcW w:w="1173" w:type="dxa"/>
            <w:shd w:val="clear" w:color="auto" w:fill="00652E"/>
          </w:tcPr>
          <w:p w14:paraId="6811EF37"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Χρόνιες Παθήσεις</w:t>
            </w:r>
          </w:p>
        </w:tc>
        <w:tc>
          <w:tcPr>
            <w:tcW w:w="1173" w:type="dxa"/>
            <w:shd w:val="clear" w:color="auto" w:fill="00652E"/>
          </w:tcPr>
          <w:p w14:paraId="131307BF"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Σπάνιες Παθήσεις</w:t>
            </w:r>
          </w:p>
        </w:tc>
      </w:tr>
      <w:tr w:rsidR="00D74A7F" w14:paraId="07BBD7E9" w14:textId="77777777" w:rsidTr="003C0E3D">
        <w:tc>
          <w:tcPr>
            <w:tcW w:w="1266" w:type="dxa"/>
            <w:shd w:val="clear" w:color="auto" w:fill="F4EEB0"/>
          </w:tcPr>
          <w:p w14:paraId="5B9D6BC4" w14:textId="0581C559" w:rsidR="00D74A7F" w:rsidRPr="00D74A7F" w:rsidRDefault="00D74A7F" w:rsidP="00D74A7F">
            <w:pPr>
              <w:spacing w:before="60" w:after="60" w:line="240" w:lineRule="auto"/>
              <w:ind w:firstLine="0"/>
              <w:rPr>
                <w:rFonts w:cstheme="minorHAnsi"/>
                <w:sz w:val="25"/>
                <w:szCs w:val="25"/>
              </w:rPr>
            </w:pPr>
            <w:r w:rsidRPr="00D74A7F">
              <w:rPr>
                <w:rFonts w:cstheme="minorHAnsi"/>
                <w:sz w:val="25"/>
                <w:szCs w:val="25"/>
              </w:rPr>
              <w:t xml:space="preserve">50%-66% </w:t>
            </w:r>
          </w:p>
        </w:tc>
        <w:tc>
          <w:tcPr>
            <w:tcW w:w="1133" w:type="dxa"/>
            <w:shd w:val="clear" w:color="auto" w:fill="F4EEB0"/>
          </w:tcPr>
          <w:p w14:paraId="6CE72D65"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Μ.Ο. 30</w:t>
            </w:r>
          </w:p>
          <w:p w14:paraId="7BC5723A"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τ.απ. 73</w:t>
            </w:r>
          </w:p>
          <w:p w14:paraId="775F2AC2" w14:textId="60BC02B2"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N=6</w:t>
            </w:r>
          </w:p>
        </w:tc>
        <w:tc>
          <w:tcPr>
            <w:tcW w:w="1571" w:type="dxa"/>
            <w:shd w:val="clear" w:color="auto" w:fill="F4EEB0"/>
          </w:tcPr>
          <w:p w14:paraId="18F84F10" w14:textId="77777777" w:rsidR="00D74A7F" w:rsidRPr="00D74A7F" w:rsidRDefault="00D74A7F" w:rsidP="00D74A7F">
            <w:pPr>
              <w:spacing w:before="60" w:after="60" w:line="240" w:lineRule="auto"/>
              <w:ind w:firstLine="0"/>
              <w:jc w:val="center"/>
              <w:rPr>
                <w:rFonts w:cstheme="minorHAnsi"/>
                <w:sz w:val="25"/>
                <w:szCs w:val="25"/>
              </w:rPr>
            </w:pPr>
          </w:p>
        </w:tc>
        <w:tc>
          <w:tcPr>
            <w:tcW w:w="1070" w:type="dxa"/>
            <w:shd w:val="clear" w:color="auto" w:fill="F4EEB0"/>
          </w:tcPr>
          <w:p w14:paraId="16ADD892"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265A1B5A"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513D53CA" w14:textId="69D81C04"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8</w:t>
            </w:r>
          </w:p>
        </w:tc>
        <w:tc>
          <w:tcPr>
            <w:tcW w:w="1109" w:type="dxa"/>
            <w:shd w:val="clear" w:color="auto" w:fill="F4EEB0"/>
          </w:tcPr>
          <w:p w14:paraId="7D88A253"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7DC83585"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783261A6" w14:textId="04BA3AC3"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8</w:t>
            </w:r>
          </w:p>
        </w:tc>
        <w:tc>
          <w:tcPr>
            <w:tcW w:w="1173" w:type="dxa"/>
            <w:shd w:val="clear" w:color="auto" w:fill="F4EEB0"/>
          </w:tcPr>
          <w:p w14:paraId="2B98F8C5"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268C7981"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343EF5DA" w14:textId="761E1ED4"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17</w:t>
            </w:r>
          </w:p>
        </w:tc>
        <w:tc>
          <w:tcPr>
            <w:tcW w:w="1173" w:type="dxa"/>
            <w:shd w:val="clear" w:color="auto" w:fill="F4EEB0"/>
          </w:tcPr>
          <w:p w14:paraId="6E6A86A2" w14:textId="77777777" w:rsidR="00D74A7F" w:rsidRPr="00D74A7F" w:rsidRDefault="00D74A7F" w:rsidP="00D74A7F">
            <w:pPr>
              <w:spacing w:before="60" w:after="60" w:line="240" w:lineRule="auto"/>
              <w:ind w:firstLine="0"/>
              <w:jc w:val="center"/>
              <w:rPr>
                <w:rFonts w:cstheme="minorHAnsi"/>
                <w:sz w:val="25"/>
                <w:szCs w:val="25"/>
              </w:rPr>
            </w:pPr>
          </w:p>
        </w:tc>
      </w:tr>
      <w:tr w:rsidR="00D74A7F" w14:paraId="49A50670" w14:textId="77777777" w:rsidTr="003C0E3D">
        <w:tc>
          <w:tcPr>
            <w:tcW w:w="1266" w:type="dxa"/>
          </w:tcPr>
          <w:p w14:paraId="4C56BE37" w14:textId="7B459661" w:rsidR="00D74A7F" w:rsidRPr="00D74A7F" w:rsidRDefault="00D74A7F" w:rsidP="00D74A7F">
            <w:pPr>
              <w:spacing w:before="60" w:after="60" w:line="240" w:lineRule="auto"/>
              <w:ind w:firstLine="0"/>
              <w:rPr>
                <w:rFonts w:cstheme="minorHAnsi"/>
                <w:sz w:val="25"/>
                <w:szCs w:val="25"/>
              </w:rPr>
            </w:pPr>
            <w:r w:rsidRPr="00D74A7F">
              <w:rPr>
                <w:rFonts w:cstheme="minorHAnsi"/>
                <w:sz w:val="25"/>
                <w:szCs w:val="25"/>
              </w:rPr>
              <w:t>67%-79%</w:t>
            </w:r>
          </w:p>
        </w:tc>
        <w:tc>
          <w:tcPr>
            <w:tcW w:w="1133" w:type="dxa"/>
          </w:tcPr>
          <w:p w14:paraId="1F3F7B81"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55</w:t>
            </w:r>
          </w:p>
          <w:p w14:paraId="6171CFB0"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(300)</w:t>
            </w:r>
          </w:p>
          <w:p w14:paraId="7D515EFE" w14:textId="66398C3F"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49</w:t>
            </w:r>
          </w:p>
        </w:tc>
        <w:tc>
          <w:tcPr>
            <w:tcW w:w="1571" w:type="dxa"/>
          </w:tcPr>
          <w:p w14:paraId="75389A32"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178068A7"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295536A6" w14:textId="343B8524"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17</w:t>
            </w:r>
          </w:p>
        </w:tc>
        <w:tc>
          <w:tcPr>
            <w:tcW w:w="1070" w:type="dxa"/>
          </w:tcPr>
          <w:p w14:paraId="553E988D"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5D6F366F"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31F94883" w14:textId="0E8818AB"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71</w:t>
            </w:r>
          </w:p>
        </w:tc>
        <w:tc>
          <w:tcPr>
            <w:tcW w:w="1109" w:type="dxa"/>
          </w:tcPr>
          <w:p w14:paraId="73D7D409"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147</w:t>
            </w:r>
          </w:p>
          <w:p w14:paraId="39EE4A5E"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(651)</w:t>
            </w:r>
          </w:p>
          <w:p w14:paraId="43DB9327" w14:textId="05A7BD9C"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40</w:t>
            </w:r>
          </w:p>
        </w:tc>
        <w:tc>
          <w:tcPr>
            <w:tcW w:w="1173" w:type="dxa"/>
          </w:tcPr>
          <w:p w14:paraId="1E92B343"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308</w:t>
            </w:r>
          </w:p>
          <w:p w14:paraId="7CF3C663"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(165)</w:t>
            </w:r>
          </w:p>
          <w:p w14:paraId="5B725F00" w14:textId="2F0EB4E2"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59</w:t>
            </w:r>
          </w:p>
        </w:tc>
        <w:tc>
          <w:tcPr>
            <w:tcW w:w="1173" w:type="dxa"/>
          </w:tcPr>
          <w:p w14:paraId="023BCFD1"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4BA028F7"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7D192B74" w14:textId="5A5073BB"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5</w:t>
            </w:r>
          </w:p>
        </w:tc>
      </w:tr>
      <w:tr w:rsidR="00D74A7F" w14:paraId="14718867" w14:textId="77777777" w:rsidTr="003C0E3D">
        <w:tc>
          <w:tcPr>
            <w:tcW w:w="1266" w:type="dxa"/>
            <w:shd w:val="clear" w:color="auto" w:fill="F4EEB0"/>
          </w:tcPr>
          <w:p w14:paraId="5AF4D5EC" w14:textId="294DBC24" w:rsidR="00D74A7F" w:rsidRPr="00D74A7F" w:rsidRDefault="00D74A7F" w:rsidP="00D74A7F">
            <w:pPr>
              <w:spacing w:before="60" w:after="60" w:line="240" w:lineRule="auto"/>
              <w:ind w:firstLine="0"/>
              <w:rPr>
                <w:rFonts w:cstheme="minorHAnsi"/>
                <w:sz w:val="25"/>
                <w:szCs w:val="25"/>
              </w:rPr>
            </w:pPr>
            <w:r w:rsidRPr="00D74A7F">
              <w:rPr>
                <w:rFonts w:cstheme="minorHAnsi"/>
                <w:sz w:val="25"/>
                <w:szCs w:val="25"/>
              </w:rPr>
              <w:t>80% +</w:t>
            </w:r>
          </w:p>
        </w:tc>
        <w:tc>
          <w:tcPr>
            <w:tcW w:w="1133" w:type="dxa"/>
            <w:shd w:val="clear" w:color="auto" w:fill="F4EEB0"/>
          </w:tcPr>
          <w:p w14:paraId="395827E2"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74</w:t>
            </w:r>
          </w:p>
          <w:p w14:paraId="05FEE0C6"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(342)</w:t>
            </w:r>
          </w:p>
          <w:p w14:paraId="009A54EA" w14:textId="1E01ACFA"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108</w:t>
            </w:r>
          </w:p>
        </w:tc>
        <w:tc>
          <w:tcPr>
            <w:tcW w:w="1571" w:type="dxa"/>
            <w:shd w:val="clear" w:color="auto" w:fill="F4EEB0"/>
          </w:tcPr>
          <w:p w14:paraId="0E71DC6E"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48</w:t>
            </w:r>
          </w:p>
          <w:p w14:paraId="412226C0"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(208)</w:t>
            </w:r>
          </w:p>
          <w:p w14:paraId="026E7C39" w14:textId="563575D5"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123</w:t>
            </w:r>
          </w:p>
        </w:tc>
        <w:tc>
          <w:tcPr>
            <w:tcW w:w="1070" w:type="dxa"/>
            <w:shd w:val="clear" w:color="auto" w:fill="F4EEB0"/>
          </w:tcPr>
          <w:p w14:paraId="109A9369"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1515CDDB"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67079701" w14:textId="00871292"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63</w:t>
            </w:r>
          </w:p>
        </w:tc>
        <w:tc>
          <w:tcPr>
            <w:tcW w:w="1109" w:type="dxa"/>
            <w:shd w:val="clear" w:color="auto" w:fill="F4EEB0"/>
          </w:tcPr>
          <w:p w14:paraId="2672FCFC"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199</w:t>
            </w:r>
          </w:p>
          <w:p w14:paraId="24601CCD"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(611)</w:t>
            </w:r>
          </w:p>
          <w:p w14:paraId="333A4110" w14:textId="163DA25E"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90</w:t>
            </w:r>
          </w:p>
        </w:tc>
        <w:tc>
          <w:tcPr>
            <w:tcW w:w="1173" w:type="dxa"/>
            <w:shd w:val="clear" w:color="auto" w:fill="F4EEB0"/>
          </w:tcPr>
          <w:p w14:paraId="42E7C078"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4FCF9788"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374EFFBE" w14:textId="69F5115F"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61</w:t>
            </w:r>
          </w:p>
        </w:tc>
        <w:tc>
          <w:tcPr>
            <w:tcW w:w="1173" w:type="dxa"/>
            <w:shd w:val="clear" w:color="auto" w:fill="F4EEB0"/>
          </w:tcPr>
          <w:p w14:paraId="4CCFA472"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54E485A6" w14:textId="77777777"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(0)</w:t>
            </w:r>
          </w:p>
          <w:p w14:paraId="308C60FD" w14:textId="5DE82225" w:rsidR="00D74A7F" w:rsidRPr="00D74A7F" w:rsidRDefault="00D74A7F" w:rsidP="00D74A7F">
            <w:pPr>
              <w:spacing w:before="60" w:after="60" w:line="240" w:lineRule="auto"/>
              <w:ind w:firstLine="0"/>
              <w:jc w:val="center"/>
              <w:rPr>
                <w:rFonts w:cstheme="minorHAnsi"/>
                <w:sz w:val="25"/>
                <w:szCs w:val="25"/>
              </w:rPr>
            </w:pPr>
            <w:r w:rsidRPr="00D74A7F">
              <w:rPr>
                <w:rFonts w:cstheme="minorHAnsi"/>
                <w:sz w:val="25"/>
                <w:szCs w:val="25"/>
              </w:rPr>
              <w:t>7</w:t>
            </w:r>
          </w:p>
        </w:tc>
      </w:tr>
    </w:tbl>
    <w:p w14:paraId="50CF0828" w14:textId="77777777" w:rsidR="006F5D6D" w:rsidRPr="00D74A7F" w:rsidRDefault="006F5D6D" w:rsidP="006F5D6D">
      <w:pPr>
        <w:spacing w:before="100" w:after="0" w:line="240" w:lineRule="auto"/>
        <w:ind w:firstLine="0"/>
        <w:rPr>
          <w:rFonts w:cstheme="minorHAnsi"/>
          <w:sz w:val="24"/>
          <w:szCs w:val="24"/>
        </w:rPr>
      </w:pPr>
      <w:r w:rsidRPr="00D74A7F">
        <w:rPr>
          <w:rFonts w:cstheme="minorHAnsi"/>
          <w:sz w:val="24"/>
          <w:szCs w:val="24"/>
        </w:rPr>
        <w:t xml:space="preserve">Μ.Ο.= Μέσος Όρος, τ.απ.=τυπική απόκλιση, Ν </w:t>
      </w:r>
      <w:r>
        <w:rPr>
          <w:rFonts w:cstheme="minorHAnsi"/>
          <w:sz w:val="24"/>
          <w:szCs w:val="24"/>
        </w:rPr>
        <w:t>= Α</w:t>
      </w:r>
      <w:r w:rsidRPr="00D74A7F">
        <w:rPr>
          <w:rFonts w:cstheme="minorHAnsi"/>
          <w:sz w:val="24"/>
          <w:szCs w:val="24"/>
        </w:rPr>
        <w:t>ριθμός παρατηρήσεων</w:t>
      </w:r>
    </w:p>
    <w:p w14:paraId="00908A4F" w14:textId="3890B0EF" w:rsidR="00D74A7F" w:rsidRPr="00A2557A" w:rsidRDefault="00D74A7F" w:rsidP="00220A07">
      <w:pPr>
        <w:spacing w:before="480" w:line="259" w:lineRule="auto"/>
        <w:ind w:firstLine="0"/>
        <w:jc w:val="center"/>
      </w:pPr>
      <w:r w:rsidRPr="00A2557A">
        <w:rPr>
          <w:b/>
          <w:bCs/>
        </w:rPr>
        <w:t xml:space="preserve">Πίνακας </w:t>
      </w:r>
      <w:r>
        <w:rPr>
          <w:b/>
          <w:bCs/>
        </w:rPr>
        <w:t>1</w:t>
      </w:r>
      <w:r w:rsidR="00ED05B3">
        <w:rPr>
          <w:b/>
          <w:bCs/>
        </w:rPr>
        <w:t>7</w:t>
      </w:r>
      <w:r w:rsidRPr="00A2557A">
        <w:rPr>
          <w:b/>
          <w:bCs/>
        </w:rPr>
        <w:t xml:space="preserve">: </w:t>
      </w:r>
      <w:r w:rsidR="001676A2" w:rsidRPr="001676A2">
        <w:t xml:space="preserve">Πρόσθετη ετήσια δαπάνη </w:t>
      </w:r>
      <w:r w:rsidR="001676A2" w:rsidRPr="001676A2">
        <w:rPr>
          <w:b/>
          <w:bCs/>
          <w:u w:val="single"/>
        </w:rPr>
        <w:t>εκπαίδευσης</w:t>
      </w:r>
      <w:r w:rsidR="001676A2" w:rsidRPr="001676A2">
        <w:t xml:space="preserve"> (η ανάγκη της οποίας προκύπτει από την ύπαρξη αναπηρία</w:t>
      </w:r>
      <w:r w:rsidR="001676A2">
        <w:t>ς</w:t>
      </w:r>
      <w:r w:rsidR="001676A2" w:rsidRPr="001676A2">
        <w:t xml:space="preserve"> ή/και χρόνιας πάθησης), ανά κατηγορία και βαρύτητα αναπηρίας</w:t>
      </w:r>
    </w:p>
    <w:tbl>
      <w:tblPr>
        <w:tblStyle w:val="ae"/>
        <w:tblW w:w="0" w:type="auto"/>
        <w:tblLook w:val="04A0" w:firstRow="1" w:lastRow="0" w:firstColumn="1" w:lastColumn="0" w:noHBand="0" w:noVBand="1"/>
      </w:tblPr>
      <w:tblGrid>
        <w:gridCol w:w="1266"/>
        <w:gridCol w:w="1133"/>
        <w:gridCol w:w="1571"/>
        <w:gridCol w:w="1070"/>
        <w:gridCol w:w="1109"/>
        <w:gridCol w:w="1173"/>
        <w:gridCol w:w="1173"/>
      </w:tblGrid>
      <w:tr w:rsidR="00ED05B3" w14:paraId="256D0567" w14:textId="77777777" w:rsidTr="003C0E3D">
        <w:tc>
          <w:tcPr>
            <w:tcW w:w="1266" w:type="dxa"/>
            <w:shd w:val="clear" w:color="auto" w:fill="00652E"/>
          </w:tcPr>
          <w:p w14:paraId="4416B35E" w14:textId="7BF23451" w:rsidR="00ED05B3" w:rsidRPr="00D74A7F" w:rsidRDefault="00ED05B3" w:rsidP="00ED05B3">
            <w:pPr>
              <w:spacing w:before="120"/>
              <w:ind w:firstLine="0"/>
              <w:rPr>
                <w:rFonts w:asciiTheme="minorHAnsi" w:hAnsiTheme="minorHAnsi" w:cstheme="minorHAnsi"/>
                <w:b/>
                <w:bCs/>
                <w:color w:val="FFFFFF" w:themeColor="background1"/>
                <w:w w:val="90"/>
                <w:sz w:val="22"/>
              </w:rPr>
            </w:pPr>
            <w:r w:rsidRPr="00ED05B3">
              <w:rPr>
                <w:b/>
                <w:bCs/>
                <w:color w:val="FFFFFF" w:themeColor="background1"/>
                <w:w w:val="90"/>
              </w:rPr>
              <w:t>Βαρύτητα Αναπηρίας</w:t>
            </w:r>
          </w:p>
        </w:tc>
        <w:tc>
          <w:tcPr>
            <w:tcW w:w="1133" w:type="dxa"/>
            <w:shd w:val="clear" w:color="auto" w:fill="00652E"/>
          </w:tcPr>
          <w:p w14:paraId="35EBFF9B"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Κινητική</w:t>
            </w:r>
          </w:p>
        </w:tc>
        <w:tc>
          <w:tcPr>
            <w:tcW w:w="1571" w:type="dxa"/>
            <w:shd w:val="clear" w:color="auto" w:fill="00652E"/>
          </w:tcPr>
          <w:p w14:paraId="39B9B62D"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Αισθητηριακή</w:t>
            </w:r>
          </w:p>
        </w:tc>
        <w:tc>
          <w:tcPr>
            <w:tcW w:w="1070" w:type="dxa"/>
            <w:shd w:val="clear" w:color="auto" w:fill="00652E"/>
          </w:tcPr>
          <w:p w14:paraId="248EA029"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Ψυχική</w:t>
            </w:r>
          </w:p>
        </w:tc>
        <w:tc>
          <w:tcPr>
            <w:tcW w:w="1109" w:type="dxa"/>
            <w:shd w:val="clear" w:color="auto" w:fill="00652E"/>
          </w:tcPr>
          <w:p w14:paraId="0EA30722"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Νοητική</w:t>
            </w:r>
          </w:p>
        </w:tc>
        <w:tc>
          <w:tcPr>
            <w:tcW w:w="1173" w:type="dxa"/>
            <w:shd w:val="clear" w:color="auto" w:fill="00652E"/>
          </w:tcPr>
          <w:p w14:paraId="1F556CB5"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Χρόνιες Παθήσεις</w:t>
            </w:r>
          </w:p>
        </w:tc>
        <w:tc>
          <w:tcPr>
            <w:tcW w:w="1173" w:type="dxa"/>
            <w:shd w:val="clear" w:color="auto" w:fill="00652E"/>
          </w:tcPr>
          <w:p w14:paraId="2B382EED"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Σπάνιες Παθήσεις</w:t>
            </w:r>
          </w:p>
        </w:tc>
      </w:tr>
      <w:tr w:rsidR="001676A2" w14:paraId="463280AB" w14:textId="77777777" w:rsidTr="003C0E3D">
        <w:tc>
          <w:tcPr>
            <w:tcW w:w="1266" w:type="dxa"/>
            <w:shd w:val="clear" w:color="auto" w:fill="F4EEB0"/>
          </w:tcPr>
          <w:p w14:paraId="627508F2" w14:textId="74DCA900" w:rsidR="001676A2" w:rsidRPr="00D74A7F" w:rsidRDefault="001676A2" w:rsidP="001676A2">
            <w:pPr>
              <w:spacing w:before="60" w:after="60" w:line="240" w:lineRule="auto"/>
              <w:ind w:firstLine="0"/>
              <w:rPr>
                <w:rFonts w:cstheme="minorHAnsi"/>
                <w:sz w:val="25"/>
                <w:szCs w:val="25"/>
              </w:rPr>
            </w:pPr>
            <w:r w:rsidRPr="001676A2">
              <w:rPr>
                <w:rFonts w:cstheme="minorHAnsi"/>
                <w:sz w:val="25"/>
                <w:szCs w:val="25"/>
              </w:rPr>
              <w:t xml:space="preserve">50%-66% </w:t>
            </w:r>
          </w:p>
        </w:tc>
        <w:tc>
          <w:tcPr>
            <w:tcW w:w="1133" w:type="dxa"/>
            <w:shd w:val="clear" w:color="auto" w:fill="F4EEB0"/>
          </w:tcPr>
          <w:p w14:paraId="1D40CB3D" w14:textId="3BC85A35"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Μ.Ο</w:t>
            </w:r>
            <w:r>
              <w:rPr>
                <w:rFonts w:cstheme="minorHAnsi"/>
                <w:sz w:val="25"/>
                <w:szCs w:val="25"/>
                <w:lang w:val="en-US"/>
              </w:rPr>
              <w:t>.</w:t>
            </w:r>
            <w:r w:rsidRPr="001676A2">
              <w:rPr>
                <w:rFonts w:cstheme="minorHAnsi"/>
                <w:sz w:val="25"/>
                <w:szCs w:val="25"/>
              </w:rPr>
              <w:t xml:space="preserve"> 0</w:t>
            </w:r>
          </w:p>
          <w:p w14:paraId="59C1A672"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τ.απ. 0</w:t>
            </w:r>
          </w:p>
          <w:p w14:paraId="0183F00E" w14:textId="751B4199"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N=6</w:t>
            </w:r>
          </w:p>
        </w:tc>
        <w:tc>
          <w:tcPr>
            <w:tcW w:w="1571" w:type="dxa"/>
            <w:shd w:val="clear" w:color="auto" w:fill="F4EEB0"/>
          </w:tcPr>
          <w:p w14:paraId="3D9CF66B" w14:textId="77777777" w:rsidR="001676A2" w:rsidRPr="00D74A7F" w:rsidRDefault="001676A2" w:rsidP="001676A2">
            <w:pPr>
              <w:spacing w:before="60" w:after="60" w:line="240" w:lineRule="auto"/>
              <w:ind w:firstLine="0"/>
              <w:jc w:val="center"/>
              <w:rPr>
                <w:rFonts w:cstheme="minorHAnsi"/>
                <w:sz w:val="25"/>
                <w:szCs w:val="25"/>
              </w:rPr>
            </w:pPr>
          </w:p>
        </w:tc>
        <w:tc>
          <w:tcPr>
            <w:tcW w:w="1070" w:type="dxa"/>
            <w:shd w:val="clear" w:color="auto" w:fill="F4EEB0"/>
          </w:tcPr>
          <w:p w14:paraId="58E39F91"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0</w:t>
            </w:r>
          </w:p>
          <w:p w14:paraId="2F6D61A2"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(0)</w:t>
            </w:r>
          </w:p>
          <w:p w14:paraId="0D84C601" w14:textId="1247432B"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8</w:t>
            </w:r>
          </w:p>
        </w:tc>
        <w:tc>
          <w:tcPr>
            <w:tcW w:w="1109" w:type="dxa"/>
            <w:shd w:val="clear" w:color="auto" w:fill="F4EEB0"/>
          </w:tcPr>
          <w:p w14:paraId="3EB95C8D"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925</w:t>
            </w:r>
          </w:p>
          <w:p w14:paraId="68207047"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(1277)</w:t>
            </w:r>
          </w:p>
          <w:p w14:paraId="3DA7DD19" w14:textId="3F803294"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8</w:t>
            </w:r>
          </w:p>
        </w:tc>
        <w:tc>
          <w:tcPr>
            <w:tcW w:w="1173" w:type="dxa"/>
            <w:shd w:val="clear" w:color="auto" w:fill="F4EEB0"/>
          </w:tcPr>
          <w:p w14:paraId="772E47DA"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0</w:t>
            </w:r>
          </w:p>
          <w:p w14:paraId="45875D26"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(0)</w:t>
            </w:r>
          </w:p>
          <w:p w14:paraId="2FE20164" w14:textId="750D4475"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17</w:t>
            </w:r>
          </w:p>
        </w:tc>
        <w:tc>
          <w:tcPr>
            <w:tcW w:w="1173" w:type="dxa"/>
            <w:shd w:val="clear" w:color="auto" w:fill="F4EEB0"/>
          </w:tcPr>
          <w:p w14:paraId="0C5C2635" w14:textId="77777777" w:rsidR="001676A2" w:rsidRPr="00D74A7F" w:rsidRDefault="001676A2" w:rsidP="001676A2">
            <w:pPr>
              <w:spacing w:before="60" w:after="60" w:line="240" w:lineRule="auto"/>
              <w:ind w:firstLine="0"/>
              <w:jc w:val="center"/>
              <w:rPr>
                <w:rFonts w:cstheme="minorHAnsi"/>
                <w:sz w:val="25"/>
                <w:szCs w:val="25"/>
              </w:rPr>
            </w:pPr>
          </w:p>
        </w:tc>
      </w:tr>
      <w:tr w:rsidR="001676A2" w14:paraId="60BC04C8" w14:textId="77777777" w:rsidTr="00220A07">
        <w:trPr>
          <w:cantSplit/>
        </w:trPr>
        <w:tc>
          <w:tcPr>
            <w:tcW w:w="1266" w:type="dxa"/>
          </w:tcPr>
          <w:p w14:paraId="1A7EE98E" w14:textId="697B7B30" w:rsidR="001676A2" w:rsidRPr="00D74A7F" w:rsidRDefault="001676A2" w:rsidP="001676A2">
            <w:pPr>
              <w:spacing w:before="60" w:after="60" w:line="240" w:lineRule="auto"/>
              <w:ind w:firstLine="0"/>
              <w:rPr>
                <w:rFonts w:cstheme="minorHAnsi"/>
                <w:sz w:val="25"/>
                <w:szCs w:val="25"/>
              </w:rPr>
            </w:pPr>
            <w:r w:rsidRPr="001676A2">
              <w:rPr>
                <w:rFonts w:cstheme="minorHAnsi"/>
                <w:sz w:val="25"/>
                <w:szCs w:val="25"/>
              </w:rPr>
              <w:lastRenderedPageBreak/>
              <w:t>67%-79%</w:t>
            </w:r>
          </w:p>
        </w:tc>
        <w:tc>
          <w:tcPr>
            <w:tcW w:w="1133" w:type="dxa"/>
          </w:tcPr>
          <w:p w14:paraId="313BE87C"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240</w:t>
            </w:r>
          </w:p>
          <w:p w14:paraId="6252AA5F"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(670)</w:t>
            </w:r>
          </w:p>
          <w:p w14:paraId="4969B100" w14:textId="185EE9BD"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49</w:t>
            </w:r>
          </w:p>
        </w:tc>
        <w:tc>
          <w:tcPr>
            <w:tcW w:w="1571" w:type="dxa"/>
          </w:tcPr>
          <w:p w14:paraId="1AFCD42D"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80</w:t>
            </w:r>
          </w:p>
          <w:p w14:paraId="70647466"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(150)</w:t>
            </w:r>
          </w:p>
          <w:p w14:paraId="075EEF86" w14:textId="58D253C8"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17</w:t>
            </w:r>
          </w:p>
        </w:tc>
        <w:tc>
          <w:tcPr>
            <w:tcW w:w="1070" w:type="dxa"/>
          </w:tcPr>
          <w:p w14:paraId="46724CBD"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59</w:t>
            </w:r>
          </w:p>
          <w:p w14:paraId="29F6D2D7"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(248)</w:t>
            </w:r>
          </w:p>
          <w:p w14:paraId="54DED5E1" w14:textId="7D035652"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71</w:t>
            </w:r>
          </w:p>
        </w:tc>
        <w:tc>
          <w:tcPr>
            <w:tcW w:w="1109" w:type="dxa"/>
          </w:tcPr>
          <w:p w14:paraId="7D466227"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261</w:t>
            </w:r>
          </w:p>
          <w:p w14:paraId="103077FE"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(396)</w:t>
            </w:r>
          </w:p>
          <w:p w14:paraId="27E9A363" w14:textId="2E780EA3"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40</w:t>
            </w:r>
          </w:p>
        </w:tc>
        <w:tc>
          <w:tcPr>
            <w:tcW w:w="1173" w:type="dxa"/>
          </w:tcPr>
          <w:p w14:paraId="0CAF0273"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34</w:t>
            </w:r>
          </w:p>
          <w:p w14:paraId="30FDA056"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(182)</w:t>
            </w:r>
          </w:p>
          <w:p w14:paraId="19F1665A" w14:textId="0CFCE3AE"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59</w:t>
            </w:r>
          </w:p>
        </w:tc>
        <w:tc>
          <w:tcPr>
            <w:tcW w:w="1173" w:type="dxa"/>
          </w:tcPr>
          <w:p w14:paraId="7B7609BD"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0</w:t>
            </w:r>
          </w:p>
          <w:p w14:paraId="7A6086DA"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(0)</w:t>
            </w:r>
          </w:p>
          <w:p w14:paraId="4EDBC908" w14:textId="64224850"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5</w:t>
            </w:r>
          </w:p>
        </w:tc>
      </w:tr>
      <w:tr w:rsidR="001676A2" w14:paraId="45C757C6" w14:textId="77777777" w:rsidTr="003C0E3D">
        <w:tc>
          <w:tcPr>
            <w:tcW w:w="1266" w:type="dxa"/>
            <w:shd w:val="clear" w:color="auto" w:fill="F4EEB0"/>
          </w:tcPr>
          <w:p w14:paraId="2810546F" w14:textId="4B339CC2" w:rsidR="001676A2" w:rsidRPr="00D74A7F" w:rsidRDefault="001676A2" w:rsidP="001676A2">
            <w:pPr>
              <w:spacing w:before="60" w:after="60" w:line="240" w:lineRule="auto"/>
              <w:ind w:firstLine="0"/>
              <w:rPr>
                <w:rFonts w:cstheme="minorHAnsi"/>
                <w:sz w:val="25"/>
                <w:szCs w:val="25"/>
              </w:rPr>
            </w:pPr>
            <w:r w:rsidRPr="001676A2">
              <w:rPr>
                <w:rFonts w:cstheme="minorHAnsi"/>
                <w:sz w:val="25"/>
                <w:szCs w:val="25"/>
              </w:rPr>
              <w:t>80% +</w:t>
            </w:r>
          </w:p>
        </w:tc>
        <w:tc>
          <w:tcPr>
            <w:tcW w:w="1133" w:type="dxa"/>
            <w:shd w:val="clear" w:color="auto" w:fill="F4EEB0"/>
          </w:tcPr>
          <w:p w14:paraId="3E23D50B"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457</w:t>
            </w:r>
          </w:p>
          <w:p w14:paraId="7FB0E122"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(1205)</w:t>
            </w:r>
          </w:p>
          <w:p w14:paraId="49B119CB" w14:textId="3FB9C2E6"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108</w:t>
            </w:r>
          </w:p>
        </w:tc>
        <w:tc>
          <w:tcPr>
            <w:tcW w:w="1571" w:type="dxa"/>
            <w:shd w:val="clear" w:color="auto" w:fill="F4EEB0"/>
          </w:tcPr>
          <w:p w14:paraId="69E1D054"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117</w:t>
            </w:r>
          </w:p>
          <w:p w14:paraId="170228AB"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(353)</w:t>
            </w:r>
          </w:p>
          <w:p w14:paraId="11778398" w14:textId="48DEEF27"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123</w:t>
            </w:r>
          </w:p>
        </w:tc>
        <w:tc>
          <w:tcPr>
            <w:tcW w:w="1070" w:type="dxa"/>
            <w:shd w:val="clear" w:color="auto" w:fill="F4EEB0"/>
          </w:tcPr>
          <w:p w14:paraId="56DFE277"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773</w:t>
            </w:r>
          </w:p>
          <w:p w14:paraId="65FFD282"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(1874)</w:t>
            </w:r>
          </w:p>
          <w:p w14:paraId="19747093" w14:textId="223BB8EB"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63</w:t>
            </w:r>
          </w:p>
        </w:tc>
        <w:tc>
          <w:tcPr>
            <w:tcW w:w="1109" w:type="dxa"/>
            <w:shd w:val="clear" w:color="auto" w:fill="F4EEB0"/>
          </w:tcPr>
          <w:p w14:paraId="5AA7B280"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603</w:t>
            </w:r>
          </w:p>
          <w:p w14:paraId="6E77B4E2"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(1476)</w:t>
            </w:r>
          </w:p>
          <w:p w14:paraId="59DCCA10" w14:textId="016340E2"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90</w:t>
            </w:r>
          </w:p>
        </w:tc>
        <w:tc>
          <w:tcPr>
            <w:tcW w:w="1173" w:type="dxa"/>
            <w:shd w:val="clear" w:color="auto" w:fill="F4EEB0"/>
          </w:tcPr>
          <w:p w14:paraId="03AF5633"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164</w:t>
            </w:r>
          </w:p>
          <w:p w14:paraId="788A8EBB"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(898)</w:t>
            </w:r>
          </w:p>
          <w:p w14:paraId="75757A9D" w14:textId="7692A294"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61</w:t>
            </w:r>
          </w:p>
        </w:tc>
        <w:tc>
          <w:tcPr>
            <w:tcW w:w="1173" w:type="dxa"/>
            <w:shd w:val="clear" w:color="auto" w:fill="F4EEB0"/>
          </w:tcPr>
          <w:p w14:paraId="64FE6DE5"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0</w:t>
            </w:r>
          </w:p>
          <w:p w14:paraId="0FCADB90"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(0)</w:t>
            </w:r>
          </w:p>
          <w:p w14:paraId="0F1222A2" w14:textId="7455CFF8"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7</w:t>
            </w:r>
          </w:p>
        </w:tc>
      </w:tr>
    </w:tbl>
    <w:p w14:paraId="63F889E5" w14:textId="77777777" w:rsidR="006F5D6D" w:rsidRPr="00D74A7F" w:rsidRDefault="006F5D6D" w:rsidP="006F5D6D">
      <w:pPr>
        <w:spacing w:before="100" w:after="0" w:line="240" w:lineRule="auto"/>
        <w:ind w:firstLine="0"/>
        <w:rPr>
          <w:rFonts w:cstheme="minorHAnsi"/>
          <w:sz w:val="24"/>
          <w:szCs w:val="24"/>
        </w:rPr>
      </w:pPr>
      <w:r w:rsidRPr="00D74A7F">
        <w:rPr>
          <w:rFonts w:cstheme="minorHAnsi"/>
          <w:sz w:val="24"/>
          <w:szCs w:val="24"/>
        </w:rPr>
        <w:t xml:space="preserve">Μ.Ο.= Μέσος Όρος, τ.απ.=τυπική απόκλιση, Ν </w:t>
      </w:r>
      <w:r>
        <w:rPr>
          <w:rFonts w:cstheme="minorHAnsi"/>
          <w:sz w:val="24"/>
          <w:szCs w:val="24"/>
        </w:rPr>
        <w:t>= Α</w:t>
      </w:r>
      <w:r w:rsidRPr="00D74A7F">
        <w:rPr>
          <w:rFonts w:cstheme="minorHAnsi"/>
          <w:sz w:val="24"/>
          <w:szCs w:val="24"/>
        </w:rPr>
        <w:t>ριθμός παρατηρήσεων</w:t>
      </w:r>
    </w:p>
    <w:p w14:paraId="4AE64A83" w14:textId="40160361" w:rsidR="001676A2" w:rsidRPr="00A2557A" w:rsidRDefault="001676A2" w:rsidP="00220A07">
      <w:pPr>
        <w:spacing w:before="480" w:line="259" w:lineRule="auto"/>
        <w:ind w:firstLine="0"/>
        <w:jc w:val="center"/>
      </w:pPr>
      <w:r w:rsidRPr="00A2557A">
        <w:rPr>
          <w:b/>
          <w:bCs/>
        </w:rPr>
        <w:t xml:space="preserve">Πίνακας </w:t>
      </w:r>
      <w:r>
        <w:rPr>
          <w:b/>
          <w:bCs/>
        </w:rPr>
        <w:t>1</w:t>
      </w:r>
      <w:r w:rsidR="00ED05B3">
        <w:rPr>
          <w:b/>
          <w:bCs/>
        </w:rPr>
        <w:t>8</w:t>
      </w:r>
      <w:r w:rsidRPr="00A2557A">
        <w:rPr>
          <w:b/>
          <w:bCs/>
        </w:rPr>
        <w:t xml:space="preserve">: </w:t>
      </w:r>
      <w:r w:rsidRPr="001676A2">
        <w:t xml:space="preserve">Πρόσθετη ετήσια δαπάνη </w:t>
      </w:r>
      <w:r w:rsidRPr="001676A2">
        <w:rPr>
          <w:b/>
          <w:bCs/>
          <w:u w:val="single"/>
        </w:rPr>
        <w:t>νοσοκομειακής περίθαλψης</w:t>
      </w:r>
      <w:r w:rsidRPr="001676A2">
        <w:t xml:space="preserve"> (η ανάγκη της οποίας προκύπτει από την ύπαρξη αναπηρία</w:t>
      </w:r>
      <w:r>
        <w:t>ς</w:t>
      </w:r>
      <w:r w:rsidRPr="001676A2">
        <w:t xml:space="preserve"> ή/και χρόνιας πάθησης), ανά κατηγορία και βαρύτητα αναπηρίας</w:t>
      </w:r>
    </w:p>
    <w:tbl>
      <w:tblPr>
        <w:tblStyle w:val="ae"/>
        <w:tblW w:w="0" w:type="auto"/>
        <w:tblLook w:val="04A0" w:firstRow="1" w:lastRow="0" w:firstColumn="1" w:lastColumn="0" w:noHBand="0" w:noVBand="1"/>
      </w:tblPr>
      <w:tblGrid>
        <w:gridCol w:w="1266"/>
        <w:gridCol w:w="1133"/>
        <w:gridCol w:w="1571"/>
        <w:gridCol w:w="1070"/>
        <w:gridCol w:w="1109"/>
        <w:gridCol w:w="1173"/>
        <w:gridCol w:w="1173"/>
      </w:tblGrid>
      <w:tr w:rsidR="00ED05B3" w14:paraId="2529F461" w14:textId="77777777" w:rsidTr="003C0E3D">
        <w:tc>
          <w:tcPr>
            <w:tcW w:w="1266" w:type="dxa"/>
            <w:shd w:val="clear" w:color="auto" w:fill="00652E"/>
          </w:tcPr>
          <w:p w14:paraId="7FC5509D" w14:textId="748102F2" w:rsidR="00ED05B3" w:rsidRPr="00D74A7F" w:rsidRDefault="00ED05B3" w:rsidP="00ED05B3">
            <w:pPr>
              <w:spacing w:before="120"/>
              <w:ind w:firstLine="0"/>
              <w:rPr>
                <w:rFonts w:asciiTheme="minorHAnsi" w:hAnsiTheme="minorHAnsi" w:cstheme="minorHAnsi"/>
                <w:b/>
                <w:bCs/>
                <w:color w:val="FFFFFF" w:themeColor="background1"/>
                <w:w w:val="90"/>
                <w:sz w:val="22"/>
              </w:rPr>
            </w:pPr>
            <w:r w:rsidRPr="00ED05B3">
              <w:rPr>
                <w:b/>
                <w:bCs/>
                <w:color w:val="FFFFFF" w:themeColor="background1"/>
                <w:w w:val="90"/>
              </w:rPr>
              <w:t>Βαρύτητα Αναπηρίας</w:t>
            </w:r>
          </w:p>
        </w:tc>
        <w:tc>
          <w:tcPr>
            <w:tcW w:w="1133" w:type="dxa"/>
            <w:shd w:val="clear" w:color="auto" w:fill="00652E"/>
          </w:tcPr>
          <w:p w14:paraId="4FB28CBF"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Κινητική</w:t>
            </w:r>
          </w:p>
        </w:tc>
        <w:tc>
          <w:tcPr>
            <w:tcW w:w="1571" w:type="dxa"/>
            <w:shd w:val="clear" w:color="auto" w:fill="00652E"/>
          </w:tcPr>
          <w:p w14:paraId="0FCE6304"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Αισθητηριακή</w:t>
            </w:r>
          </w:p>
        </w:tc>
        <w:tc>
          <w:tcPr>
            <w:tcW w:w="1070" w:type="dxa"/>
            <w:shd w:val="clear" w:color="auto" w:fill="00652E"/>
          </w:tcPr>
          <w:p w14:paraId="7BB94BF1"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Ψυχική</w:t>
            </w:r>
          </w:p>
        </w:tc>
        <w:tc>
          <w:tcPr>
            <w:tcW w:w="1109" w:type="dxa"/>
            <w:shd w:val="clear" w:color="auto" w:fill="00652E"/>
          </w:tcPr>
          <w:p w14:paraId="0EA3654C"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Νοητική</w:t>
            </w:r>
          </w:p>
        </w:tc>
        <w:tc>
          <w:tcPr>
            <w:tcW w:w="1173" w:type="dxa"/>
            <w:shd w:val="clear" w:color="auto" w:fill="00652E"/>
          </w:tcPr>
          <w:p w14:paraId="2D71DB1E"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Χρόνιες Παθήσεις</w:t>
            </w:r>
          </w:p>
        </w:tc>
        <w:tc>
          <w:tcPr>
            <w:tcW w:w="1173" w:type="dxa"/>
            <w:shd w:val="clear" w:color="auto" w:fill="00652E"/>
          </w:tcPr>
          <w:p w14:paraId="03EFE4D2"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Σπάνιες Παθήσεις</w:t>
            </w:r>
          </w:p>
        </w:tc>
      </w:tr>
      <w:tr w:rsidR="001676A2" w14:paraId="555E53A2" w14:textId="77777777" w:rsidTr="003C0E3D">
        <w:tc>
          <w:tcPr>
            <w:tcW w:w="1266" w:type="dxa"/>
            <w:shd w:val="clear" w:color="auto" w:fill="F4EEB0"/>
          </w:tcPr>
          <w:p w14:paraId="5590E788" w14:textId="77777777" w:rsidR="001676A2" w:rsidRPr="00D74A7F" w:rsidRDefault="001676A2" w:rsidP="001676A2">
            <w:pPr>
              <w:spacing w:before="60" w:after="60" w:line="240" w:lineRule="auto"/>
              <w:ind w:firstLine="0"/>
              <w:rPr>
                <w:rFonts w:cstheme="minorHAnsi"/>
                <w:sz w:val="25"/>
                <w:szCs w:val="25"/>
              </w:rPr>
            </w:pPr>
            <w:r w:rsidRPr="001676A2">
              <w:rPr>
                <w:rFonts w:cstheme="minorHAnsi"/>
                <w:sz w:val="25"/>
                <w:szCs w:val="25"/>
              </w:rPr>
              <w:t xml:space="preserve">50%-66% </w:t>
            </w:r>
          </w:p>
        </w:tc>
        <w:tc>
          <w:tcPr>
            <w:tcW w:w="1133" w:type="dxa"/>
            <w:shd w:val="clear" w:color="auto" w:fill="F4EEB0"/>
          </w:tcPr>
          <w:p w14:paraId="2ACB14BE" w14:textId="4E7AC08C"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Μ.Ο</w:t>
            </w:r>
            <w:r>
              <w:rPr>
                <w:rFonts w:cstheme="minorHAnsi"/>
                <w:sz w:val="25"/>
                <w:szCs w:val="25"/>
                <w:lang w:val="en-US"/>
              </w:rPr>
              <w:t>.</w:t>
            </w:r>
            <w:r w:rsidRPr="001676A2">
              <w:rPr>
                <w:rFonts w:cstheme="minorHAnsi"/>
                <w:sz w:val="25"/>
                <w:szCs w:val="25"/>
              </w:rPr>
              <w:t xml:space="preserve"> 23</w:t>
            </w:r>
          </w:p>
          <w:p w14:paraId="4BE790A5"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τ.απ. (57)</w:t>
            </w:r>
          </w:p>
          <w:p w14:paraId="288619A1" w14:textId="0DA4D8B2"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N=6</w:t>
            </w:r>
          </w:p>
        </w:tc>
        <w:tc>
          <w:tcPr>
            <w:tcW w:w="1571" w:type="dxa"/>
            <w:shd w:val="clear" w:color="auto" w:fill="F4EEB0"/>
          </w:tcPr>
          <w:p w14:paraId="3B91F3AE" w14:textId="77777777" w:rsidR="001676A2" w:rsidRPr="00D74A7F" w:rsidRDefault="001676A2" w:rsidP="001676A2">
            <w:pPr>
              <w:spacing w:before="60" w:after="60" w:line="240" w:lineRule="auto"/>
              <w:ind w:firstLine="0"/>
              <w:jc w:val="center"/>
              <w:rPr>
                <w:rFonts w:cstheme="minorHAnsi"/>
                <w:sz w:val="25"/>
                <w:szCs w:val="25"/>
              </w:rPr>
            </w:pPr>
          </w:p>
        </w:tc>
        <w:tc>
          <w:tcPr>
            <w:tcW w:w="1070" w:type="dxa"/>
            <w:shd w:val="clear" w:color="auto" w:fill="F4EEB0"/>
          </w:tcPr>
          <w:p w14:paraId="61F8D516"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0</w:t>
            </w:r>
          </w:p>
          <w:p w14:paraId="22139080"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(0)</w:t>
            </w:r>
          </w:p>
          <w:p w14:paraId="6D3D8D6B" w14:textId="639B3A5E"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8</w:t>
            </w:r>
          </w:p>
        </w:tc>
        <w:tc>
          <w:tcPr>
            <w:tcW w:w="1109" w:type="dxa"/>
            <w:shd w:val="clear" w:color="auto" w:fill="F4EEB0"/>
          </w:tcPr>
          <w:p w14:paraId="08E8AFEC"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0</w:t>
            </w:r>
          </w:p>
          <w:p w14:paraId="61B19C31"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(0)</w:t>
            </w:r>
          </w:p>
          <w:p w14:paraId="274B8E46" w14:textId="75C1EB20"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8</w:t>
            </w:r>
          </w:p>
        </w:tc>
        <w:tc>
          <w:tcPr>
            <w:tcW w:w="1173" w:type="dxa"/>
            <w:shd w:val="clear" w:color="auto" w:fill="F4EEB0"/>
          </w:tcPr>
          <w:p w14:paraId="068C1B1D"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0</w:t>
            </w:r>
          </w:p>
          <w:p w14:paraId="47F8D40B"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(0)</w:t>
            </w:r>
          </w:p>
          <w:p w14:paraId="39E1F435" w14:textId="2FEB7FCA"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17</w:t>
            </w:r>
          </w:p>
        </w:tc>
        <w:tc>
          <w:tcPr>
            <w:tcW w:w="1173" w:type="dxa"/>
            <w:shd w:val="clear" w:color="auto" w:fill="F4EEB0"/>
          </w:tcPr>
          <w:p w14:paraId="2C626235" w14:textId="77777777" w:rsidR="001676A2" w:rsidRPr="00D74A7F" w:rsidRDefault="001676A2" w:rsidP="001676A2">
            <w:pPr>
              <w:spacing w:before="60" w:after="60" w:line="240" w:lineRule="auto"/>
              <w:ind w:firstLine="0"/>
              <w:jc w:val="center"/>
              <w:rPr>
                <w:rFonts w:cstheme="minorHAnsi"/>
                <w:sz w:val="25"/>
                <w:szCs w:val="25"/>
              </w:rPr>
            </w:pPr>
          </w:p>
        </w:tc>
      </w:tr>
      <w:tr w:rsidR="001676A2" w14:paraId="72B9ABEF" w14:textId="77777777" w:rsidTr="003C0E3D">
        <w:tc>
          <w:tcPr>
            <w:tcW w:w="1266" w:type="dxa"/>
          </w:tcPr>
          <w:p w14:paraId="1EBB5987" w14:textId="77777777" w:rsidR="001676A2" w:rsidRPr="00D74A7F" w:rsidRDefault="001676A2" w:rsidP="001676A2">
            <w:pPr>
              <w:spacing w:before="60" w:after="60" w:line="240" w:lineRule="auto"/>
              <w:ind w:firstLine="0"/>
              <w:rPr>
                <w:rFonts w:cstheme="minorHAnsi"/>
                <w:sz w:val="25"/>
                <w:szCs w:val="25"/>
              </w:rPr>
            </w:pPr>
            <w:r w:rsidRPr="001676A2">
              <w:rPr>
                <w:rFonts w:cstheme="minorHAnsi"/>
                <w:sz w:val="25"/>
                <w:szCs w:val="25"/>
              </w:rPr>
              <w:t>67%-79%</w:t>
            </w:r>
          </w:p>
        </w:tc>
        <w:tc>
          <w:tcPr>
            <w:tcW w:w="1133" w:type="dxa"/>
          </w:tcPr>
          <w:p w14:paraId="1DE3B7CE"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92</w:t>
            </w:r>
          </w:p>
          <w:p w14:paraId="440F13E8"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(572)</w:t>
            </w:r>
          </w:p>
          <w:p w14:paraId="33AD7A51" w14:textId="117B7C5B"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49</w:t>
            </w:r>
          </w:p>
        </w:tc>
        <w:tc>
          <w:tcPr>
            <w:tcW w:w="1571" w:type="dxa"/>
          </w:tcPr>
          <w:p w14:paraId="480A9002"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0</w:t>
            </w:r>
          </w:p>
          <w:p w14:paraId="5843657B"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(0)</w:t>
            </w:r>
          </w:p>
          <w:p w14:paraId="0E9C7D4B" w14:textId="2C9907D6"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17</w:t>
            </w:r>
          </w:p>
        </w:tc>
        <w:tc>
          <w:tcPr>
            <w:tcW w:w="1070" w:type="dxa"/>
          </w:tcPr>
          <w:p w14:paraId="59AB6633"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0</w:t>
            </w:r>
          </w:p>
          <w:p w14:paraId="1F7CA1F3"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(0)</w:t>
            </w:r>
          </w:p>
          <w:p w14:paraId="7AD4873F" w14:textId="0B5D9E94"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71</w:t>
            </w:r>
          </w:p>
        </w:tc>
        <w:tc>
          <w:tcPr>
            <w:tcW w:w="1109" w:type="dxa"/>
          </w:tcPr>
          <w:p w14:paraId="1099A3D6"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2</w:t>
            </w:r>
          </w:p>
          <w:p w14:paraId="712F03B5"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(9)</w:t>
            </w:r>
          </w:p>
          <w:p w14:paraId="5954204C" w14:textId="33AE3516"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40</w:t>
            </w:r>
          </w:p>
        </w:tc>
        <w:tc>
          <w:tcPr>
            <w:tcW w:w="1173" w:type="dxa"/>
          </w:tcPr>
          <w:p w14:paraId="0D20FCB7"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76</w:t>
            </w:r>
          </w:p>
          <w:p w14:paraId="458BB519"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(239)</w:t>
            </w:r>
          </w:p>
          <w:p w14:paraId="508A7AA6" w14:textId="1BAF57E7"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59</w:t>
            </w:r>
          </w:p>
        </w:tc>
        <w:tc>
          <w:tcPr>
            <w:tcW w:w="1173" w:type="dxa"/>
          </w:tcPr>
          <w:p w14:paraId="198C3820"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0</w:t>
            </w:r>
          </w:p>
          <w:p w14:paraId="3351E7BC"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(0)</w:t>
            </w:r>
          </w:p>
          <w:p w14:paraId="5FB9B74B" w14:textId="6833F568"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5</w:t>
            </w:r>
          </w:p>
        </w:tc>
      </w:tr>
      <w:tr w:rsidR="001676A2" w14:paraId="4D31D55C" w14:textId="77777777" w:rsidTr="003C0E3D">
        <w:tc>
          <w:tcPr>
            <w:tcW w:w="1266" w:type="dxa"/>
            <w:shd w:val="clear" w:color="auto" w:fill="F4EEB0"/>
          </w:tcPr>
          <w:p w14:paraId="5805DB0C" w14:textId="77777777" w:rsidR="001676A2" w:rsidRPr="00D74A7F" w:rsidRDefault="001676A2" w:rsidP="001676A2">
            <w:pPr>
              <w:spacing w:before="60" w:after="60" w:line="240" w:lineRule="auto"/>
              <w:ind w:firstLine="0"/>
              <w:rPr>
                <w:rFonts w:cstheme="minorHAnsi"/>
                <w:sz w:val="25"/>
                <w:szCs w:val="25"/>
              </w:rPr>
            </w:pPr>
            <w:r w:rsidRPr="001676A2">
              <w:rPr>
                <w:rFonts w:cstheme="minorHAnsi"/>
                <w:sz w:val="25"/>
                <w:szCs w:val="25"/>
              </w:rPr>
              <w:t>80% +</w:t>
            </w:r>
          </w:p>
        </w:tc>
        <w:tc>
          <w:tcPr>
            <w:tcW w:w="1133" w:type="dxa"/>
            <w:shd w:val="clear" w:color="auto" w:fill="F4EEB0"/>
          </w:tcPr>
          <w:p w14:paraId="256E4C20"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94</w:t>
            </w:r>
          </w:p>
          <w:p w14:paraId="136B24D8"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(538)</w:t>
            </w:r>
          </w:p>
          <w:p w14:paraId="2E641501" w14:textId="1071354F"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108</w:t>
            </w:r>
          </w:p>
        </w:tc>
        <w:tc>
          <w:tcPr>
            <w:tcW w:w="1571" w:type="dxa"/>
            <w:shd w:val="clear" w:color="auto" w:fill="F4EEB0"/>
          </w:tcPr>
          <w:p w14:paraId="1F9FCD78"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350</w:t>
            </w:r>
          </w:p>
          <w:p w14:paraId="509A42E5"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(1502)</w:t>
            </w:r>
          </w:p>
          <w:p w14:paraId="7DA34AE1" w14:textId="49051DE9"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123</w:t>
            </w:r>
          </w:p>
        </w:tc>
        <w:tc>
          <w:tcPr>
            <w:tcW w:w="1070" w:type="dxa"/>
            <w:shd w:val="clear" w:color="auto" w:fill="F4EEB0"/>
          </w:tcPr>
          <w:p w14:paraId="540C3C8B"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1.587</w:t>
            </w:r>
          </w:p>
          <w:p w14:paraId="747B717E"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(12)</w:t>
            </w:r>
          </w:p>
          <w:p w14:paraId="329AB411" w14:textId="3EBDD62D"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63</w:t>
            </w:r>
          </w:p>
        </w:tc>
        <w:tc>
          <w:tcPr>
            <w:tcW w:w="1109" w:type="dxa"/>
            <w:shd w:val="clear" w:color="auto" w:fill="F4EEB0"/>
          </w:tcPr>
          <w:p w14:paraId="6BDED75A"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40</w:t>
            </w:r>
          </w:p>
          <w:p w14:paraId="5EF8835E"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(170)</w:t>
            </w:r>
          </w:p>
          <w:p w14:paraId="6F657C53" w14:textId="7ED487BC"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90</w:t>
            </w:r>
          </w:p>
        </w:tc>
        <w:tc>
          <w:tcPr>
            <w:tcW w:w="1173" w:type="dxa"/>
            <w:shd w:val="clear" w:color="auto" w:fill="F4EEB0"/>
          </w:tcPr>
          <w:p w14:paraId="48DE756D"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318</w:t>
            </w:r>
          </w:p>
          <w:p w14:paraId="194BA892"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(1017)</w:t>
            </w:r>
          </w:p>
          <w:p w14:paraId="418E1308" w14:textId="068EB7F1"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61</w:t>
            </w:r>
          </w:p>
        </w:tc>
        <w:tc>
          <w:tcPr>
            <w:tcW w:w="1173" w:type="dxa"/>
            <w:shd w:val="clear" w:color="auto" w:fill="F4EEB0"/>
          </w:tcPr>
          <w:p w14:paraId="4882487F"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201</w:t>
            </w:r>
          </w:p>
          <w:p w14:paraId="49241464"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(190)</w:t>
            </w:r>
          </w:p>
          <w:p w14:paraId="3C7AC705" w14:textId="082F1B85"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7</w:t>
            </w:r>
          </w:p>
        </w:tc>
      </w:tr>
    </w:tbl>
    <w:p w14:paraId="3A7635BE" w14:textId="77777777" w:rsidR="006F5D6D" w:rsidRPr="00D74A7F" w:rsidRDefault="006F5D6D" w:rsidP="006F5D6D">
      <w:pPr>
        <w:spacing w:before="100" w:after="0" w:line="240" w:lineRule="auto"/>
        <w:ind w:firstLine="0"/>
        <w:rPr>
          <w:rFonts w:cstheme="minorHAnsi"/>
          <w:sz w:val="24"/>
          <w:szCs w:val="24"/>
        </w:rPr>
      </w:pPr>
      <w:r w:rsidRPr="00D74A7F">
        <w:rPr>
          <w:rFonts w:cstheme="minorHAnsi"/>
          <w:sz w:val="24"/>
          <w:szCs w:val="24"/>
        </w:rPr>
        <w:t xml:space="preserve">Μ.Ο.= Μέσος Όρος, τ.απ.=τυπική απόκλιση, Ν </w:t>
      </w:r>
      <w:r>
        <w:rPr>
          <w:rFonts w:cstheme="minorHAnsi"/>
          <w:sz w:val="24"/>
          <w:szCs w:val="24"/>
        </w:rPr>
        <w:t>= Α</w:t>
      </w:r>
      <w:r w:rsidRPr="00D74A7F">
        <w:rPr>
          <w:rFonts w:cstheme="minorHAnsi"/>
          <w:sz w:val="24"/>
          <w:szCs w:val="24"/>
        </w:rPr>
        <w:t>ριθμός παρατηρήσεων</w:t>
      </w:r>
    </w:p>
    <w:p w14:paraId="1246BD22" w14:textId="10464684" w:rsidR="001676A2" w:rsidRPr="00A2557A" w:rsidRDefault="001676A2" w:rsidP="001676A2">
      <w:pPr>
        <w:spacing w:before="360" w:line="259" w:lineRule="auto"/>
        <w:ind w:firstLine="0"/>
        <w:jc w:val="center"/>
      </w:pPr>
      <w:r w:rsidRPr="00A2557A">
        <w:rPr>
          <w:b/>
          <w:bCs/>
        </w:rPr>
        <w:lastRenderedPageBreak/>
        <w:t xml:space="preserve">Πίνακας </w:t>
      </w:r>
      <w:r w:rsidR="00ED05B3">
        <w:rPr>
          <w:b/>
          <w:bCs/>
        </w:rPr>
        <w:t>19</w:t>
      </w:r>
      <w:r w:rsidRPr="00A2557A">
        <w:rPr>
          <w:b/>
          <w:bCs/>
        </w:rPr>
        <w:t xml:space="preserve">: </w:t>
      </w:r>
      <w:r w:rsidRPr="001676A2">
        <w:t xml:space="preserve">Πρόσθετη ετήσια δαπάνη </w:t>
      </w:r>
      <w:r w:rsidRPr="001676A2">
        <w:rPr>
          <w:b/>
          <w:bCs/>
          <w:u w:val="single"/>
        </w:rPr>
        <w:t>εξωνοσοκομειακής περίθαλψης</w:t>
      </w:r>
      <w:r w:rsidRPr="001676A2">
        <w:t xml:space="preserve"> (η ανάγκη της οποίας προκύπτει από την ύπαρξη αναπηρία</w:t>
      </w:r>
      <w:r>
        <w:t>ς</w:t>
      </w:r>
      <w:r w:rsidRPr="001676A2">
        <w:t xml:space="preserve"> ή/και χρόνιας πάθησης), ανά κατηγορία και βαρύτητα αναπηρίας</w:t>
      </w:r>
    </w:p>
    <w:tbl>
      <w:tblPr>
        <w:tblStyle w:val="ae"/>
        <w:tblW w:w="0" w:type="auto"/>
        <w:tblLook w:val="04A0" w:firstRow="1" w:lastRow="0" w:firstColumn="1" w:lastColumn="0" w:noHBand="0" w:noVBand="1"/>
      </w:tblPr>
      <w:tblGrid>
        <w:gridCol w:w="1266"/>
        <w:gridCol w:w="1133"/>
        <w:gridCol w:w="1571"/>
        <w:gridCol w:w="1070"/>
        <w:gridCol w:w="1109"/>
        <w:gridCol w:w="1173"/>
        <w:gridCol w:w="1173"/>
      </w:tblGrid>
      <w:tr w:rsidR="00ED05B3" w14:paraId="4A342F48" w14:textId="77777777" w:rsidTr="003C0E3D">
        <w:tc>
          <w:tcPr>
            <w:tcW w:w="1266" w:type="dxa"/>
            <w:shd w:val="clear" w:color="auto" w:fill="00652E"/>
          </w:tcPr>
          <w:p w14:paraId="3ED26D69" w14:textId="3C58F576" w:rsidR="00ED05B3" w:rsidRPr="00D74A7F" w:rsidRDefault="00ED05B3" w:rsidP="00ED05B3">
            <w:pPr>
              <w:spacing w:before="120"/>
              <w:ind w:firstLine="0"/>
              <w:rPr>
                <w:rFonts w:asciiTheme="minorHAnsi" w:hAnsiTheme="minorHAnsi" w:cstheme="minorHAnsi"/>
                <w:b/>
                <w:bCs/>
                <w:color w:val="FFFFFF" w:themeColor="background1"/>
                <w:w w:val="90"/>
                <w:sz w:val="22"/>
              </w:rPr>
            </w:pPr>
            <w:r w:rsidRPr="00ED05B3">
              <w:rPr>
                <w:b/>
                <w:bCs/>
                <w:color w:val="FFFFFF" w:themeColor="background1"/>
                <w:w w:val="90"/>
              </w:rPr>
              <w:t>Βαρύτητα Αναπηρίας</w:t>
            </w:r>
          </w:p>
        </w:tc>
        <w:tc>
          <w:tcPr>
            <w:tcW w:w="1133" w:type="dxa"/>
            <w:shd w:val="clear" w:color="auto" w:fill="00652E"/>
          </w:tcPr>
          <w:p w14:paraId="29BC277E"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Κινητική</w:t>
            </w:r>
          </w:p>
        </w:tc>
        <w:tc>
          <w:tcPr>
            <w:tcW w:w="1571" w:type="dxa"/>
            <w:shd w:val="clear" w:color="auto" w:fill="00652E"/>
          </w:tcPr>
          <w:p w14:paraId="3243D827"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Αισθητηριακή</w:t>
            </w:r>
          </w:p>
        </w:tc>
        <w:tc>
          <w:tcPr>
            <w:tcW w:w="1070" w:type="dxa"/>
            <w:shd w:val="clear" w:color="auto" w:fill="00652E"/>
          </w:tcPr>
          <w:p w14:paraId="6FC81FAA"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Ψυχική</w:t>
            </w:r>
          </w:p>
        </w:tc>
        <w:tc>
          <w:tcPr>
            <w:tcW w:w="1109" w:type="dxa"/>
            <w:shd w:val="clear" w:color="auto" w:fill="00652E"/>
          </w:tcPr>
          <w:p w14:paraId="6B73B23E"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Νοητική</w:t>
            </w:r>
          </w:p>
        </w:tc>
        <w:tc>
          <w:tcPr>
            <w:tcW w:w="1173" w:type="dxa"/>
            <w:shd w:val="clear" w:color="auto" w:fill="00652E"/>
          </w:tcPr>
          <w:p w14:paraId="5089ED88"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Χρόνιες Παθήσεις</w:t>
            </w:r>
          </w:p>
        </w:tc>
        <w:tc>
          <w:tcPr>
            <w:tcW w:w="1173" w:type="dxa"/>
            <w:shd w:val="clear" w:color="auto" w:fill="00652E"/>
          </w:tcPr>
          <w:p w14:paraId="566A61BB"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Σπάνιες Παθήσεις</w:t>
            </w:r>
          </w:p>
        </w:tc>
      </w:tr>
      <w:tr w:rsidR="001676A2" w14:paraId="08C1552A" w14:textId="77777777" w:rsidTr="003C0E3D">
        <w:tc>
          <w:tcPr>
            <w:tcW w:w="1266" w:type="dxa"/>
            <w:shd w:val="clear" w:color="auto" w:fill="F4EEB0"/>
          </w:tcPr>
          <w:p w14:paraId="4F06A9A8" w14:textId="77777777" w:rsidR="001676A2" w:rsidRPr="00D74A7F" w:rsidRDefault="001676A2" w:rsidP="001676A2">
            <w:pPr>
              <w:spacing w:before="60" w:after="60" w:line="240" w:lineRule="auto"/>
              <w:ind w:firstLine="0"/>
              <w:rPr>
                <w:rFonts w:cstheme="minorHAnsi"/>
                <w:sz w:val="25"/>
                <w:szCs w:val="25"/>
              </w:rPr>
            </w:pPr>
            <w:r w:rsidRPr="001676A2">
              <w:rPr>
                <w:rFonts w:cstheme="minorHAnsi"/>
                <w:sz w:val="25"/>
                <w:szCs w:val="25"/>
              </w:rPr>
              <w:t xml:space="preserve">50%-66% </w:t>
            </w:r>
          </w:p>
        </w:tc>
        <w:tc>
          <w:tcPr>
            <w:tcW w:w="1133" w:type="dxa"/>
            <w:shd w:val="clear" w:color="auto" w:fill="F4EEB0"/>
          </w:tcPr>
          <w:p w14:paraId="5FABD1BB"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Μ.Ο 430</w:t>
            </w:r>
          </w:p>
          <w:p w14:paraId="5D99D277"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τ.απ. (875)</w:t>
            </w:r>
          </w:p>
          <w:p w14:paraId="1D63427E" w14:textId="712C0FC5"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N=6</w:t>
            </w:r>
          </w:p>
        </w:tc>
        <w:tc>
          <w:tcPr>
            <w:tcW w:w="1571" w:type="dxa"/>
            <w:shd w:val="clear" w:color="auto" w:fill="F4EEB0"/>
          </w:tcPr>
          <w:p w14:paraId="03FA8E34" w14:textId="77777777" w:rsidR="001676A2" w:rsidRPr="00D74A7F" w:rsidRDefault="001676A2" w:rsidP="001676A2">
            <w:pPr>
              <w:spacing w:before="60" w:after="60" w:line="240" w:lineRule="auto"/>
              <w:ind w:firstLine="0"/>
              <w:jc w:val="center"/>
              <w:rPr>
                <w:rFonts w:cstheme="minorHAnsi"/>
                <w:sz w:val="25"/>
                <w:szCs w:val="25"/>
              </w:rPr>
            </w:pPr>
          </w:p>
        </w:tc>
        <w:tc>
          <w:tcPr>
            <w:tcW w:w="1070" w:type="dxa"/>
            <w:shd w:val="clear" w:color="auto" w:fill="F4EEB0"/>
          </w:tcPr>
          <w:p w14:paraId="5C02BAF3"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160</w:t>
            </w:r>
          </w:p>
          <w:p w14:paraId="6FCAF642"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(175)</w:t>
            </w:r>
          </w:p>
          <w:p w14:paraId="0D8FA504" w14:textId="58563717"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8</w:t>
            </w:r>
          </w:p>
        </w:tc>
        <w:tc>
          <w:tcPr>
            <w:tcW w:w="1109" w:type="dxa"/>
            <w:shd w:val="clear" w:color="auto" w:fill="F4EEB0"/>
          </w:tcPr>
          <w:p w14:paraId="660A210B"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412</w:t>
            </w:r>
          </w:p>
          <w:p w14:paraId="2DA28288"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(572)</w:t>
            </w:r>
          </w:p>
          <w:p w14:paraId="54CC8355" w14:textId="4E766596"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8</w:t>
            </w:r>
          </w:p>
        </w:tc>
        <w:tc>
          <w:tcPr>
            <w:tcW w:w="1173" w:type="dxa"/>
            <w:shd w:val="clear" w:color="auto" w:fill="F4EEB0"/>
          </w:tcPr>
          <w:p w14:paraId="12EAAB31"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230</w:t>
            </w:r>
          </w:p>
          <w:p w14:paraId="4FB64374"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(334)</w:t>
            </w:r>
          </w:p>
          <w:p w14:paraId="463F1845" w14:textId="1E468C04"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17</w:t>
            </w:r>
          </w:p>
        </w:tc>
        <w:tc>
          <w:tcPr>
            <w:tcW w:w="1173" w:type="dxa"/>
            <w:shd w:val="clear" w:color="auto" w:fill="F4EEB0"/>
          </w:tcPr>
          <w:p w14:paraId="7D92EDFF" w14:textId="77777777" w:rsidR="001676A2" w:rsidRPr="00D74A7F" w:rsidRDefault="001676A2" w:rsidP="001676A2">
            <w:pPr>
              <w:spacing w:before="60" w:after="60" w:line="240" w:lineRule="auto"/>
              <w:ind w:firstLine="0"/>
              <w:jc w:val="center"/>
              <w:rPr>
                <w:rFonts w:cstheme="minorHAnsi"/>
                <w:sz w:val="25"/>
                <w:szCs w:val="25"/>
              </w:rPr>
            </w:pPr>
          </w:p>
        </w:tc>
      </w:tr>
      <w:tr w:rsidR="001676A2" w14:paraId="4108B1CE" w14:textId="77777777" w:rsidTr="003C0E3D">
        <w:tc>
          <w:tcPr>
            <w:tcW w:w="1266" w:type="dxa"/>
          </w:tcPr>
          <w:p w14:paraId="7BECD3BE" w14:textId="77777777" w:rsidR="001676A2" w:rsidRPr="00D74A7F" w:rsidRDefault="001676A2" w:rsidP="001676A2">
            <w:pPr>
              <w:spacing w:before="60" w:after="60" w:line="240" w:lineRule="auto"/>
              <w:ind w:firstLine="0"/>
              <w:rPr>
                <w:rFonts w:cstheme="minorHAnsi"/>
                <w:sz w:val="25"/>
                <w:szCs w:val="25"/>
              </w:rPr>
            </w:pPr>
            <w:r w:rsidRPr="001676A2">
              <w:rPr>
                <w:rFonts w:cstheme="minorHAnsi"/>
                <w:sz w:val="25"/>
                <w:szCs w:val="25"/>
              </w:rPr>
              <w:t>67%-79%</w:t>
            </w:r>
          </w:p>
        </w:tc>
        <w:tc>
          <w:tcPr>
            <w:tcW w:w="1133" w:type="dxa"/>
          </w:tcPr>
          <w:p w14:paraId="3671CB1E"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607</w:t>
            </w:r>
          </w:p>
          <w:p w14:paraId="468A0FA5"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(1427)</w:t>
            </w:r>
          </w:p>
          <w:p w14:paraId="78E01991" w14:textId="39870D4D"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49</w:t>
            </w:r>
          </w:p>
        </w:tc>
        <w:tc>
          <w:tcPr>
            <w:tcW w:w="1571" w:type="dxa"/>
          </w:tcPr>
          <w:p w14:paraId="22008465"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120</w:t>
            </w:r>
          </w:p>
          <w:p w14:paraId="08E3DF27"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(105)</w:t>
            </w:r>
          </w:p>
          <w:p w14:paraId="68B61780" w14:textId="28F48115"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17</w:t>
            </w:r>
          </w:p>
        </w:tc>
        <w:tc>
          <w:tcPr>
            <w:tcW w:w="1070" w:type="dxa"/>
          </w:tcPr>
          <w:p w14:paraId="397A7F37"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537</w:t>
            </w:r>
          </w:p>
          <w:p w14:paraId="2B6F3820"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(1186)</w:t>
            </w:r>
          </w:p>
          <w:p w14:paraId="4F13989F" w14:textId="64C8E09D"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71</w:t>
            </w:r>
          </w:p>
        </w:tc>
        <w:tc>
          <w:tcPr>
            <w:tcW w:w="1109" w:type="dxa"/>
          </w:tcPr>
          <w:p w14:paraId="71A82A66"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420</w:t>
            </w:r>
          </w:p>
          <w:p w14:paraId="5B6F88DC"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(449)</w:t>
            </w:r>
          </w:p>
          <w:p w14:paraId="59B57EEF" w14:textId="60E238DC"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40</w:t>
            </w:r>
          </w:p>
        </w:tc>
        <w:tc>
          <w:tcPr>
            <w:tcW w:w="1173" w:type="dxa"/>
          </w:tcPr>
          <w:p w14:paraId="2848E74B"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451</w:t>
            </w:r>
          </w:p>
          <w:p w14:paraId="0FDDF1FB"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(552)</w:t>
            </w:r>
          </w:p>
          <w:p w14:paraId="24CF8203" w14:textId="5098D378"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59</w:t>
            </w:r>
          </w:p>
        </w:tc>
        <w:tc>
          <w:tcPr>
            <w:tcW w:w="1173" w:type="dxa"/>
          </w:tcPr>
          <w:p w14:paraId="122F1A70"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500</w:t>
            </w:r>
          </w:p>
          <w:p w14:paraId="3415FC53"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(169)</w:t>
            </w:r>
          </w:p>
          <w:p w14:paraId="068F42F7" w14:textId="4A7DDA7D"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5</w:t>
            </w:r>
          </w:p>
        </w:tc>
      </w:tr>
      <w:tr w:rsidR="001676A2" w14:paraId="21E3A57F" w14:textId="77777777" w:rsidTr="003C0E3D">
        <w:tc>
          <w:tcPr>
            <w:tcW w:w="1266" w:type="dxa"/>
            <w:shd w:val="clear" w:color="auto" w:fill="F4EEB0"/>
          </w:tcPr>
          <w:p w14:paraId="059A0EE5" w14:textId="77777777" w:rsidR="001676A2" w:rsidRPr="00D74A7F" w:rsidRDefault="001676A2" w:rsidP="001676A2">
            <w:pPr>
              <w:spacing w:before="60" w:after="60" w:line="240" w:lineRule="auto"/>
              <w:ind w:firstLine="0"/>
              <w:rPr>
                <w:rFonts w:cstheme="minorHAnsi"/>
                <w:sz w:val="25"/>
                <w:szCs w:val="25"/>
              </w:rPr>
            </w:pPr>
            <w:r w:rsidRPr="001676A2">
              <w:rPr>
                <w:rFonts w:cstheme="minorHAnsi"/>
                <w:sz w:val="25"/>
                <w:szCs w:val="25"/>
              </w:rPr>
              <w:t>80% +</w:t>
            </w:r>
          </w:p>
        </w:tc>
        <w:tc>
          <w:tcPr>
            <w:tcW w:w="1133" w:type="dxa"/>
            <w:shd w:val="clear" w:color="auto" w:fill="F4EEB0"/>
          </w:tcPr>
          <w:p w14:paraId="30A0E8BF"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301</w:t>
            </w:r>
          </w:p>
          <w:p w14:paraId="280DA5BB"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(473)</w:t>
            </w:r>
          </w:p>
          <w:p w14:paraId="25E008EC" w14:textId="2E9BAF35"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108</w:t>
            </w:r>
          </w:p>
        </w:tc>
        <w:tc>
          <w:tcPr>
            <w:tcW w:w="1571" w:type="dxa"/>
            <w:shd w:val="clear" w:color="auto" w:fill="F4EEB0"/>
          </w:tcPr>
          <w:p w14:paraId="1DCE5752"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427</w:t>
            </w:r>
          </w:p>
          <w:p w14:paraId="0FF8A4A2"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(1029)</w:t>
            </w:r>
          </w:p>
          <w:p w14:paraId="7EFC0451" w14:textId="50D08509"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123</w:t>
            </w:r>
          </w:p>
        </w:tc>
        <w:tc>
          <w:tcPr>
            <w:tcW w:w="1070" w:type="dxa"/>
            <w:shd w:val="clear" w:color="auto" w:fill="F4EEB0"/>
          </w:tcPr>
          <w:p w14:paraId="2D390663"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445</w:t>
            </w:r>
          </w:p>
          <w:p w14:paraId="7FB6CA18"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(753)</w:t>
            </w:r>
          </w:p>
          <w:p w14:paraId="70C82A41" w14:textId="2273FB86"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63</w:t>
            </w:r>
          </w:p>
        </w:tc>
        <w:tc>
          <w:tcPr>
            <w:tcW w:w="1109" w:type="dxa"/>
            <w:shd w:val="clear" w:color="auto" w:fill="F4EEB0"/>
          </w:tcPr>
          <w:p w14:paraId="476EFB2B"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304</w:t>
            </w:r>
          </w:p>
          <w:p w14:paraId="07A66DBA"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(614)</w:t>
            </w:r>
          </w:p>
          <w:p w14:paraId="719253C3" w14:textId="16CC2887"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90</w:t>
            </w:r>
          </w:p>
        </w:tc>
        <w:tc>
          <w:tcPr>
            <w:tcW w:w="1173" w:type="dxa"/>
            <w:shd w:val="clear" w:color="auto" w:fill="F4EEB0"/>
          </w:tcPr>
          <w:p w14:paraId="52AE8D6F"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327</w:t>
            </w:r>
          </w:p>
          <w:p w14:paraId="0D74BE4F"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(704)</w:t>
            </w:r>
          </w:p>
          <w:p w14:paraId="6684C5D2" w14:textId="52B58E27"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61</w:t>
            </w:r>
          </w:p>
        </w:tc>
        <w:tc>
          <w:tcPr>
            <w:tcW w:w="1173" w:type="dxa"/>
            <w:shd w:val="clear" w:color="auto" w:fill="F4EEB0"/>
          </w:tcPr>
          <w:p w14:paraId="22F9CE29"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0</w:t>
            </w:r>
          </w:p>
          <w:p w14:paraId="6466BF01" w14:textId="77777777" w:rsidR="001676A2" w:rsidRPr="001676A2" w:rsidRDefault="001676A2" w:rsidP="001676A2">
            <w:pPr>
              <w:spacing w:before="60" w:after="60" w:line="240" w:lineRule="auto"/>
              <w:ind w:firstLine="0"/>
              <w:jc w:val="center"/>
              <w:rPr>
                <w:rFonts w:cstheme="minorHAnsi"/>
                <w:sz w:val="25"/>
                <w:szCs w:val="25"/>
              </w:rPr>
            </w:pPr>
            <w:r w:rsidRPr="001676A2">
              <w:rPr>
                <w:rFonts w:cstheme="minorHAnsi"/>
                <w:sz w:val="25"/>
                <w:szCs w:val="25"/>
              </w:rPr>
              <w:t>(0)</w:t>
            </w:r>
          </w:p>
          <w:p w14:paraId="2E2378F2" w14:textId="54BA6779" w:rsidR="001676A2" w:rsidRPr="00D74A7F" w:rsidRDefault="001676A2" w:rsidP="001676A2">
            <w:pPr>
              <w:spacing w:before="60" w:after="60" w:line="240" w:lineRule="auto"/>
              <w:ind w:firstLine="0"/>
              <w:jc w:val="center"/>
              <w:rPr>
                <w:rFonts w:cstheme="minorHAnsi"/>
                <w:sz w:val="25"/>
                <w:szCs w:val="25"/>
              </w:rPr>
            </w:pPr>
            <w:r w:rsidRPr="001676A2">
              <w:rPr>
                <w:rFonts w:cstheme="minorHAnsi"/>
                <w:sz w:val="25"/>
                <w:szCs w:val="25"/>
              </w:rPr>
              <w:t>7</w:t>
            </w:r>
          </w:p>
        </w:tc>
      </w:tr>
    </w:tbl>
    <w:p w14:paraId="6343C8AB" w14:textId="77777777" w:rsidR="006F5D6D" w:rsidRPr="00D74A7F" w:rsidRDefault="006F5D6D" w:rsidP="006F5D6D">
      <w:pPr>
        <w:spacing w:before="100" w:after="0" w:line="240" w:lineRule="auto"/>
        <w:ind w:firstLine="0"/>
        <w:rPr>
          <w:rFonts w:cstheme="minorHAnsi"/>
          <w:sz w:val="24"/>
          <w:szCs w:val="24"/>
        </w:rPr>
      </w:pPr>
      <w:r w:rsidRPr="00D74A7F">
        <w:rPr>
          <w:rFonts w:cstheme="minorHAnsi"/>
          <w:sz w:val="24"/>
          <w:szCs w:val="24"/>
        </w:rPr>
        <w:t xml:space="preserve">Μ.Ο.= Μέσος Όρος, τ.απ.=τυπική απόκλιση, Ν </w:t>
      </w:r>
      <w:r>
        <w:rPr>
          <w:rFonts w:cstheme="minorHAnsi"/>
          <w:sz w:val="24"/>
          <w:szCs w:val="24"/>
        </w:rPr>
        <w:t>= Α</w:t>
      </w:r>
      <w:r w:rsidRPr="00D74A7F">
        <w:rPr>
          <w:rFonts w:cstheme="minorHAnsi"/>
          <w:sz w:val="24"/>
          <w:szCs w:val="24"/>
        </w:rPr>
        <w:t>ριθμός παρατηρήσεων</w:t>
      </w:r>
    </w:p>
    <w:p w14:paraId="739CBBED" w14:textId="2D03BBBE" w:rsidR="001676A2" w:rsidRPr="00A2557A" w:rsidRDefault="001676A2" w:rsidP="001676A2">
      <w:pPr>
        <w:spacing w:before="360" w:line="259" w:lineRule="auto"/>
        <w:ind w:firstLine="0"/>
        <w:jc w:val="center"/>
      </w:pPr>
      <w:r w:rsidRPr="00A2557A">
        <w:rPr>
          <w:b/>
          <w:bCs/>
        </w:rPr>
        <w:t xml:space="preserve">Πίνακας </w:t>
      </w:r>
      <w:r w:rsidRPr="001676A2">
        <w:rPr>
          <w:b/>
          <w:bCs/>
        </w:rPr>
        <w:t>2</w:t>
      </w:r>
      <w:r w:rsidR="00ED05B3">
        <w:rPr>
          <w:b/>
          <w:bCs/>
        </w:rPr>
        <w:t>0</w:t>
      </w:r>
      <w:r w:rsidRPr="00A2557A">
        <w:rPr>
          <w:b/>
          <w:bCs/>
        </w:rPr>
        <w:t xml:space="preserve">: </w:t>
      </w:r>
      <w:r w:rsidRPr="001676A2">
        <w:t xml:space="preserve">Πρόσθετη ετήσια δαπάνη </w:t>
      </w:r>
      <w:r w:rsidRPr="001676A2">
        <w:rPr>
          <w:b/>
          <w:bCs/>
          <w:u w:val="single"/>
        </w:rPr>
        <w:t>υπηρεσιών αποκατάστασης</w:t>
      </w:r>
      <w:r w:rsidRPr="001676A2">
        <w:t xml:space="preserve"> (η ανάγκη της οποίας προκύπτει από την ύπαρξη αναπηρία</w:t>
      </w:r>
      <w:r>
        <w:t>ς</w:t>
      </w:r>
      <w:r w:rsidRPr="001676A2">
        <w:t xml:space="preserve"> ή/και χρόνιας πάθησης), ανά κατηγορία και βαρύτητα αναπηρίας</w:t>
      </w:r>
    </w:p>
    <w:tbl>
      <w:tblPr>
        <w:tblStyle w:val="ae"/>
        <w:tblW w:w="0" w:type="auto"/>
        <w:tblLook w:val="04A0" w:firstRow="1" w:lastRow="0" w:firstColumn="1" w:lastColumn="0" w:noHBand="0" w:noVBand="1"/>
      </w:tblPr>
      <w:tblGrid>
        <w:gridCol w:w="1266"/>
        <w:gridCol w:w="1133"/>
        <w:gridCol w:w="1571"/>
        <w:gridCol w:w="1070"/>
        <w:gridCol w:w="1109"/>
        <w:gridCol w:w="1173"/>
        <w:gridCol w:w="1173"/>
      </w:tblGrid>
      <w:tr w:rsidR="00ED05B3" w14:paraId="5188CD43" w14:textId="77777777" w:rsidTr="003C0E3D">
        <w:tc>
          <w:tcPr>
            <w:tcW w:w="1266" w:type="dxa"/>
            <w:shd w:val="clear" w:color="auto" w:fill="00652E"/>
          </w:tcPr>
          <w:p w14:paraId="5EE27BB1" w14:textId="2280CEF6" w:rsidR="00ED05B3" w:rsidRPr="00D74A7F" w:rsidRDefault="00ED05B3" w:rsidP="00ED05B3">
            <w:pPr>
              <w:spacing w:before="120"/>
              <w:ind w:firstLine="0"/>
              <w:rPr>
                <w:rFonts w:asciiTheme="minorHAnsi" w:hAnsiTheme="minorHAnsi" w:cstheme="minorHAnsi"/>
                <w:b/>
                <w:bCs/>
                <w:color w:val="FFFFFF" w:themeColor="background1"/>
                <w:w w:val="90"/>
                <w:sz w:val="22"/>
              </w:rPr>
            </w:pPr>
            <w:r w:rsidRPr="00ED05B3">
              <w:rPr>
                <w:b/>
                <w:bCs/>
                <w:color w:val="FFFFFF" w:themeColor="background1"/>
                <w:w w:val="90"/>
              </w:rPr>
              <w:t>Βαρύτητα Αναπηρίας</w:t>
            </w:r>
          </w:p>
        </w:tc>
        <w:tc>
          <w:tcPr>
            <w:tcW w:w="1133" w:type="dxa"/>
            <w:shd w:val="clear" w:color="auto" w:fill="00652E"/>
          </w:tcPr>
          <w:p w14:paraId="31B0143C"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Κινητική</w:t>
            </w:r>
          </w:p>
        </w:tc>
        <w:tc>
          <w:tcPr>
            <w:tcW w:w="1571" w:type="dxa"/>
            <w:shd w:val="clear" w:color="auto" w:fill="00652E"/>
          </w:tcPr>
          <w:p w14:paraId="4B0520F5"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Αισθητηριακή</w:t>
            </w:r>
          </w:p>
        </w:tc>
        <w:tc>
          <w:tcPr>
            <w:tcW w:w="1070" w:type="dxa"/>
            <w:shd w:val="clear" w:color="auto" w:fill="00652E"/>
          </w:tcPr>
          <w:p w14:paraId="1ECE24B5"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Ψυχική</w:t>
            </w:r>
          </w:p>
        </w:tc>
        <w:tc>
          <w:tcPr>
            <w:tcW w:w="1109" w:type="dxa"/>
            <w:shd w:val="clear" w:color="auto" w:fill="00652E"/>
          </w:tcPr>
          <w:p w14:paraId="6562F517"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Νοητική</w:t>
            </w:r>
          </w:p>
        </w:tc>
        <w:tc>
          <w:tcPr>
            <w:tcW w:w="1173" w:type="dxa"/>
            <w:shd w:val="clear" w:color="auto" w:fill="00652E"/>
          </w:tcPr>
          <w:p w14:paraId="20615C2F"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Χρόνιες Παθήσεις</w:t>
            </w:r>
          </w:p>
        </w:tc>
        <w:tc>
          <w:tcPr>
            <w:tcW w:w="1173" w:type="dxa"/>
            <w:shd w:val="clear" w:color="auto" w:fill="00652E"/>
          </w:tcPr>
          <w:p w14:paraId="521A2EF8"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Σπάνιες Παθήσεις</w:t>
            </w:r>
          </w:p>
        </w:tc>
      </w:tr>
      <w:tr w:rsidR="001676A2" w14:paraId="36852028" w14:textId="77777777" w:rsidTr="003C0E3D">
        <w:tc>
          <w:tcPr>
            <w:tcW w:w="1266" w:type="dxa"/>
            <w:shd w:val="clear" w:color="auto" w:fill="F4EEB0"/>
          </w:tcPr>
          <w:p w14:paraId="08377622" w14:textId="77777777" w:rsidR="001676A2" w:rsidRPr="00D74A7F" w:rsidRDefault="001676A2" w:rsidP="003C0E3D">
            <w:pPr>
              <w:spacing w:before="60" w:after="60" w:line="240" w:lineRule="auto"/>
              <w:ind w:firstLine="0"/>
              <w:rPr>
                <w:rFonts w:cstheme="minorHAnsi"/>
                <w:sz w:val="25"/>
                <w:szCs w:val="25"/>
              </w:rPr>
            </w:pPr>
            <w:r w:rsidRPr="001676A2">
              <w:rPr>
                <w:rFonts w:cstheme="minorHAnsi"/>
                <w:sz w:val="25"/>
                <w:szCs w:val="25"/>
              </w:rPr>
              <w:t xml:space="preserve">50%-66% </w:t>
            </w:r>
          </w:p>
        </w:tc>
        <w:tc>
          <w:tcPr>
            <w:tcW w:w="1133" w:type="dxa"/>
            <w:shd w:val="clear" w:color="auto" w:fill="F4EEB0"/>
          </w:tcPr>
          <w:p w14:paraId="52BBB451" w14:textId="4CEF3C3C"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Μ.Ο</w:t>
            </w:r>
            <w:r w:rsidR="00220A07">
              <w:rPr>
                <w:rFonts w:cstheme="minorHAnsi"/>
                <w:sz w:val="25"/>
                <w:szCs w:val="25"/>
              </w:rPr>
              <w:t>.</w:t>
            </w:r>
            <w:r w:rsidRPr="001676A2">
              <w:rPr>
                <w:rFonts w:cstheme="minorHAnsi"/>
                <w:sz w:val="25"/>
                <w:szCs w:val="25"/>
              </w:rPr>
              <w:t xml:space="preserve"> 430</w:t>
            </w:r>
          </w:p>
          <w:p w14:paraId="06016996"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τ.απ. (875)</w:t>
            </w:r>
          </w:p>
          <w:p w14:paraId="7F3C5104" w14:textId="77777777" w:rsidR="001676A2" w:rsidRPr="00D74A7F" w:rsidRDefault="001676A2" w:rsidP="003C0E3D">
            <w:pPr>
              <w:spacing w:before="60" w:after="60" w:line="240" w:lineRule="auto"/>
              <w:ind w:firstLine="0"/>
              <w:jc w:val="center"/>
              <w:rPr>
                <w:rFonts w:cstheme="minorHAnsi"/>
                <w:sz w:val="25"/>
                <w:szCs w:val="25"/>
              </w:rPr>
            </w:pPr>
            <w:r w:rsidRPr="001676A2">
              <w:rPr>
                <w:rFonts w:cstheme="minorHAnsi"/>
                <w:sz w:val="25"/>
                <w:szCs w:val="25"/>
              </w:rPr>
              <w:t>N=6</w:t>
            </w:r>
          </w:p>
        </w:tc>
        <w:tc>
          <w:tcPr>
            <w:tcW w:w="1571" w:type="dxa"/>
            <w:shd w:val="clear" w:color="auto" w:fill="F4EEB0"/>
          </w:tcPr>
          <w:p w14:paraId="47FD0921" w14:textId="77777777" w:rsidR="001676A2" w:rsidRPr="00D74A7F" w:rsidRDefault="001676A2" w:rsidP="003C0E3D">
            <w:pPr>
              <w:spacing w:before="60" w:after="60" w:line="240" w:lineRule="auto"/>
              <w:ind w:firstLine="0"/>
              <w:jc w:val="center"/>
              <w:rPr>
                <w:rFonts w:cstheme="minorHAnsi"/>
                <w:sz w:val="25"/>
                <w:szCs w:val="25"/>
              </w:rPr>
            </w:pPr>
          </w:p>
        </w:tc>
        <w:tc>
          <w:tcPr>
            <w:tcW w:w="1070" w:type="dxa"/>
            <w:shd w:val="clear" w:color="auto" w:fill="F4EEB0"/>
          </w:tcPr>
          <w:p w14:paraId="5154086F"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160</w:t>
            </w:r>
          </w:p>
          <w:p w14:paraId="1FD4752D"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(175)</w:t>
            </w:r>
          </w:p>
          <w:p w14:paraId="349FF393" w14:textId="77777777" w:rsidR="001676A2" w:rsidRPr="00D74A7F" w:rsidRDefault="001676A2" w:rsidP="003C0E3D">
            <w:pPr>
              <w:spacing w:before="60" w:after="60" w:line="240" w:lineRule="auto"/>
              <w:ind w:firstLine="0"/>
              <w:jc w:val="center"/>
              <w:rPr>
                <w:rFonts w:cstheme="minorHAnsi"/>
                <w:sz w:val="25"/>
                <w:szCs w:val="25"/>
              </w:rPr>
            </w:pPr>
            <w:r w:rsidRPr="001676A2">
              <w:rPr>
                <w:rFonts w:cstheme="minorHAnsi"/>
                <w:sz w:val="25"/>
                <w:szCs w:val="25"/>
              </w:rPr>
              <w:t>8</w:t>
            </w:r>
          </w:p>
        </w:tc>
        <w:tc>
          <w:tcPr>
            <w:tcW w:w="1109" w:type="dxa"/>
            <w:shd w:val="clear" w:color="auto" w:fill="F4EEB0"/>
          </w:tcPr>
          <w:p w14:paraId="77501907"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412</w:t>
            </w:r>
          </w:p>
          <w:p w14:paraId="56DD1E73"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(572)</w:t>
            </w:r>
          </w:p>
          <w:p w14:paraId="7BE5F3D2" w14:textId="77777777" w:rsidR="001676A2" w:rsidRPr="00D74A7F" w:rsidRDefault="001676A2" w:rsidP="003C0E3D">
            <w:pPr>
              <w:spacing w:before="60" w:after="60" w:line="240" w:lineRule="auto"/>
              <w:ind w:firstLine="0"/>
              <w:jc w:val="center"/>
              <w:rPr>
                <w:rFonts w:cstheme="minorHAnsi"/>
                <w:sz w:val="25"/>
                <w:szCs w:val="25"/>
              </w:rPr>
            </w:pPr>
            <w:r w:rsidRPr="001676A2">
              <w:rPr>
                <w:rFonts w:cstheme="minorHAnsi"/>
                <w:sz w:val="25"/>
                <w:szCs w:val="25"/>
              </w:rPr>
              <w:t>8</w:t>
            </w:r>
          </w:p>
        </w:tc>
        <w:tc>
          <w:tcPr>
            <w:tcW w:w="1173" w:type="dxa"/>
            <w:shd w:val="clear" w:color="auto" w:fill="F4EEB0"/>
          </w:tcPr>
          <w:p w14:paraId="3FC7BB85"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230</w:t>
            </w:r>
          </w:p>
          <w:p w14:paraId="6C71BD72"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(334)</w:t>
            </w:r>
          </w:p>
          <w:p w14:paraId="627DC057" w14:textId="77777777" w:rsidR="001676A2" w:rsidRPr="00D74A7F" w:rsidRDefault="001676A2" w:rsidP="003C0E3D">
            <w:pPr>
              <w:spacing w:before="60" w:after="60" w:line="240" w:lineRule="auto"/>
              <w:ind w:firstLine="0"/>
              <w:jc w:val="center"/>
              <w:rPr>
                <w:rFonts w:cstheme="minorHAnsi"/>
                <w:sz w:val="25"/>
                <w:szCs w:val="25"/>
              </w:rPr>
            </w:pPr>
            <w:r w:rsidRPr="001676A2">
              <w:rPr>
                <w:rFonts w:cstheme="minorHAnsi"/>
                <w:sz w:val="25"/>
                <w:szCs w:val="25"/>
              </w:rPr>
              <w:t>17</w:t>
            </w:r>
          </w:p>
        </w:tc>
        <w:tc>
          <w:tcPr>
            <w:tcW w:w="1173" w:type="dxa"/>
            <w:shd w:val="clear" w:color="auto" w:fill="F4EEB0"/>
          </w:tcPr>
          <w:p w14:paraId="0D48A240" w14:textId="77777777" w:rsidR="001676A2" w:rsidRPr="00D74A7F" w:rsidRDefault="001676A2" w:rsidP="003C0E3D">
            <w:pPr>
              <w:spacing w:before="60" w:after="60" w:line="240" w:lineRule="auto"/>
              <w:ind w:firstLine="0"/>
              <w:jc w:val="center"/>
              <w:rPr>
                <w:rFonts w:cstheme="minorHAnsi"/>
                <w:sz w:val="25"/>
                <w:szCs w:val="25"/>
              </w:rPr>
            </w:pPr>
          </w:p>
        </w:tc>
      </w:tr>
      <w:tr w:rsidR="001676A2" w14:paraId="201FB935" w14:textId="77777777" w:rsidTr="003C0E3D">
        <w:tc>
          <w:tcPr>
            <w:tcW w:w="1266" w:type="dxa"/>
          </w:tcPr>
          <w:p w14:paraId="2C2F6D22" w14:textId="77777777" w:rsidR="001676A2" w:rsidRPr="00D74A7F" w:rsidRDefault="001676A2" w:rsidP="003C0E3D">
            <w:pPr>
              <w:spacing w:before="60" w:after="60" w:line="240" w:lineRule="auto"/>
              <w:ind w:firstLine="0"/>
              <w:rPr>
                <w:rFonts w:cstheme="minorHAnsi"/>
                <w:sz w:val="25"/>
                <w:szCs w:val="25"/>
              </w:rPr>
            </w:pPr>
            <w:r w:rsidRPr="001676A2">
              <w:rPr>
                <w:rFonts w:cstheme="minorHAnsi"/>
                <w:sz w:val="25"/>
                <w:szCs w:val="25"/>
              </w:rPr>
              <w:lastRenderedPageBreak/>
              <w:t>67%-79%</w:t>
            </w:r>
          </w:p>
        </w:tc>
        <w:tc>
          <w:tcPr>
            <w:tcW w:w="1133" w:type="dxa"/>
          </w:tcPr>
          <w:p w14:paraId="327A7995"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607</w:t>
            </w:r>
          </w:p>
          <w:p w14:paraId="1F9726DE"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(1427)</w:t>
            </w:r>
          </w:p>
          <w:p w14:paraId="04BACF0B" w14:textId="77777777" w:rsidR="001676A2" w:rsidRPr="00D74A7F" w:rsidRDefault="001676A2" w:rsidP="003C0E3D">
            <w:pPr>
              <w:spacing w:before="60" w:after="60" w:line="240" w:lineRule="auto"/>
              <w:ind w:firstLine="0"/>
              <w:jc w:val="center"/>
              <w:rPr>
                <w:rFonts w:cstheme="minorHAnsi"/>
                <w:sz w:val="25"/>
                <w:szCs w:val="25"/>
              </w:rPr>
            </w:pPr>
            <w:r w:rsidRPr="001676A2">
              <w:rPr>
                <w:rFonts w:cstheme="minorHAnsi"/>
                <w:sz w:val="25"/>
                <w:szCs w:val="25"/>
              </w:rPr>
              <w:t>49</w:t>
            </w:r>
          </w:p>
        </w:tc>
        <w:tc>
          <w:tcPr>
            <w:tcW w:w="1571" w:type="dxa"/>
          </w:tcPr>
          <w:p w14:paraId="0DA59BE9"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120</w:t>
            </w:r>
          </w:p>
          <w:p w14:paraId="255AF4FD"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(105)</w:t>
            </w:r>
          </w:p>
          <w:p w14:paraId="2D75625B" w14:textId="77777777" w:rsidR="001676A2" w:rsidRPr="00D74A7F" w:rsidRDefault="001676A2" w:rsidP="003C0E3D">
            <w:pPr>
              <w:spacing w:before="60" w:after="60" w:line="240" w:lineRule="auto"/>
              <w:ind w:firstLine="0"/>
              <w:jc w:val="center"/>
              <w:rPr>
                <w:rFonts w:cstheme="minorHAnsi"/>
                <w:sz w:val="25"/>
                <w:szCs w:val="25"/>
              </w:rPr>
            </w:pPr>
            <w:r w:rsidRPr="001676A2">
              <w:rPr>
                <w:rFonts w:cstheme="minorHAnsi"/>
                <w:sz w:val="25"/>
                <w:szCs w:val="25"/>
              </w:rPr>
              <w:t>17</w:t>
            </w:r>
          </w:p>
        </w:tc>
        <w:tc>
          <w:tcPr>
            <w:tcW w:w="1070" w:type="dxa"/>
          </w:tcPr>
          <w:p w14:paraId="0B4B0BBD"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537</w:t>
            </w:r>
          </w:p>
          <w:p w14:paraId="590DFA7F"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(1186)</w:t>
            </w:r>
          </w:p>
          <w:p w14:paraId="084FB3C1" w14:textId="77777777" w:rsidR="001676A2" w:rsidRPr="00D74A7F" w:rsidRDefault="001676A2" w:rsidP="003C0E3D">
            <w:pPr>
              <w:spacing w:before="60" w:after="60" w:line="240" w:lineRule="auto"/>
              <w:ind w:firstLine="0"/>
              <w:jc w:val="center"/>
              <w:rPr>
                <w:rFonts w:cstheme="minorHAnsi"/>
                <w:sz w:val="25"/>
                <w:szCs w:val="25"/>
              </w:rPr>
            </w:pPr>
            <w:r w:rsidRPr="001676A2">
              <w:rPr>
                <w:rFonts w:cstheme="minorHAnsi"/>
                <w:sz w:val="25"/>
                <w:szCs w:val="25"/>
              </w:rPr>
              <w:t>71</w:t>
            </w:r>
          </w:p>
        </w:tc>
        <w:tc>
          <w:tcPr>
            <w:tcW w:w="1109" w:type="dxa"/>
          </w:tcPr>
          <w:p w14:paraId="74AFAFE1"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420</w:t>
            </w:r>
          </w:p>
          <w:p w14:paraId="12FB307E"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(449)</w:t>
            </w:r>
          </w:p>
          <w:p w14:paraId="49801F06" w14:textId="77777777" w:rsidR="001676A2" w:rsidRPr="00D74A7F" w:rsidRDefault="001676A2" w:rsidP="003C0E3D">
            <w:pPr>
              <w:spacing w:before="60" w:after="60" w:line="240" w:lineRule="auto"/>
              <w:ind w:firstLine="0"/>
              <w:jc w:val="center"/>
              <w:rPr>
                <w:rFonts w:cstheme="minorHAnsi"/>
                <w:sz w:val="25"/>
                <w:szCs w:val="25"/>
              </w:rPr>
            </w:pPr>
            <w:r w:rsidRPr="001676A2">
              <w:rPr>
                <w:rFonts w:cstheme="minorHAnsi"/>
                <w:sz w:val="25"/>
                <w:szCs w:val="25"/>
              </w:rPr>
              <w:t>40</w:t>
            </w:r>
          </w:p>
        </w:tc>
        <w:tc>
          <w:tcPr>
            <w:tcW w:w="1173" w:type="dxa"/>
          </w:tcPr>
          <w:p w14:paraId="53330D6F"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451</w:t>
            </w:r>
          </w:p>
          <w:p w14:paraId="68973683"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(552)</w:t>
            </w:r>
          </w:p>
          <w:p w14:paraId="0C131B9B" w14:textId="77777777" w:rsidR="001676A2" w:rsidRPr="00D74A7F" w:rsidRDefault="001676A2" w:rsidP="003C0E3D">
            <w:pPr>
              <w:spacing w:before="60" w:after="60" w:line="240" w:lineRule="auto"/>
              <w:ind w:firstLine="0"/>
              <w:jc w:val="center"/>
              <w:rPr>
                <w:rFonts w:cstheme="minorHAnsi"/>
                <w:sz w:val="25"/>
                <w:szCs w:val="25"/>
              </w:rPr>
            </w:pPr>
            <w:r w:rsidRPr="001676A2">
              <w:rPr>
                <w:rFonts w:cstheme="minorHAnsi"/>
                <w:sz w:val="25"/>
                <w:szCs w:val="25"/>
              </w:rPr>
              <w:t>59</w:t>
            </w:r>
          </w:p>
        </w:tc>
        <w:tc>
          <w:tcPr>
            <w:tcW w:w="1173" w:type="dxa"/>
          </w:tcPr>
          <w:p w14:paraId="5416BEE2"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500</w:t>
            </w:r>
          </w:p>
          <w:p w14:paraId="07A5B913"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(169)</w:t>
            </w:r>
          </w:p>
          <w:p w14:paraId="7BB9C0A0" w14:textId="77777777" w:rsidR="001676A2" w:rsidRPr="00D74A7F" w:rsidRDefault="001676A2" w:rsidP="003C0E3D">
            <w:pPr>
              <w:spacing w:before="60" w:after="60" w:line="240" w:lineRule="auto"/>
              <w:ind w:firstLine="0"/>
              <w:jc w:val="center"/>
              <w:rPr>
                <w:rFonts w:cstheme="minorHAnsi"/>
                <w:sz w:val="25"/>
                <w:szCs w:val="25"/>
              </w:rPr>
            </w:pPr>
            <w:r w:rsidRPr="001676A2">
              <w:rPr>
                <w:rFonts w:cstheme="minorHAnsi"/>
                <w:sz w:val="25"/>
                <w:szCs w:val="25"/>
              </w:rPr>
              <w:t>5</w:t>
            </w:r>
          </w:p>
        </w:tc>
      </w:tr>
      <w:tr w:rsidR="001676A2" w14:paraId="684DFFDE" w14:textId="77777777" w:rsidTr="003C0E3D">
        <w:tc>
          <w:tcPr>
            <w:tcW w:w="1266" w:type="dxa"/>
            <w:shd w:val="clear" w:color="auto" w:fill="F4EEB0"/>
          </w:tcPr>
          <w:p w14:paraId="7C10DC20" w14:textId="77777777" w:rsidR="001676A2" w:rsidRPr="00D74A7F" w:rsidRDefault="001676A2" w:rsidP="003C0E3D">
            <w:pPr>
              <w:spacing w:before="60" w:after="60" w:line="240" w:lineRule="auto"/>
              <w:ind w:firstLine="0"/>
              <w:rPr>
                <w:rFonts w:cstheme="minorHAnsi"/>
                <w:sz w:val="25"/>
                <w:szCs w:val="25"/>
              </w:rPr>
            </w:pPr>
            <w:r w:rsidRPr="001676A2">
              <w:rPr>
                <w:rFonts w:cstheme="minorHAnsi"/>
                <w:sz w:val="25"/>
                <w:szCs w:val="25"/>
              </w:rPr>
              <w:t>80% +</w:t>
            </w:r>
          </w:p>
        </w:tc>
        <w:tc>
          <w:tcPr>
            <w:tcW w:w="1133" w:type="dxa"/>
            <w:shd w:val="clear" w:color="auto" w:fill="F4EEB0"/>
          </w:tcPr>
          <w:p w14:paraId="2DD9A878"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301</w:t>
            </w:r>
          </w:p>
          <w:p w14:paraId="1220CC5A"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(473)</w:t>
            </w:r>
          </w:p>
          <w:p w14:paraId="0F4C5A7C" w14:textId="77777777" w:rsidR="001676A2" w:rsidRPr="00D74A7F" w:rsidRDefault="001676A2" w:rsidP="003C0E3D">
            <w:pPr>
              <w:spacing w:before="60" w:after="60" w:line="240" w:lineRule="auto"/>
              <w:ind w:firstLine="0"/>
              <w:jc w:val="center"/>
              <w:rPr>
                <w:rFonts w:cstheme="minorHAnsi"/>
                <w:sz w:val="25"/>
                <w:szCs w:val="25"/>
              </w:rPr>
            </w:pPr>
            <w:r w:rsidRPr="001676A2">
              <w:rPr>
                <w:rFonts w:cstheme="minorHAnsi"/>
                <w:sz w:val="25"/>
                <w:szCs w:val="25"/>
              </w:rPr>
              <w:t>108</w:t>
            </w:r>
          </w:p>
        </w:tc>
        <w:tc>
          <w:tcPr>
            <w:tcW w:w="1571" w:type="dxa"/>
            <w:shd w:val="clear" w:color="auto" w:fill="F4EEB0"/>
          </w:tcPr>
          <w:p w14:paraId="7F380CF4"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427</w:t>
            </w:r>
          </w:p>
          <w:p w14:paraId="2455D88A"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(1029)</w:t>
            </w:r>
          </w:p>
          <w:p w14:paraId="0C60EF31" w14:textId="77777777" w:rsidR="001676A2" w:rsidRPr="00D74A7F" w:rsidRDefault="001676A2" w:rsidP="003C0E3D">
            <w:pPr>
              <w:spacing w:before="60" w:after="60" w:line="240" w:lineRule="auto"/>
              <w:ind w:firstLine="0"/>
              <w:jc w:val="center"/>
              <w:rPr>
                <w:rFonts w:cstheme="minorHAnsi"/>
                <w:sz w:val="25"/>
                <w:szCs w:val="25"/>
              </w:rPr>
            </w:pPr>
            <w:r w:rsidRPr="001676A2">
              <w:rPr>
                <w:rFonts w:cstheme="minorHAnsi"/>
                <w:sz w:val="25"/>
                <w:szCs w:val="25"/>
              </w:rPr>
              <w:t>123</w:t>
            </w:r>
          </w:p>
        </w:tc>
        <w:tc>
          <w:tcPr>
            <w:tcW w:w="1070" w:type="dxa"/>
            <w:shd w:val="clear" w:color="auto" w:fill="F4EEB0"/>
          </w:tcPr>
          <w:p w14:paraId="7DC4E218"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445</w:t>
            </w:r>
          </w:p>
          <w:p w14:paraId="0522B4E0"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(753)</w:t>
            </w:r>
          </w:p>
          <w:p w14:paraId="1F81961F" w14:textId="77777777" w:rsidR="001676A2" w:rsidRPr="00D74A7F" w:rsidRDefault="001676A2" w:rsidP="003C0E3D">
            <w:pPr>
              <w:spacing w:before="60" w:after="60" w:line="240" w:lineRule="auto"/>
              <w:ind w:firstLine="0"/>
              <w:jc w:val="center"/>
              <w:rPr>
                <w:rFonts w:cstheme="minorHAnsi"/>
                <w:sz w:val="25"/>
                <w:szCs w:val="25"/>
              </w:rPr>
            </w:pPr>
            <w:r w:rsidRPr="001676A2">
              <w:rPr>
                <w:rFonts w:cstheme="minorHAnsi"/>
                <w:sz w:val="25"/>
                <w:szCs w:val="25"/>
              </w:rPr>
              <w:t>63</w:t>
            </w:r>
          </w:p>
        </w:tc>
        <w:tc>
          <w:tcPr>
            <w:tcW w:w="1109" w:type="dxa"/>
            <w:shd w:val="clear" w:color="auto" w:fill="F4EEB0"/>
          </w:tcPr>
          <w:p w14:paraId="4968E533"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304</w:t>
            </w:r>
          </w:p>
          <w:p w14:paraId="582DA95F"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(614)</w:t>
            </w:r>
          </w:p>
          <w:p w14:paraId="6AC7852A" w14:textId="77777777" w:rsidR="001676A2" w:rsidRPr="00D74A7F" w:rsidRDefault="001676A2" w:rsidP="003C0E3D">
            <w:pPr>
              <w:spacing w:before="60" w:after="60" w:line="240" w:lineRule="auto"/>
              <w:ind w:firstLine="0"/>
              <w:jc w:val="center"/>
              <w:rPr>
                <w:rFonts w:cstheme="minorHAnsi"/>
                <w:sz w:val="25"/>
                <w:szCs w:val="25"/>
              </w:rPr>
            </w:pPr>
            <w:r w:rsidRPr="001676A2">
              <w:rPr>
                <w:rFonts w:cstheme="minorHAnsi"/>
                <w:sz w:val="25"/>
                <w:szCs w:val="25"/>
              </w:rPr>
              <w:t>90</w:t>
            </w:r>
          </w:p>
        </w:tc>
        <w:tc>
          <w:tcPr>
            <w:tcW w:w="1173" w:type="dxa"/>
            <w:shd w:val="clear" w:color="auto" w:fill="F4EEB0"/>
          </w:tcPr>
          <w:p w14:paraId="034C8C6E"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327</w:t>
            </w:r>
          </w:p>
          <w:p w14:paraId="2AB4084B"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(704)</w:t>
            </w:r>
          </w:p>
          <w:p w14:paraId="57AEDECB" w14:textId="77777777" w:rsidR="001676A2" w:rsidRPr="00D74A7F" w:rsidRDefault="001676A2" w:rsidP="003C0E3D">
            <w:pPr>
              <w:spacing w:before="60" w:after="60" w:line="240" w:lineRule="auto"/>
              <w:ind w:firstLine="0"/>
              <w:jc w:val="center"/>
              <w:rPr>
                <w:rFonts w:cstheme="minorHAnsi"/>
                <w:sz w:val="25"/>
                <w:szCs w:val="25"/>
              </w:rPr>
            </w:pPr>
            <w:r w:rsidRPr="001676A2">
              <w:rPr>
                <w:rFonts w:cstheme="minorHAnsi"/>
                <w:sz w:val="25"/>
                <w:szCs w:val="25"/>
              </w:rPr>
              <w:t>61</w:t>
            </w:r>
          </w:p>
        </w:tc>
        <w:tc>
          <w:tcPr>
            <w:tcW w:w="1173" w:type="dxa"/>
            <w:shd w:val="clear" w:color="auto" w:fill="F4EEB0"/>
          </w:tcPr>
          <w:p w14:paraId="6AA5EF67"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0</w:t>
            </w:r>
          </w:p>
          <w:p w14:paraId="7ADE4491" w14:textId="77777777" w:rsidR="001676A2" w:rsidRPr="001676A2" w:rsidRDefault="001676A2" w:rsidP="003C0E3D">
            <w:pPr>
              <w:spacing w:before="60" w:after="60" w:line="240" w:lineRule="auto"/>
              <w:ind w:firstLine="0"/>
              <w:jc w:val="center"/>
              <w:rPr>
                <w:rFonts w:cstheme="minorHAnsi"/>
                <w:sz w:val="25"/>
                <w:szCs w:val="25"/>
              </w:rPr>
            </w:pPr>
            <w:r w:rsidRPr="001676A2">
              <w:rPr>
                <w:rFonts w:cstheme="minorHAnsi"/>
                <w:sz w:val="25"/>
                <w:szCs w:val="25"/>
              </w:rPr>
              <w:t>(0)</w:t>
            </w:r>
          </w:p>
          <w:p w14:paraId="3BF95C12" w14:textId="77777777" w:rsidR="001676A2" w:rsidRPr="00D74A7F" w:rsidRDefault="001676A2" w:rsidP="003C0E3D">
            <w:pPr>
              <w:spacing w:before="60" w:after="60" w:line="240" w:lineRule="auto"/>
              <w:ind w:firstLine="0"/>
              <w:jc w:val="center"/>
              <w:rPr>
                <w:rFonts w:cstheme="minorHAnsi"/>
                <w:sz w:val="25"/>
                <w:szCs w:val="25"/>
              </w:rPr>
            </w:pPr>
            <w:r w:rsidRPr="001676A2">
              <w:rPr>
                <w:rFonts w:cstheme="minorHAnsi"/>
                <w:sz w:val="25"/>
                <w:szCs w:val="25"/>
              </w:rPr>
              <w:t>7</w:t>
            </w:r>
          </w:p>
        </w:tc>
      </w:tr>
    </w:tbl>
    <w:p w14:paraId="692FA116" w14:textId="77777777" w:rsidR="006F5D6D" w:rsidRPr="00D74A7F" w:rsidRDefault="006F5D6D" w:rsidP="006F5D6D">
      <w:pPr>
        <w:spacing w:before="100" w:after="0" w:line="240" w:lineRule="auto"/>
        <w:ind w:firstLine="0"/>
        <w:rPr>
          <w:rFonts w:cstheme="minorHAnsi"/>
          <w:sz w:val="24"/>
          <w:szCs w:val="24"/>
        </w:rPr>
      </w:pPr>
      <w:r w:rsidRPr="00D74A7F">
        <w:rPr>
          <w:rFonts w:cstheme="minorHAnsi"/>
          <w:sz w:val="24"/>
          <w:szCs w:val="24"/>
        </w:rPr>
        <w:t xml:space="preserve">Μ.Ο.= Μέσος Όρος, τ.απ.=τυπική απόκλιση, Ν </w:t>
      </w:r>
      <w:r>
        <w:rPr>
          <w:rFonts w:cstheme="minorHAnsi"/>
          <w:sz w:val="24"/>
          <w:szCs w:val="24"/>
        </w:rPr>
        <w:t>= Α</w:t>
      </w:r>
      <w:r w:rsidRPr="00D74A7F">
        <w:rPr>
          <w:rFonts w:cstheme="minorHAnsi"/>
          <w:sz w:val="24"/>
          <w:szCs w:val="24"/>
        </w:rPr>
        <w:t>ριθμός παρατηρήσεων</w:t>
      </w:r>
    </w:p>
    <w:p w14:paraId="0C244B91" w14:textId="77777777" w:rsidR="00220A07" w:rsidRPr="00D74A7F" w:rsidRDefault="00220A07" w:rsidP="001676A2">
      <w:pPr>
        <w:spacing w:before="120"/>
        <w:ind w:firstLine="0"/>
        <w:rPr>
          <w:rFonts w:cstheme="minorHAnsi"/>
          <w:sz w:val="24"/>
          <w:szCs w:val="24"/>
        </w:rPr>
      </w:pPr>
    </w:p>
    <w:p w14:paraId="13964B89" w14:textId="39370E82" w:rsidR="00220A07" w:rsidRPr="00A2557A" w:rsidRDefault="00220A07" w:rsidP="00220A07">
      <w:pPr>
        <w:spacing w:before="480" w:line="259" w:lineRule="auto"/>
        <w:ind w:firstLine="0"/>
        <w:jc w:val="center"/>
      </w:pPr>
      <w:r w:rsidRPr="00A2557A">
        <w:rPr>
          <w:b/>
          <w:bCs/>
        </w:rPr>
        <w:t xml:space="preserve">Πίνακας </w:t>
      </w:r>
      <w:r w:rsidRPr="001676A2">
        <w:rPr>
          <w:b/>
          <w:bCs/>
        </w:rPr>
        <w:t>2</w:t>
      </w:r>
      <w:r w:rsidR="00ED05B3">
        <w:rPr>
          <w:b/>
          <w:bCs/>
        </w:rPr>
        <w:t>1</w:t>
      </w:r>
      <w:r w:rsidRPr="00A2557A">
        <w:rPr>
          <w:b/>
          <w:bCs/>
        </w:rPr>
        <w:t xml:space="preserve">: </w:t>
      </w:r>
      <w:r w:rsidRPr="00220A07">
        <w:t xml:space="preserve">Πρόσθετη ετήσια δαπάνη για </w:t>
      </w:r>
      <w:r w:rsidRPr="00220A07">
        <w:rPr>
          <w:b/>
          <w:bCs/>
          <w:u w:val="single"/>
        </w:rPr>
        <w:t>φάρμακα και φαρμακευτικά είδη</w:t>
      </w:r>
      <w:r w:rsidRPr="00220A07">
        <w:t xml:space="preserve"> (η ανάγκη της οποίας προκύπτει από την ύπαρξη αναπηρίας ή/και χρόνιας πάθησης), ανά βαρύτητα αναπηρίας</w:t>
      </w:r>
    </w:p>
    <w:tbl>
      <w:tblPr>
        <w:tblStyle w:val="ae"/>
        <w:tblW w:w="0" w:type="auto"/>
        <w:tblLook w:val="04A0" w:firstRow="1" w:lastRow="0" w:firstColumn="1" w:lastColumn="0" w:noHBand="0" w:noVBand="1"/>
      </w:tblPr>
      <w:tblGrid>
        <w:gridCol w:w="1266"/>
        <w:gridCol w:w="1133"/>
        <w:gridCol w:w="1571"/>
        <w:gridCol w:w="1070"/>
        <w:gridCol w:w="1109"/>
        <w:gridCol w:w="1173"/>
        <w:gridCol w:w="1173"/>
      </w:tblGrid>
      <w:tr w:rsidR="00ED05B3" w14:paraId="7C63D911" w14:textId="77777777" w:rsidTr="003C0E3D">
        <w:tc>
          <w:tcPr>
            <w:tcW w:w="1266" w:type="dxa"/>
            <w:shd w:val="clear" w:color="auto" w:fill="00652E"/>
          </w:tcPr>
          <w:p w14:paraId="07DC92B7" w14:textId="1C27B815" w:rsidR="00ED05B3" w:rsidRPr="00D74A7F" w:rsidRDefault="00ED05B3" w:rsidP="00ED05B3">
            <w:pPr>
              <w:spacing w:before="120"/>
              <w:ind w:firstLine="0"/>
              <w:rPr>
                <w:rFonts w:asciiTheme="minorHAnsi" w:hAnsiTheme="minorHAnsi" w:cstheme="minorHAnsi"/>
                <w:b/>
                <w:bCs/>
                <w:color w:val="FFFFFF" w:themeColor="background1"/>
                <w:w w:val="90"/>
                <w:sz w:val="22"/>
              </w:rPr>
            </w:pPr>
            <w:r w:rsidRPr="00ED05B3">
              <w:rPr>
                <w:b/>
                <w:bCs/>
                <w:color w:val="FFFFFF" w:themeColor="background1"/>
                <w:w w:val="90"/>
              </w:rPr>
              <w:t>Βαρύτητα Αναπηρίας</w:t>
            </w:r>
          </w:p>
        </w:tc>
        <w:tc>
          <w:tcPr>
            <w:tcW w:w="1133" w:type="dxa"/>
            <w:shd w:val="clear" w:color="auto" w:fill="00652E"/>
          </w:tcPr>
          <w:p w14:paraId="33F51A56"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Κινητική</w:t>
            </w:r>
          </w:p>
        </w:tc>
        <w:tc>
          <w:tcPr>
            <w:tcW w:w="1571" w:type="dxa"/>
            <w:shd w:val="clear" w:color="auto" w:fill="00652E"/>
          </w:tcPr>
          <w:p w14:paraId="5D0018A4"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Αισθητηριακή</w:t>
            </w:r>
          </w:p>
        </w:tc>
        <w:tc>
          <w:tcPr>
            <w:tcW w:w="1070" w:type="dxa"/>
            <w:shd w:val="clear" w:color="auto" w:fill="00652E"/>
          </w:tcPr>
          <w:p w14:paraId="67BE2108"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Ψυχική</w:t>
            </w:r>
          </w:p>
        </w:tc>
        <w:tc>
          <w:tcPr>
            <w:tcW w:w="1109" w:type="dxa"/>
            <w:shd w:val="clear" w:color="auto" w:fill="00652E"/>
          </w:tcPr>
          <w:p w14:paraId="04062326"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Νοητική</w:t>
            </w:r>
          </w:p>
        </w:tc>
        <w:tc>
          <w:tcPr>
            <w:tcW w:w="1173" w:type="dxa"/>
            <w:shd w:val="clear" w:color="auto" w:fill="00652E"/>
          </w:tcPr>
          <w:p w14:paraId="7A7F2A37"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Χρόνιες Παθήσεις</w:t>
            </w:r>
          </w:p>
        </w:tc>
        <w:tc>
          <w:tcPr>
            <w:tcW w:w="1173" w:type="dxa"/>
            <w:shd w:val="clear" w:color="auto" w:fill="00652E"/>
          </w:tcPr>
          <w:p w14:paraId="7B836FC5"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Σπάνιες Παθήσεις</w:t>
            </w:r>
          </w:p>
        </w:tc>
      </w:tr>
      <w:tr w:rsidR="00220A07" w14:paraId="43EAB6A4" w14:textId="77777777" w:rsidTr="003C0E3D">
        <w:tc>
          <w:tcPr>
            <w:tcW w:w="1266" w:type="dxa"/>
            <w:shd w:val="clear" w:color="auto" w:fill="F4EEB0"/>
          </w:tcPr>
          <w:p w14:paraId="1D8B4ECC" w14:textId="77777777" w:rsidR="00220A07" w:rsidRPr="00D74A7F" w:rsidRDefault="00220A07" w:rsidP="00220A07">
            <w:pPr>
              <w:spacing w:before="60" w:after="60" w:line="240" w:lineRule="auto"/>
              <w:ind w:firstLine="0"/>
              <w:rPr>
                <w:rFonts w:cstheme="minorHAnsi"/>
                <w:sz w:val="25"/>
                <w:szCs w:val="25"/>
              </w:rPr>
            </w:pPr>
            <w:r w:rsidRPr="001676A2">
              <w:rPr>
                <w:rFonts w:cstheme="minorHAnsi"/>
                <w:sz w:val="25"/>
                <w:szCs w:val="25"/>
              </w:rPr>
              <w:t xml:space="preserve">50%-66% </w:t>
            </w:r>
          </w:p>
        </w:tc>
        <w:tc>
          <w:tcPr>
            <w:tcW w:w="1133" w:type="dxa"/>
            <w:shd w:val="clear" w:color="auto" w:fill="F4EEB0"/>
          </w:tcPr>
          <w:p w14:paraId="6F4F73CD" w14:textId="26E8D2E4"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Μ.Ο</w:t>
            </w:r>
            <w:r>
              <w:rPr>
                <w:rFonts w:cstheme="minorHAnsi"/>
                <w:sz w:val="25"/>
                <w:szCs w:val="25"/>
              </w:rPr>
              <w:t>.</w:t>
            </w:r>
            <w:r w:rsidRPr="00220A07">
              <w:rPr>
                <w:rFonts w:cstheme="minorHAnsi"/>
                <w:sz w:val="25"/>
                <w:szCs w:val="25"/>
              </w:rPr>
              <w:t xml:space="preserve"> 47</w:t>
            </w:r>
          </w:p>
          <w:p w14:paraId="561A7FAD"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τ.απ. (70)</w:t>
            </w:r>
          </w:p>
          <w:p w14:paraId="5945A219" w14:textId="51A0F886"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N=6</w:t>
            </w:r>
          </w:p>
        </w:tc>
        <w:tc>
          <w:tcPr>
            <w:tcW w:w="1571" w:type="dxa"/>
            <w:shd w:val="clear" w:color="auto" w:fill="F4EEB0"/>
          </w:tcPr>
          <w:p w14:paraId="5F688294" w14:textId="77777777" w:rsidR="00220A07" w:rsidRPr="00D74A7F" w:rsidRDefault="00220A07" w:rsidP="00220A07">
            <w:pPr>
              <w:spacing w:before="60" w:after="60" w:line="240" w:lineRule="auto"/>
              <w:ind w:firstLine="0"/>
              <w:jc w:val="center"/>
              <w:rPr>
                <w:rFonts w:cstheme="minorHAnsi"/>
                <w:sz w:val="25"/>
                <w:szCs w:val="25"/>
              </w:rPr>
            </w:pPr>
          </w:p>
        </w:tc>
        <w:tc>
          <w:tcPr>
            <w:tcW w:w="1070" w:type="dxa"/>
            <w:shd w:val="clear" w:color="auto" w:fill="F4EEB0"/>
          </w:tcPr>
          <w:p w14:paraId="4E78DE69"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505</w:t>
            </w:r>
          </w:p>
          <w:p w14:paraId="0DF95430"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(400)</w:t>
            </w:r>
          </w:p>
          <w:p w14:paraId="46D15496" w14:textId="311F7A73"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8</w:t>
            </w:r>
          </w:p>
        </w:tc>
        <w:tc>
          <w:tcPr>
            <w:tcW w:w="1109" w:type="dxa"/>
            <w:shd w:val="clear" w:color="auto" w:fill="F4EEB0"/>
          </w:tcPr>
          <w:p w14:paraId="3CE57904"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167</w:t>
            </w:r>
          </w:p>
          <w:p w14:paraId="4A60679E"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(231)</w:t>
            </w:r>
          </w:p>
          <w:p w14:paraId="1AF2E194" w14:textId="6F73F814"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8</w:t>
            </w:r>
          </w:p>
        </w:tc>
        <w:tc>
          <w:tcPr>
            <w:tcW w:w="1173" w:type="dxa"/>
            <w:shd w:val="clear" w:color="auto" w:fill="F4EEB0"/>
          </w:tcPr>
          <w:p w14:paraId="77AC0B3D"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369</w:t>
            </w:r>
          </w:p>
          <w:p w14:paraId="1E380E9C"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(726)</w:t>
            </w:r>
          </w:p>
          <w:p w14:paraId="3BF08146" w14:textId="67953C6E"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17</w:t>
            </w:r>
          </w:p>
        </w:tc>
        <w:tc>
          <w:tcPr>
            <w:tcW w:w="1173" w:type="dxa"/>
            <w:shd w:val="clear" w:color="auto" w:fill="F4EEB0"/>
          </w:tcPr>
          <w:p w14:paraId="149C1BFF" w14:textId="77777777" w:rsidR="00220A07" w:rsidRPr="00D74A7F" w:rsidRDefault="00220A07" w:rsidP="00220A07">
            <w:pPr>
              <w:spacing w:before="60" w:after="60" w:line="240" w:lineRule="auto"/>
              <w:ind w:firstLine="0"/>
              <w:jc w:val="center"/>
              <w:rPr>
                <w:rFonts w:cstheme="minorHAnsi"/>
                <w:sz w:val="25"/>
                <w:szCs w:val="25"/>
              </w:rPr>
            </w:pPr>
          </w:p>
        </w:tc>
      </w:tr>
      <w:tr w:rsidR="00220A07" w14:paraId="4C552A0D" w14:textId="77777777" w:rsidTr="003C0E3D">
        <w:tc>
          <w:tcPr>
            <w:tcW w:w="1266" w:type="dxa"/>
          </w:tcPr>
          <w:p w14:paraId="1E6D837A" w14:textId="77777777" w:rsidR="00220A07" w:rsidRPr="00D74A7F" w:rsidRDefault="00220A07" w:rsidP="00220A07">
            <w:pPr>
              <w:spacing w:before="60" w:after="60" w:line="240" w:lineRule="auto"/>
              <w:ind w:firstLine="0"/>
              <w:rPr>
                <w:rFonts w:cstheme="minorHAnsi"/>
                <w:sz w:val="25"/>
                <w:szCs w:val="25"/>
              </w:rPr>
            </w:pPr>
            <w:r w:rsidRPr="001676A2">
              <w:rPr>
                <w:rFonts w:cstheme="minorHAnsi"/>
                <w:sz w:val="25"/>
                <w:szCs w:val="25"/>
              </w:rPr>
              <w:t>67%-79%</w:t>
            </w:r>
          </w:p>
        </w:tc>
        <w:tc>
          <w:tcPr>
            <w:tcW w:w="1133" w:type="dxa"/>
          </w:tcPr>
          <w:p w14:paraId="1587A009"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447</w:t>
            </w:r>
          </w:p>
          <w:p w14:paraId="0F132FD2"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(454)</w:t>
            </w:r>
          </w:p>
          <w:p w14:paraId="12D45733" w14:textId="6E1E47C1"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49</w:t>
            </w:r>
          </w:p>
        </w:tc>
        <w:tc>
          <w:tcPr>
            <w:tcW w:w="1571" w:type="dxa"/>
          </w:tcPr>
          <w:p w14:paraId="79282BCA"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436</w:t>
            </w:r>
          </w:p>
          <w:p w14:paraId="1524ED81"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(429)</w:t>
            </w:r>
          </w:p>
          <w:p w14:paraId="61CC0552" w14:textId="44B830ED"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17</w:t>
            </w:r>
          </w:p>
        </w:tc>
        <w:tc>
          <w:tcPr>
            <w:tcW w:w="1070" w:type="dxa"/>
          </w:tcPr>
          <w:p w14:paraId="6722FE70"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475</w:t>
            </w:r>
          </w:p>
          <w:p w14:paraId="4488047A"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(531)</w:t>
            </w:r>
          </w:p>
          <w:p w14:paraId="0A7FAF93" w14:textId="3120847A"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71</w:t>
            </w:r>
          </w:p>
        </w:tc>
        <w:tc>
          <w:tcPr>
            <w:tcW w:w="1109" w:type="dxa"/>
          </w:tcPr>
          <w:p w14:paraId="23F419DF"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385</w:t>
            </w:r>
          </w:p>
          <w:p w14:paraId="6691428C"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(372)</w:t>
            </w:r>
          </w:p>
          <w:p w14:paraId="1C4449C4" w14:textId="6DB2DA16"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40</w:t>
            </w:r>
          </w:p>
        </w:tc>
        <w:tc>
          <w:tcPr>
            <w:tcW w:w="1173" w:type="dxa"/>
          </w:tcPr>
          <w:p w14:paraId="2A2EDDF3"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432</w:t>
            </w:r>
          </w:p>
          <w:p w14:paraId="63057BA8"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(386)</w:t>
            </w:r>
          </w:p>
          <w:p w14:paraId="016FF09F" w14:textId="6465D334"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59</w:t>
            </w:r>
          </w:p>
        </w:tc>
        <w:tc>
          <w:tcPr>
            <w:tcW w:w="1173" w:type="dxa"/>
          </w:tcPr>
          <w:p w14:paraId="72075C17"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922</w:t>
            </w:r>
          </w:p>
          <w:p w14:paraId="1F64DD49"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(397)</w:t>
            </w:r>
          </w:p>
          <w:p w14:paraId="5C588E3A" w14:textId="7B8A07F7"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5</w:t>
            </w:r>
          </w:p>
        </w:tc>
      </w:tr>
      <w:tr w:rsidR="00220A07" w14:paraId="530C210B" w14:textId="77777777" w:rsidTr="003C0E3D">
        <w:tc>
          <w:tcPr>
            <w:tcW w:w="1266" w:type="dxa"/>
            <w:shd w:val="clear" w:color="auto" w:fill="F4EEB0"/>
          </w:tcPr>
          <w:p w14:paraId="7A3B0C89" w14:textId="77777777" w:rsidR="00220A07" w:rsidRPr="00D74A7F" w:rsidRDefault="00220A07" w:rsidP="00220A07">
            <w:pPr>
              <w:spacing w:before="60" w:after="60" w:line="240" w:lineRule="auto"/>
              <w:ind w:firstLine="0"/>
              <w:rPr>
                <w:rFonts w:cstheme="minorHAnsi"/>
                <w:sz w:val="25"/>
                <w:szCs w:val="25"/>
              </w:rPr>
            </w:pPr>
            <w:r w:rsidRPr="001676A2">
              <w:rPr>
                <w:rFonts w:cstheme="minorHAnsi"/>
                <w:sz w:val="25"/>
                <w:szCs w:val="25"/>
              </w:rPr>
              <w:t>80% +</w:t>
            </w:r>
          </w:p>
        </w:tc>
        <w:tc>
          <w:tcPr>
            <w:tcW w:w="1133" w:type="dxa"/>
            <w:shd w:val="clear" w:color="auto" w:fill="F4EEB0"/>
          </w:tcPr>
          <w:p w14:paraId="095DCCE2"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530</w:t>
            </w:r>
          </w:p>
          <w:p w14:paraId="6E899D64"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(643)</w:t>
            </w:r>
          </w:p>
          <w:p w14:paraId="445B6ECF" w14:textId="3067F460"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108</w:t>
            </w:r>
          </w:p>
        </w:tc>
        <w:tc>
          <w:tcPr>
            <w:tcW w:w="1571" w:type="dxa"/>
            <w:shd w:val="clear" w:color="auto" w:fill="F4EEB0"/>
          </w:tcPr>
          <w:p w14:paraId="4717536F"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420</w:t>
            </w:r>
          </w:p>
          <w:p w14:paraId="64E8AC9A"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(587)</w:t>
            </w:r>
          </w:p>
          <w:p w14:paraId="5039DB4A" w14:textId="4D3283A2"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123</w:t>
            </w:r>
          </w:p>
        </w:tc>
        <w:tc>
          <w:tcPr>
            <w:tcW w:w="1070" w:type="dxa"/>
            <w:shd w:val="clear" w:color="auto" w:fill="F4EEB0"/>
          </w:tcPr>
          <w:p w14:paraId="215EB4F9"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338</w:t>
            </w:r>
          </w:p>
          <w:p w14:paraId="49516A7B"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(378)</w:t>
            </w:r>
          </w:p>
          <w:p w14:paraId="5BE88F52" w14:textId="536EC919"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63</w:t>
            </w:r>
          </w:p>
        </w:tc>
        <w:tc>
          <w:tcPr>
            <w:tcW w:w="1109" w:type="dxa"/>
            <w:shd w:val="clear" w:color="auto" w:fill="F4EEB0"/>
          </w:tcPr>
          <w:p w14:paraId="2C16A22A"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384</w:t>
            </w:r>
          </w:p>
          <w:p w14:paraId="7B57EC5D"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(572)</w:t>
            </w:r>
          </w:p>
          <w:p w14:paraId="6157032E" w14:textId="77139415"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90</w:t>
            </w:r>
          </w:p>
        </w:tc>
        <w:tc>
          <w:tcPr>
            <w:tcW w:w="1173" w:type="dxa"/>
            <w:shd w:val="clear" w:color="auto" w:fill="F4EEB0"/>
          </w:tcPr>
          <w:p w14:paraId="33456C79"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721</w:t>
            </w:r>
          </w:p>
          <w:p w14:paraId="095F2EBC"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(820)</w:t>
            </w:r>
          </w:p>
          <w:p w14:paraId="503894FF" w14:textId="23908E6F"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61</w:t>
            </w:r>
          </w:p>
        </w:tc>
        <w:tc>
          <w:tcPr>
            <w:tcW w:w="1173" w:type="dxa"/>
            <w:shd w:val="clear" w:color="auto" w:fill="F4EEB0"/>
          </w:tcPr>
          <w:p w14:paraId="66B2CA0C"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500</w:t>
            </w:r>
          </w:p>
          <w:p w14:paraId="73FE24AB"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(155)</w:t>
            </w:r>
          </w:p>
          <w:p w14:paraId="496216A9" w14:textId="77D1AD0D"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7</w:t>
            </w:r>
          </w:p>
        </w:tc>
      </w:tr>
    </w:tbl>
    <w:p w14:paraId="2F40EF78" w14:textId="77777777" w:rsidR="006F5D6D" w:rsidRPr="00D74A7F" w:rsidRDefault="006F5D6D" w:rsidP="006F5D6D">
      <w:pPr>
        <w:spacing w:before="100" w:after="0" w:line="240" w:lineRule="auto"/>
        <w:ind w:firstLine="0"/>
        <w:rPr>
          <w:rFonts w:cstheme="minorHAnsi"/>
          <w:sz w:val="24"/>
          <w:szCs w:val="24"/>
        </w:rPr>
      </w:pPr>
      <w:r w:rsidRPr="00D74A7F">
        <w:rPr>
          <w:rFonts w:cstheme="minorHAnsi"/>
          <w:sz w:val="24"/>
          <w:szCs w:val="24"/>
        </w:rPr>
        <w:t xml:space="preserve">Μ.Ο.= Μέσος Όρος, τ.απ.=τυπική απόκλιση, Ν </w:t>
      </w:r>
      <w:r>
        <w:rPr>
          <w:rFonts w:cstheme="minorHAnsi"/>
          <w:sz w:val="24"/>
          <w:szCs w:val="24"/>
        </w:rPr>
        <w:t>= Α</w:t>
      </w:r>
      <w:r w:rsidRPr="00D74A7F">
        <w:rPr>
          <w:rFonts w:cstheme="minorHAnsi"/>
          <w:sz w:val="24"/>
          <w:szCs w:val="24"/>
        </w:rPr>
        <w:t>ριθμός παρατηρήσεων</w:t>
      </w:r>
    </w:p>
    <w:p w14:paraId="6D74B189" w14:textId="4794817C" w:rsidR="00220A07" w:rsidRPr="00A2557A" w:rsidRDefault="00220A07" w:rsidP="00220A07">
      <w:pPr>
        <w:spacing w:before="480" w:line="259" w:lineRule="auto"/>
        <w:ind w:firstLine="0"/>
        <w:jc w:val="center"/>
      </w:pPr>
      <w:r w:rsidRPr="00A2557A">
        <w:rPr>
          <w:b/>
          <w:bCs/>
        </w:rPr>
        <w:lastRenderedPageBreak/>
        <w:t xml:space="preserve">Πίνακας </w:t>
      </w:r>
      <w:r w:rsidRPr="001676A2">
        <w:rPr>
          <w:b/>
          <w:bCs/>
        </w:rPr>
        <w:t>2</w:t>
      </w:r>
      <w:r w:rsidR="00ED05B3">
        <w:rPr>
          <w:b/>
          <w:bCs/>
        </w:rPr>
        <w:t>2</w:t>
      </w:r>
      <w:r w:rsidRPr="00A2557A">
        <w:rPr>
          <w:b/>
          <w:bCs/>
        </w:rPr>
        <w:t xml:space="preserve">: </w:t>
      </w:r>
      <w:r w:rsidRPr="00220A07">
        <w:t xml:space="preserve">Πρόσθετη ετήσια δαπάνη για </w:t>
      </w:r>
      <w:r w:rsidRPr="00220A07">
        <w:rPr>
          <w:b/>
          <w:bCs/>
          <w:u w:val="single"/>
        </w:rPr>
        <w:t>οικιακούς βοηθούς</w:t>
      </w:r>
      <w:r w:rsidRPr="00220A07">
        <w:t xml:space="preserve"> (η ανάγκη της οποίας προκύπτει από την ύπαρξη αναπηρίας ή/και χρόνιας πάθησης), ανά κατηγορία και βαρύτητα αναπηρίας</w:t>
      </w:r>
    </w:p>
    <w:tbl>
      <w:tblPr>
        <w:tblStyle w:val="ae"/>
        <w:tblW w:w="0" w:type="auto"/>
        <w:tblLook w:val="04A0" w:firstRow="1" w:lastRow="0" w:firstColumn="1" w:lastColumn="0" w:noHBand="0" w:noVBand="1"/>
      </w:tblPr>
      <w:tblGrid>
        <w:gridCol w:w="1266"/>
        <w:gridCol w:w="1133"/>
        <w:gridCol w:w="1571"/>
        <w:gridCol w:w="1070"/>
        <w:gridCol w:w="1109"/>
        <w:gridCol w:w="1173"/>
        <w:gridCol w:w="1173"/>
      </w:tblGrid>
      <w:tr w:rsidR="00ED05B3" w14:paraId="4D88874A" w14:textId="77777777" w:rsidTr="003C0E3D">
        <w:tc>
          <w:tcPr>
            <w:tcW w:w="1266" w:type="dxa"/>
            <w:shd w:val="clear" w:color="auto" w:fill="00652E"/>
          </w:tcPr>
          <w:p w14:paraId="30CBCFA7" w14:textId="7435380B" w:rsidR="00ED05B3" w:rsidRPr="00D74A7F" w:rsidRDefault="00ED05B3" w:rsidP="00ED05B3">
            <w:pPr>
              <w:spacing w:before="120"/>
              <w:ind w:firstLine="0"/>
              <w:rPr>
                <w:rFonts w:asciiTheme="minorHAnsi" w:hAnsiTheme="minorHAnsi" w:cstheme="minorHAnsi"/>
                <w:b/>
                <w:bCs/>
                <w:color w:val="FFFFFF" w:themeColor="background1"/>
                <w:w w:val="90"/>
                <w:sz w:val="22"/>
              </w:rPr>
            </w:pPr>
            <w:r w:rsidRPr="00ED05B3">
              <w:rPr>
                <w:b/>
                <w:bCs/>
                <w:color w:val="FFFFFF" w:themeColor="background1"/>
                <w:w w:val="90"/>
              </w:rPr>
              <w:t>Βαρύτητα Αναπηρίας</w:t>
            </w:r>
          </w:p>
        </w:tc>
        <w:tc>
          <w:tcPr>
            <w:tcW w:w="1133" w:type="dxa"/>
            <w:shd w:val="clear" w:color="auto" w:fill="00652E"/>
          </w:tcPr>
          <w:p w14:paraId="15EA0F50"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Κινητική</w:t>
            </w:r>
          </w:p>
        </w:tc>
        <w:tc>
          <w:tcPr>
            <w:tcW w:w="1571" w:type="dxa"/>
            <w:shd w:val="clear" w:color="auto" w:fill="00652E"/>
          </w:tcPr>
          <w:p w14:paraId="4F5A3B24"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Αισθητηριακή</w:t>
            </w:r>
          </w:p>
        </w:tc>
        <w:tc>
          <w:tcPr>
            <w:tcW w:w="1070" w:type="dxa"/>
            <w:shd w:val="clear" w:color="auto" w:fill="00652E"/>
          </w:tcPr>
          <w:p w14:paraId="539BAE11"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Ψυχική</w:t>
            </w:r>
          </w:p>
        </w:tc>
        <w:tc>
          <w:tcPr>
            <w:tcW w:w="1109" w:type="dxa"/>
            <w:shd w:val="clear" w:color="auto" w:fill="00652E"/>
          </w:tcPr>
          <w:p w14:paraId="1671A1CA"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Νοητική</w:t>
            </w:r>
          </w:p>
        </w:tc>
        <w:tc>
          <w:tcPr>
            <w:tcW w:w="1173" w:type="dxa"/>
            <w:shd w:val="clear" w:color="auto" w:fill="00652E"/>
          </w:tcPr>
          <w:p w14:paraId="20586D2B"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Χρόνιες Παθήσεις</w:t>
            </w:r>
          </w:p>
        </w:tc>
        <w:tc>
          <w:tcPr>
            <w:tcW w:w="1173" w:type="dxa"/>
            <w:shd w:val="clear" w:color="auto" w:fill="00652E"/>
          </w:tcPr>
          <w:p w14:paraId="7B60D998"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Σπάνιες Παθήσεις</w:t>
            </w:r>
          </w:p>
        </w:tc>
      </w:tr>
      <w:tr w:rsidR="00220A07" w14:paraId="0DEB2452" w14:textId="77777777" w:rsidTr="003C0E3D">
        <w:tc>
          <w:tcPr>
            <w:tcW w:w="1266" w:type="dxa"/>
            <w:shd w:val="clear" w:color="auto" w:fill="F4EEB0"/>
          </w:tcPr>
          <w:p w14:paraId="09BB1174" w14:textId="77777777" w:rsidR="00220A07" w:rsidRPr="00D74A7F" w:rsidRDefault="00220A07" w:rsidP="00220A07">
            <w:pPr>
              <w:spacing w:before="60" w:after="60" w:line="240" w:lineRule="auto"/>
              <w:ind w:firstLine="0"/>
              <w:rPr>
                <w:rFonts w:cstheme="minorHAnsi"/>
                <w:sz w:val="25"/>
                <w:szCs w:val="25"/>
              </w:rPr>
            </w:pPr>
            <w:r w:rsidRPr="001676A2">
              <w:rPr>
                <w:rFonts w:cstheme="minorHAnsi"/>
                <w:sz w:val="25"/>
                <w:szCs w:val="25"/>
              </w:rPr>
              <w:t xml:space="preserve">50%-66% </w:t>
            </w:r>
          </w:p>
        </w:tc>
        <w:tc>
          <w:tcPr>
            <w:tcW w:w="1133" w:type="dxa"/>
            <w:shd w:val="clear" w:color="auto" w:fill="F4EEB0"/>
          </w:tcPr>
          <w:p w14:paraId="74BE5FFD" w14:textId="7FE19A08"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Μ.Ο</w:t>
            </w:r>
            <w:r>
              <w:rPr>
                <w:rFonts w:cstheme="minorHAnsi"/>
                <w:sz w:val="25"/>
                <w:szCs w:val="25"/>
              </w:rPr>
              <w:t>.</w:t>
            </w:r>
            <w:r w:rsidRPr="00220A07">
              <w:rPr>
                <w:rFonts w:cstheme="minorHAnsi"/>
                <w:sz w:val="25"/>
                <w:szCs w:val="25"/>
              </w:rPr>
              <w:t xml:space="preserve"> 258</w:t>
            </w:r>
          </w:p>
          <w:p w14:paraId="467563D2"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τ.απ. (400)</w:t>
            </w:r>
          </w:p>
          <w:p w14:paraId="7D6A8903" w14:textId="20835352"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N=6</w:t>
            </w:r>
          </w:p>
        </w:tc>
        <w:tc>
          <w:tcPr>
            <w:tcW w:w="1571" w:type="dxa"/>
            <w:shd w:val="clear" w:color="auto" w:fill="F4EEB0"/>
          </w:tcPr>
          <w:p w14:paraId="7B1738BD" w14:textId="77777777" w:rsidR="00220A07" w:rsidRPr="00D74A7F" w:rsidRDefault="00220A07" w:rsidP="00220A07">
            <w:pPr>
              <w:spacing w:before="60" w:after="60" w:line="240" w:lineRule="auto"/>
              <w:ind w:firstLine="0"/>
              <w:jc w:val="center"/>
              <w:rPr>
                <w:rFonts w:cstheme="minorHAnsi"/>
                <w:sz w:val="25"/>
                <w:szCs w:val="25"/>
              </w:rPr>
            </w:pPr>
          </w:p>
        </w:tc>
        <w:tc>
          <w:tcPr>
            <w:tcW w:w="1070" w:type="dxa"/>
            <w:shd w:val="clear" w:color="auto" w:fill="F4EEB0"/>
          </w:tcPr>
          <w:p w14:paraId="13ED95EB"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0</w:t>
            </w:r>
          </w:p>
          <w:p w14:paraId="1C9D0CD3"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(0)</w:t>
            </w:r>
          </w:p>
          <w:p w14:paraId="4D80180B" w14:textId="5001B3D2"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8</w:t>
            </w:r>
          </w:p>
        </w:tc>
        <w:tc>
          <w:tcPr>
            <w:tcW w:w="1109" w:type="dxa"/>
            <w:shd w:val="clear" w:color="auto" w:fill="F4EEB0"/>
          </w:tcPr>
          <w:p w14:paraId="313B117A"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165</w:t>
            </w:r>
          </w:p>
          <w:p w14:paraId="421A39BB"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(305)</w:t>
            </w:r>
          </w:p>
          <w:p w14:paraId="434F12C6" w14:textId="03258E8F"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8</w:t>
            </w:r>
          </w:p>
        </w:tc>
        <w:tc>
          <w:tcPr>
            <w:tcW w:w="1173" w:type="dxa"/>
            <w:shd w:val="clear" w:color="auto" w:fill="F4EEB0"/>
          </w:tcPr>
          <w:p w14:paraId="2A12356A"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0</w:t>
            </w:r>
          </w:p>
          <w:p w14:paraId="1797E9A5"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(0)</w:t>
            </w:r>
          </w:p>
          <w:p w14:paraId="22EDB6DF" w14:textId="39EB1304"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17</w:t>
            </w:r>
          </w:p>
        </w:tc>
        <w:tc>
          <w:tcPr>
            <w:tcW w:w="1173" w:type="dxa"/>
            <w:shd w:val="clear" w:color="auto" w:fill="F4EEB0"/>
          </w:tcPr>
          <w:p w14:paraId="148D5B10" w14:textId="77777777" w:rsidR="00220A07" w:rsidRPr="00D74A7F" w:rsidRDefault="00220A07" w:rsidP="00220A07">
            <w:pPr>
              <w:spacing w:before="60" w:after="60" w:line="240" w:lineRule="auto"/>
              <w:ind w:firstLine="0"/>
              <w:jc w:val="center"/>
              <w:rPr>
                <w:rFonts w:cstheme="minorHAnsi"/>
                <w:sz w:val="25"/>
                <w:szCs w:val="25"/>
              </w:rPr>
            </w:pPr>
          </w:p>
        </w:tc>
      </w:tr>
      <w:tr w:rsidR="00220A07" w14:paraId="39288954" w14:textId="77777777" w:rsidTr="003C0E3D">
        <w:tc>
          <w:tcPr>
            <w:tcW w:w="1266" w:type="dxa"/>
          </w:tcPr>
          <w:p w14:paraId="10DD176A" w14:textId="77777777" w:rsidR="00220A07" w:rsidRPr="00D74A7F" w:rsidRDefault="00220A07" w:rsidP="00220A07">
            <w:pPr>
              <w:spacing w:before="60" w:after="60" w:line="240" w:lineRule="auto"/>
              <w:ind w:firstLine="0"/>
              <w:rPr>
                <w:rFonts w:cstheme="minorHAnsi"/>
                <w:sz w:val="25"/>
                <w:szCs w:val="25"/>
              </w:rPr>
            </w:pPr>
            <w:r w:rsidRPr="001676A2">
              <w:rPr>
                <w:rFonts w:cstheme="minorHAnsi"/>
                <w:sz w:val="25"/>
                <w:szCs w:val="25"/>
              </w:rPr>
              <w:t>67%-79%</w:t>
            </w:r>
          </w:p>
        </w:tc>
        <w:tc>
          <w:tcPr>
            <w:tcW w:w="1133" w:type="dxa"/>
          </w:tcPr>
          <w:p w14:paraId="23075103"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1101</w:t>
            </w:r>
          </w:p>
          <w:p w14:paraId="6ABBB14F"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(2551)</w:t>
            </w:r>
          </w:p>
          <w:p w14:paraId="5979628E" w14:textId="3D8E2001"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49</w:t>
            </w:r>
          </w:p>
        </w:tc>
        <w:tc>
          <w:tcPr>
            <w:tcW w:w="1571" w:type="dxa"/>
          </w:tcPr>
          <w:p w14:paraId="00FBC5EF"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1376</w:t>
            </w:r>
          </w:p>
          <w:p w14:paraId="55E51C91"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(2560)</w:t>
            </w:r>
          </w:p>
          <w:p w14:paraId="046A848E" w14:textId="5185D01A"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17</w:t>
            </w:r>
          </w:p>
        </w:tc>
        <w:tc>
          <w:tcPr>
            <w:tcW w:w="1070" w:type="dxa"/>
          </w:tcPr>
          <w:p w14:paraId="6863FDFC"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613</w:t>
            </w:r>
          </w:p>
          <w:p w14:paraId="5F1391A0"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(2112)</w:t>
            </w:r>
          </w:p>
          <w:p w14:paraId="7DA3A1DC" w14:textId="0CC6823E"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71</w:t>
            </w:r>
          </w:p>
        </w:tc>
        <w:tc>
          <w:tcPr>
            <w:tcW w:w="1109" w:type="dxa"/>
          </w:tcPr>
          <w:p w14:paraId="48DC31F3"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982</w:t>
            </w:r>
          </w:p>
          <w:p w14:paraId="42750BDF"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(2079)</w:t>
            </w:r>
          </w:p>
          <w:p w14:paraId="38AAF4EE" w14:textId="1F5546A0"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40</w:t>
            </w:r>
          </w:p>
        </w:tc>
        <w:tc>
          <w:tcPr>
            <w:tcW w:w="1173" w:type="dxa"/>
          </w:tcPr>
          <w:p w14:paraId="34B212FE"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264</w:t>
            </w:r>
          </w:p>
          <w:p w14:paraId="2E8F765D"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(572)</w:t>
            </w:r>
          </w:p>
          <w:p w14:paraId="6D8DAF9B" w14:textId="50BC8A54"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59</w:t>
            </w:r>
          </w:p>
        </w:tc>
        <w:tc>
          <w:tcPr>
            <w:tcW w:w="1173" w:type="dxa"/>
          </w:tcPr>
          <w:p w14:paraId="44898E40"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0</w:t>
            </w:r>
          </w:p>
          <w:p w14:paraId="6C230297"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(0)</w:t>
            </w:r>
          </w:p>
          <w:p w14:paraId="15E2CEE9" w14:textId="162756CA"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5</w:t>
            </w:r>
          </w:p>
        </w:tc>
      </w:tr>
      <w:tr w:rsidR="00220A07" w14:paraId="77E0282E" w14:textId="77777777" w:rsidTr="003C0E3D">
        <w:tc>
          <w:tcPr>
            <w:tcW w:w="1266" w:type="dxa"/>
            <w:shd w:val="clear" w:color="auto" w:fill="F4EEB0"/>
          </w:tcPr>
          <w:p w14:paraId="63292D56" w14:textId="77777777" w:rsidR="00220A07" w:rsidRPr="00D74A7F" w:rsidRDefault="00220A07" w:rsidP="00220A07">
            <w:pPr>
              <w:spacing w:before="60" w:after="60" w:line="240" w:lineRule="auto"/>
              <w:ind w:firstLine="0"/>
              <w:rPr>
                <w:rFonts w:cstheme="minorHAnsi"/>
                <w:sz w:val="25"/>
                <w:szCs w:val="25"/>
              </w:rPr>
            </w:pPr>
            <w:r w:rsidRPr="001676A2">
              <w:rPr>
                <w:rFonts w:cstheme="minorHAnsi"/>
                <w:sz w:val="25"/>
                <w:szCs w:val="25"/>
              </w:rPr>
              <w:t>80% +</w:t>
            </w:r>
          </w:p>
        </w:tc>
        <w:tc>
          <w:tcPr>
            <w:tcW w:w="1133" w:type="dxa"/>
            <w:shd w:val="clear" w:color="auto" w:fill="F4EEB0"/>
          </w:tcPr>
          <w:p w14:paraId="767E4A9F"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1470</w:t>
            </w:r>
          </w:p>
          <w:p w14:paraId="6601B344"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(2801)</w:t>
            </w:r>
          </w:p>
          <w:p w14:paraId="54C5D8AE" w14:textId="6A471B21"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108</w:t>
            </w:r>
          </w:p>
        </w:tc>
        <w:tc>
          <w:tcPr>
            <w:tcW w:w="1571" w:type="dxa"/>
            <w:shd w:val="clear" w:color="auto" w:fill="F4EEB0"/>
          </w:tcPr>
          <w:p w14:paraId="307EE404"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678</w:t>
            </w:r>
          </w:p>
          <w:p w14:paraId="0EFE4546"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(1492)</w:t>
            </w:r>
          </w:p>
          <w:p w14:paraId="20CDDD9C" w14:textId="4BB43D69"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123</w:t>
            </w:r>
          </w:p>
        </w:tc>
        <w:tc>
          <w:tcPr>
            <w:tcW w:w="1070" w:type="dxa"/>
            <w:shd w:val="clear" w:color="auto" w:fill="F4EEB0"/>
          </w:tcPr>
          <w:p w14:paraId="369BC297"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603</w:t>
            </w:r>
          </w:p>
          <w:p w14:paraId="1084F8F8"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(1306)</w:t>
            </w:r>
          </w:p>
          <w:p w14:paraId="2635F33E" w14:textId="584FFAF7"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63</w:t>
            </w:r>
          </w:p>
        </w:tc>
        <w:tc>
          <w:tcPr>
            <w:tcW w:w="1109" w:type="dxa"/>
            <w:shd w:val="clear" w:color="auto" w:fill="F4EEB0"/>
          </w:tcPr>
          <w:p w14:paraId="4AA4EEA2"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378</w:t>
            </w:r>
          </w:p>
          <w:p w14:paraId="3463A60D"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(1087)</w:t>
            </w:r>
          </w:p>
          <w:p w14:paraId="15BBDA8A" w14:textId="6DE61B75"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90</w:t>
            </w:r>
          </w:p>
        </w:tc>
        <w:tc>
          <w:tcPr>
            <w:tcW w:w="1173" w:type="dxa"/>
            <w:shd w:val="clear" w:color="auto" w:fill="F4EEB0"/>
          </w:tcPr>
          <w:p w14:paraId="4DD8AEC6"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664</w:t>
            </w:r>
          </w:p>
          <w:p w14:paraId="0CB5C297"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(1297)</w:t>
            </w:r>
          </w:p>
          <w:p w14:paraId="0498BB78" w14:textId="33F6DA78"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61</w:t>
            </w:r>
          </w:p>
        </w:tc>
        <w:tc>
          <w:tcPr>
            <w:tcW w:w="1173" w:type="dxa"/>
            <w:shd w:val="clear" w:color="auto" w:fill="F4EEB0"/>
          </w:tcPr>
          <w:p w14:paraId="3BEB50E6"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0</w:t>
            </w:r>
          </w:p>
          <w:p w14:paraId="4D8B6C1C"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(0)</w:t>
            </w:r>
          </w:p>
          <w:p w14:paraId="137B2FA9" w14:textId="78BF3EDE"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7</w:t>
            </w:r>
          </w:p>
        </w:tc>
      </w:tr>
    </w:tbl>
    <w:p w14:paraId="04D30A5B" w14:textId="77777777" w:rsidR="006F5D6D" w:rsidRPr="00D74A7F" w:rsidRDefault="006F5D6D" w:rsidP="006F5D6D">
      <w:pPr>
        <w:spacing w:before="100" w:after="0" w:line="240" w:lineRule="auto"/>
        <w:ind w:firstLine="0"/>
        <w:rPr>
          <w:rFonts w:cstheme="minorHAnsi"/>
          <w:sz w:val="24"/>
          <w:szCs w:val="24"/>
        </w:rPr>
      </w:pPr>
      <w:r w:rsidRPr="00D74A7F">
        <w:rPr>
          <w:rFonts w:cstheme="minorHAnsi"/>
          <w:sz w:val="24"/>
          <w:szCs w:val="24"/>
        </w:rPr>
        <w:t xml:space="preserve">Μ.Ο.= Μέσος Όρος, τ.απ.=τυπική απόκλιση, Ν </w:t>
      </w:r>
      <w:r>
        <w:rPr>
          <w:rFonts w:cstheme="minorHAnsi"/>
          <w:sz w:val="24"/>
          <w:szCs w:val="24"/>
        </w:rPr>
        <w:t>= Α</w:t>
      </w:r>
      <w:r w:rsidRPr="00D74A7F">
        <w:rPr>
          <w:rFonts w:cstheme="minorHAnsi"/>
          <w:sz w:val="24"/>
          <w:szCs w:val="24"/>
        </w:rPr>
        <w:t>ριθμός παρατηρήσεων</w:t>
      </w:r>
    </w:p>
    <w:p w14:paraId="468560F8" w14:textId="38A11429" w:rsidR="00220A07" w:rsidRPr="00A2557A" w:rsidRDefault="00220A07" w:rsidP="00220A07">
      <w:pPr>
        <w:spacing w:before="480" w:line="259" w:lineRule="auto"/>
        <w:ind w:firstLine="0"/>
        <w:jc w:val="center"/>
      </w:pPr>
      <w:r w:rsidRPr="00A2557A">
        <w:rPr>
          <w:b/>
          <w:bCs/>
        </w:rPr>
        <w:t xml:space="preserve">Πίνακας </w:t>
      </w:r>
      <w:r w:rsidRPr="001676A2">
        <w:rPr>
          <w:b/>
          <w:bCs/>
        </w:rPr>
        <w:t>2</w:t>
      </w:r>
      <w:r w:rsidR="00ED05B3">
        <w:rPr>
          <w:b/>
          <w:bCs/>
        </w:rPr>
        <w:t>3</w:t>
      </w:r>
      <w:r w:rsidRPr="00A2557A">
        <w:rPr>
          <w:b/>
          <w:bCs/>
        </w:rPr>
        <w:t xml:space="preserve">: </w:t>
      </w:r>
      <w:r w:rsidRPr="00220A07">
        <w:t xml:space="preserve">Πρόσθετη ετήσια δαπάνη για </w:t>
      </w:r>
      <w:r w:rsidRPr="00220A07">
        <w:rPr>
          <w:b/>
          <w:bCs/>
          <w:u w:val="single"/>
        </w:rPr>
        <w:t>μέσα μεταφοράς</w:t>
      </w:r>
      <w:r w:rsidRPr="00220A07">
        <w:rPr>
          <w:u w:val="single"/>
        </w:rPr>
        <w:t xml:space="preserve"> </w:t>
      </w:r>
      <w:r w:rsidRPr="00220A07">
        <w:t>(η ανάγκη της οποίας προκύπτει από την ύπαρξη αναπηρίας ή/και χρόνιας πάθησης), ανά κατηγορία και βαρύτητα αναπηρίας</w:t>
      </w:r>
    </w:p>
    <w:tbl>
      <w:tblPr>
        <w:tblStyle w:val="ae"/>
        <w:tblW w:w="0" w:type="auto"/>
        <w:tblLook w:val="04A0" w:firstRow="1" w:lastRow="0" w:firstColumn="1" w:lastColumn="0" w:noHBand="0" w:noVBand="1"/>
      </w:tblPr>
      <w:tblGrid>
        <w:gridCol w:w="1266"/>
        <w:gridCol w:w="1133"/>
        <w:gridCol w:w="1571"/>
        <w:gridCol w:w="1070"/>
        <w:gridCol w:w="1109"/>
        <w:gridCol w:w="1173"/>
        <w:gridCol w:w="1173"/>
      </w:tblGrid>
      <w:tr w:rsidR="00ED05B3" w14:paraId="2BAC9E8C" w14:textId="77777777" w:rsidTr="003C0E3D">
        <w:tc>
          <w:tcPr>
            <w:tcW w:w="1266" w:type="dxa"/>
            <w:shd w:val="clear" w:color="auto" w:fill="00652E"/>
          </w:tcPr>
          <w:p w14:paraId="05E5D2DA" w14:textId="7BAFEA8E" w:rsidR="00ED05B3" w:rsidRPr="00D74A7F" w:rsidRDefault="00ED05B3" w:rsidP="00ED05B3">
            <w:pPr>
              <w:spacing w:before="120"/>
              <w:ind w:firstLine="0"/>
              <w:rPr>
                <w:rFonts w:asciiTheme="minorHAnsi" w:hAnsiTheme="minorHAnsi" w:cstheme="minorHAnsi"/>
                <w:b/>
                <w:bCs/>
                <w:color w:val="FFFFFF" w:themeColor="background1"/>
                <w:w w:val="90"/>
                <w:sz w:val="22"/>
              </w:rPr>
            </w:pPr>
            <w:r w:rsidRPr="00ED05B3">
              <w:rPr>
                <w:b/>
                <w:bCs/>
                <w:color w:val="FFFFFF" w:themeColor="background1"/>
                <w:w w:val="90"/>
              </w:rPr>
              <w:t>Βαρύτητα Αναπηρίας</w:t>
            </w:r>
          </w:p>
        </w:tc>
        <w:tc>
          <w:tcPr>
            <w:tcW w:w="1133" w:type="dxa"/>
            <w:shd w:val="clear" w:color="auto" w:fill="00652E"/>
          </w:tcPr>
          <w:p w14:paraId="5CD6B6FB"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Κινητική</w:t>
            </w:r>
          </w:p>
        </w:tc>
        <w:tc>
          <w:tcPr>
            <w:tcW w:w="1571" w:type="dxa"/>
            <w:shd w:val="clear" w:color="auto" w:fill="00652E"/>
          </w:tcPr>
          <w:p w14:paraId="3436A775"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Αισθητηριακή</w:t>
            </w:r>
          </w:p>
        </w:tc>
        <w:tc>
          <w:tcPr>
            <w:tcW w:w="1070" w:type="dxa"/>
            <w:shd w:val="clear" w:color="auto" w:fill="00652E"/>
          </w:tcPr>
          <w:p w14:paraId="2FC2F90A"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Ψυχική</w:t>
            </w:r>
          </w:p>
        </w:tc>
        <w:tc>
          <w:tcPr>
            <w:tcW w:w="1109" w:type="dxa"/>
            <w:shd w:val="clear" w:color="auto" w:fill="00652E"/>
          </w:tcPr>
          <w:p w14:paraId="65D8BDB0"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Νοητική</w:t>
            </w:r>
          </w:p>
        </w:tc>
        <w:tc>
          <w:tcPr>
            <w:tcW w:w="1173" w:type="dxa"/>
            <w:shd w:val="clear" w:color="auto" w:fill="00652E"/>
          </w:tcPr>
          <w:p w14:paraId="46F1E699"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Χρόνιες Παθήσεις</w:t>
            </w:r>
          </w:p>
        </w:tc>
        <w:tc>
          <w:tcPr>
            <w:tcW w:w="1173" w:type="dxa"/>
            <w:shd w:val="clear" w:color="auto" w:fill="00652E"/>
          </w:tcPr>
          <w:p w14:paraId="4928575E"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Σπάνιες Παθήσεις</w:t>
            </w:r>
          </w:p>
        </w:tc>
      </w:tr>
      <w:tr w:rsidR="00220A07" w14:paraId="3AB02BB6" w14:textId="77777777" w:rsidTr="003C0E3D">
        <w:tc>
          <w:tcPr>
            <w:tcW w:w="1266" w:type="dxa"/>
            <w:shd w:val="clear" w:color="auto" w:fill="F4EEB0"/>
          </w:tcPr>
          <w:p w14:paraId="184B1BD5" w14:textId="77777777" w:rsidR="00220A07" w:rsidRPr="00D74A7F" w:rsidRDefault="00220A07" w:rsidP="00220A07">
            <w:pPr>
              <w:spacing w:before="60" w:after="60" w:line="240" w:lineRule="auto"/>
              <w:ind w:firstLine="0"/>
              <w:rPr>
                <w:rFonts w:cstheme="minorHAnsi"/>
                <w:sz w:val="25"/>
                <w:szCs w:val="25"/>
              </w:rPr>
            </w:pPr>
            <w:r w:rsidRPr="001676A2">
              <w:rPr>
                <w:rFonts w:cstheme="minorHAnsi"/>
                <w:sz w:val="25"/>
                <w:szCs w:val="25"/>
              </w:rPr>
              <w:t xml:space="preserve">50%-66% </w:t>
            </w:r>
          </w:p>
        </w:tc>
        <w:tc>
          <w:tcPr>
            <w:tcW w:w="1133" w:type="dxa"/>
            <w:shd w:val="clear" w:color="auto" w:fill="F4EEB0"/>
          </w:tcPr>
          <w:p w14:paraId="278DB734" w14:textId="46CBAF03"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Μ.Ο</w:t>
            </w:r>
            <w:r>
              <w:rPr>
                <w:rFonts w:cstheme="minorHAnsi"/>
                <w:sz w:val="25"/>
                <w:szCs w:val="25"/>
              </w:rPr>
              <w:t>.</w:t>
            </w:r>
            <w:r w:rsidRPr="00220A07">
              <w:rPr>
                <w:rFonts w:cstheme="minorHAnsi"/>
                <w:sz w:val="25"/>
                <w:szCs w:val="25"/>
              </w:rPr>
              <w:t xml:space="preserve"> 58</w:t>
            </w:r>
          </w:p>
          <w:p w14:paraId="02BA17F1"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τ.απ. (93)</w:t>
            </w:r>
          </w:p>
          <w:p w14:paraId="0C39258F" w14:textId="3835280E"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N=6</w:t>
            </w:r>
          </w:p>
        </w:tc>
        <w:tc>
          <w:tcPr>
            <w:tcW w:w="1571" w:type="dxa"/>
            <w:shd w:val="clear" w:color="auto" w:fill="F4EEB0"/>
          </w:tcPr>
          <w:p w14:paraId="0762A3D0" w14:textId="77777777" w:rsidR="00220A07" w:rsidRPr="00D74A7F" w:rsidRDefault="00220A07" w:rsidP="00220A07">
            <w:pPr>
              <w:spacing w:before="60" w:after="60" w:line="240" w:lineRule="auto"/>
              <w:ind w:firstLine="0"/>
              <w:jc w:val="center"/>
              <w:rPr>
                <w:rFonts w:cstheme="minorHAnsi"/>
                <w:sz w:val="25"/>
                <w:szCs w:val="25"/>
              </w:rPr>
            </w:pPr>
          </w:p>
        </w:tc>
        <w:tc>
          <w:tcPr>
            <w:tcW w:w="1070" w:type="dxa"/>
            <w:shd w:val="clear" w:color="auto" w:fill="F4EEB0"/>
          </w:tcPr>
          <w:p w14:paraId="60BA742B"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0</w:t>
            </w:r>
          </w:p>
          <w:p w14:paraId="6C076D49"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(0)</w:t>
            </w:r>
          </w:p>
          <w:p w14:paraId="467EEED9" w14:textId="73F87749"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8</w:t>
            </w:r>
          </w:p>
        </w:tc>
        <w:tc>
          <w:tcPr>
            <w:tcW w:w="1109" w:type="dxa"/>
            <w:shd w:val="clear" w:color="auto" w:fill="F4EEB0"/>
          </w:tcPr>
          <w:p w14:paraId="480662F8"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0</w:t>
            </w:r>
          </w:p>
          <w:p w14:paraId="380FAC18"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(0)</w:t>
            </w:r>
          </w:p>
          <w:p w14:paraId="782758EC" w14:textId="4C49F30E"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8</w:t>
            </w:r>
          </w:p>
        </w:tc>
        <w:tc>
          <w:tcPr>
            <w:tcW w:w="1173" w:type="dxa"/>
            <w:shd w:val="clear" w:color="auto" w:fill="F4EEB0"/>
          </w:tcPr>
          <w:p w14:paraId="71323F97"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9</w:t>
            </w:r>
          </w:p>
          <w:p w14:paraId="2FBE688F"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(26)</w:t>
            </w:r>
          </w:p>
          <w:p w14:paraId="2BE87A38" w14:textId="36BE1496"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17</w:t>
            </w:r>
          </w:p>
        </w:tc>
        <w:tc>
          <w:tcPr>
            <w:tcW w:w="1173" w:type="dxa"/>
            <w:shd w:val="clear" w:color="auto" w:fill="F4EEB0"/>
          </w:tcPr>
          <w:p w14:paraId="10A590C9" w14:textId="77777777" w:rsidR="00220A07" w:rsidRPr="00D74A7F" w:rsidRDefault="00220A07" w:rsidP="00220A07">
            <w:pPr>
              <w:spacing w:before="60" w:after="60" w:line="240" w:lineRule="auto"/>
              <w:ind w:firstLine="0"/>
              <w:jc w:val="center"/>
              <w:rPr>
                <w:rFonts w:cstheme="minorHAnsi"/>
                <w:sz w:val="25"/>
                <w:szCs w:val="25"/>
              </w:rPr>
            </w:pPr>
          </w:p>
        </w:tc>
      </w:tr>
      <w:tr w:rsidR="00220A07" w14:paraId="7714683C" w14:textId="77777777" w:rsidTr="003C0E3D">
        <w:tc>
          <w:tcPr>
            <w:tcW w:w="1266" w:type="dxa"/>
          </w:tcPr>
          <w:p w14:paraId="1389C3E8" w14:textId="77777777" w:rsidR="00220A07" w:rsidRPr="00D74A7F" w:rsidRDefault="00220A07" w:rsidP="00220A07">
            <w:pPr>
              <w:spacing w:before="60" w:after="60" w:line="240" w:lineRule="auto"/>
              <w:ind w:firstLine="0"/>
              <w:rPr>
                <w:rFonts w:cstheme="minorHAnsi"/>
                <w:sz w:val="25"/>
                <w:szCs w:val="25"/>
              </w:rPr>
            </w:pPr>
            <w:r w:rsidRPr="001676A2">
              <w:rPr>
                <w:rFonts w:cstheme="minorHAnsi"/>
                <w:sz w:val="25"/>
                <w:szCs w:val="25"/>
              </w:rPr>
              <w:lastRenderedPageBreak/>
              <w:t>67%-79%</w:t>
            </w:r>
          </w:p>
        </w:tc>
        <w:tc>
          <w:tcPr>
            <w:tcW w:w="1133" w:type="dxa"/>
          </w:tcPr>
          <w:p w14:paraId="6E078D7A"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150</w:t>
            </w:r>
          </w:p>
          <w:p w14:paraId="32CB6786"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(347)</w:t>
            </w:r>
          </w:p>
          <w:p w14:paraId="0EA90BC5" w14:textId="404F503A"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49</w:t>
            </w:r>
          </w:p>
        </w:tc>
        <w:tc>
          <w:tcPr>
            <w:tcW w:w="1571" w:type="dxa"/>
          </w:tcPr>
          <w:p w14:paraId="6258BCDB"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96</w:t>
            </w:r>
          </w:p>
          <w:p w14:paraId="01520A0F"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(126)</w:t>
            </w:r>
          </w:p>
          <w:p w14:paraId="2C10485E" w14:textId="43589586"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17</w:t>
            </w:r>
          </w:p>
        </w:tc>
        <w:tc>
          <w:tcPr>
            <w:tcW w:w="1070" w:type="dxa"/>
          </w:tcPr>
          <w:p w14:paraId="4C5ACE8B"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195</w:t>
            </w:r>
          </w:p>
          <w:p w14:paraId="52B29A10"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(611)</w:t>
            </w:r>
          </w:p>
          <w:p w14:paraId="39B3C1AF" w14:textId="28CD4369"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71</w:t>
            </w:r>
          </w:p>
        </w:tc>
        <w:tc>
          <w:tcPr>
            <w:tcW w:w="1109" w:type="dxa"/>
          </w:tcPr>
          <w:p w14:paraId="4261DC15"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77</w:t>
            </w:r>
          </w:p>
          <w:p w14:paraId="3F44EBEB"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(184)</w:t>
            </w:r>
          </w:p>
          <w:p w14:paraId="084F33E8" w14:textId="521B6B7D"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40</w:t>
            </w:r>
          </w:p>
        </w:tc>
        <w:tc>
          <w:tcPr>
            <w:tcW w:w="1173" w:type="dxa"/>
          </w:tcPr>
          <w:p w14:paraId="322D7629"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358</w:t>
            </w:r>
          </w:p>
          <w:p w14:paraId="151ADFE2"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(966)</w:t>
            </w:r>
          </w:p>
          <w:p w14:paraId="04EEF139" w14:textId="430BB00A"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59</w:t>
            </w:r>
          </w:p>
        </w:tc>
        <w:tc>
          <w:tcPr>
            <w:tcW w:w="1173" w:type="dxa"/>
          </w:tcPr>
          <w:p w14:paraId="24D8120B"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360</w:t>
            </w:r>
          </w:p>
          <w:p w14:paraId="103904BE"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(498)</w:t>
            </w:r>
          </w:p>
          <w:p w14:paraId="0C92CECE" w14:textId="7677B135"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5</w:t>
            </w:r>
          </w:p>
        </w:tc>
      </w:tr>
      <w:tr w:rsidR="00220A07" w14:paraId="38BB3BA9" w14:textId="77777777" w:rsidTr="003C0E3D">
        <w:tc>
          <w:tcPr>
            <w:tcW w:w="1266" w:type="dxa"/>
            <w:shd w:val="clear" w:color="auto" w:fill="F4EEB0"/>
          </w:tcPr>
          <w:p w14:paraId="64EFB6DD" w14:textId="77777777" w:rsidR="00220A07" w:rsidRPr="00D74A7F" w:rsidRDefault="00220A07" w:rsidP="00220A07">
            <w:pPr>
              <w:spacing w:before="60" w:after="60" w:line="240" w:lineRule="auto"/>
              <w:ind w:firstLine="0"/>
              <w:rPr>
                <w:rFonts w:cstheme="minorHAnsi"/>
                <w:sz w:val="25"/>
                <w:szCs w:val="25"/>
              </w:rPr>
            </w:pPr>
            <w:r w:rsidRPr="001676A2">
              <w:rPr>
                <w:rFonts w:cstheme="minorHAnsi"/>
                <w:sz w:val="25"/>
                <w:szCs w:val="25"/>
              </w:rPr>
              <w:t>80% +</w:t>
            </w:r>
          </w:p>
        </w:tc>
        <w:tc>
          <w:tcPr>
            <w:tcW w:w="1133" w:type="dxa"/>
            <w:shd w:val="clear" w:color="auto" w:fill="F4EEB0"/>
          </w:tcPr>
          <w:p w14:paraId="7A164F10"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178</w:t>
            </w:r>
          </w:p>
          <w:p w14:paraId="44E41B30"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(482)</w:t>
            </w:r>
          </w:p>
          <w:p w14:paraId="279B3A89" w14:textId="7DF3DC5F"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108</w:t>
            </w:r>
          </w:p>
        </w:tc>
        <w:tc>
          <w:tcPr>
            <w:tcW w:w="1571" w:type="dxa"/>
            <w:shd w:val="clear" w:color="auto" w:fill="F4EEB0"/>
          </w:tcPr>
          <w:p w14:paraId="101DEEB6"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441</w:t>
            </w:r>
          </w:p>
          <w:p w14:paraId="675B7C67"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(814)</w:t>
            </w:r>
          </w:p>
          <w:p w14:paraId="602401F3" w14:textId="3BC075C7"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123</w:t>
            </w:r>
          </w:p>
        </w:tc>
        <w:tc>
          <w:tcPr>
            <w:tcW w:w="1070" w:type="dxa"/>
            <w:shd w:val="clear" w:color="auto" w:fill="F4EEB0"/>
          </w:tcPr>
          <w:p w14:paraId="1866BC3F"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156</w:t>
            </w:r>
          </w:p>
          <w:p w14:paraId="38506DE4"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(593)</w:t>
            </w:r>
          </w:p>
          <w:p w14:paraId="23AF9071" w14:textId="009495BB"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63</w:t>
            </w:r>
          </w:p>
        </w:tc>
        <w:tc>
          <w:tcPr>
            <w:tcW w:w="1109" w:type="dxa"/>
            <w:shd w:val="clear" w:color="auto" w:fill="F4EEB0"/>
          </w:tcPr>
          <w:p w14:paraId="5358BEBA"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96</w:t>
            </w:r>
          </w:p>
          <w:p w14:paraId="0E99BDEA"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(245)</w:t>
            </w:r>
          </w:p>
          <w:p w14:paraId="4B89C7D7" w14:textId="3B177367"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90</w:t>
            </w:r>
          </w:p>
        </w:tc>
        <w:tc>
          <w:tcPr>
            <w:tcW w:w="1173" w:type="dxa"/>
            <w:shd w:val="clear" w:color="auto" w:fill="F4EEB0"/>
          </w:tcPr>
          <w:p w14:paraId="2A4CBC99"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128</w:t>
            </w:r>
          </w:p>
          <w:p w14:paraId="5CEBFF0A"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(320)</w:t>
            </w:r>
          </w:p>
          <w:p w14:paraId="57C67B87" w14:textId="64A40B15"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61</w:t>
            </w:r>
          </w:p>
        </w:tc>
        <w:tc>
          <w:tcPr>
            <w:tcW w:w="1173" w:type="dxa"/>
            <w:shd w:val="clear" w:color="auto" w:fill="F4EEB0"/>
          </w:tcPr>
          <w:p w14:paraId="26E4C58F"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0</w:t>
            </w:r>
          </w:p>
          <w:p w14:paraId="317BC981"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(0)</w:t>
            </w:r>
          </w:p>
          <w:p w14:paraId="59234281" w14:textId="74EE296F"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7</w:t>
            </w:r>
          </w:p>
        </w:tc>
      </w:tr>
    </w:tbl>
    <w:p w14:paraId="48B9392B" w14:textId="77777777" w:rsidR="006F5D6D" w:rsidRPr="00D74A7F" w:rsidRDefault="006F5D6D" w:rsidP="006F5D6D">
      <w:pPr>
        <w:spacing w:before="100" w:after="0" w:line="240" w:lineRule="auto"/>
        <w:ind w:firstLine="0"/>
        <w:rPr>
          <w:rFonts w:cstheme="minorHAnsi"/>
          <w:sz w:val="24"/>
          <w:szCs w:val="24"/>
        </w:rPr>
      </w:pPr>
      <w:r w:rsidRPr="00D74A7F">
        <w:rPr>
          <w:rFonts w:cstheme="minorHAnsi"/>
          <w:sz w:val="24"/>
          <w:szCs w:val="24"/>
        </w:rPr>
        <w:t xml:space="preserve">Μ.Ο.= Μέσος Όρος, τ.απ.=τυπική απόκλιση, Ν </w:t>
      </w:r>
      <w:r>
        <w:rPr>
          <w:rFonts w:cstheme="minorHAnsi"/>
          <w:sz w:val="24"/>
          <w:szCs w:val="24"/>
        </w:rPr>
        <w:t>= Α</w:t>
      </w:r>
      <w:r w:rsidRPr="00D74A7F">
        <w:rPr>
          <w:rFonts w:cstheme="minorHAnsi"/>
          <w:sz w:val="24"/>
          <w:szCs w:val="24"/>
        </w:rPr>
        <w:t>ριθμός παρατηρήσεων</w:t>
      </w:r>
    </w:p>
    <w:p w14:paraId="58EF4632" w14:textId="77777777" w:rsidR="00220A07" w:rsidRPr="00D74A7F" w:rsidRDefault="00220A07" w:rsidP="00220A07">
      <w:pPr>
        <w:spacing w:before="120"/>
        <w:ind w:firstLine="0"/>
        <w:rPr>
          <w:rFonts w:cstheme="minorHAnsi"/>
          <w:sz w:val="24"/>
          <w:szCs w:val="24"/>
        </w:rPr>
      </w:pPr>
    </w:p>
    <w:p w14:paraId="2EB3E0B2" w14:textId="0EACF2BE" w:rsidR="00220A07" w:rsidRPr="00A2557A" w:rsidRDefault="00220A07" w:rsidP="00220A07">
      <w:pPr>
        <w:spacing w:before="480" w:line="259" w:lineRule="auto"/>
        <w:ind w:firstLine="0"/>
        <w:jc w:val="center"/>
      </w:pPr>
      <w:r w:rsidRPr="00A2557A">
        <w:rPr>
          <w:b/>
          <w:bCs/>
        </w:rPr>
        <w:t xml:space="preserve">Πίνακας </w:t>
      </w:r>
      <w:r w:rsidRPr="001676A2">
        <w:rPr>
          <w:b/>
          <w:bCs/>
        </w:rPr>
        <w:t>2</w:t>
      </w:r>
      <w:r w:rsidR="00ED05B3">
        <w:rPr>
          <w:b/>
          <w:bCs/>
        </w:rPr>
        <w:t>4</w:t>
      </w:r>
      <w:r w:rsidRPr="00A2557A">
        <w:rPr>
          <w:b/>
          <w:bCs/>
        </w:rPr>
        <w:t xml:space="preserve">: </w:t>
      </w:r>
      <w:r w:rsidRPr="00220A07">
        <w:t xml:space="preserve">Πρόσθετη ετήσια δαπάνη για </w:t>
      </w:r>
      <w:r w:rsidRPr="00220A07">
        <w:rPr>
          <w:b/>
          <w:bCs/>
          <w:u w:val="single"/>
        </w:rPr>
        <w:t>τεχνικά βοηθήματα κτλ.</w:t>
      </w:r>
      <w:r w:rsidRPr="00220A07">
        <w:t xml:space="preserve"> (η ανάγκη της οποίας προκύπτει από την ύπαρξη αναπηρίας ή/και χρόνιας πάθησης), ανά κατηγορία και βαρύτητα αναπηρίας</w:t>
      </w:r>
    </w:p>
    <w:tbl>
      <w:tblPr>
        <w:tblStyle w:val="ae"/>
        <w:tblW w:w="0" w:type="auto"/>
        <w:tblLook w:val="04A0" w:firstRow="1" w:lastRow="0" w:firstColumn="1" w:lastColumn="0" w:noHBand="0" w:noVBand="1"/>
      </w:tblPr>
      <w:tblGrid>
        <w:gridCol w:w="1266"/>
        <w:gridCol w:w="1133"/>
        <w:gridCol w:w="1571"/>
        <w:gridCol w:w="1070"/>
        <w:gridCol w:w="1109"/>
        <w:gridCol w:w="1173"/>
        <w:gridCol w:w="1173"/>
      </w:tblGrid>
      <w:tr w:rsidR="00ED05B3" w14:paraId="7F051C59" w14:textId="77777777" w:rsidTr="003C0E3D">
        <w:tc>
          <w:tcPr>
            <w:tcW w:w="1266" w:type="dxa"/>
            <w:shd w:val="clear" w:color="auto" w:fill="00652E"/>
          </w:tcPr>
          <w:p w14:paraId="45BFD306" w14:textId="34BA0A16" w:rsidR="00ED05B3" w:rsidRPr="00D74A7F" w:rsidRDefault="00ED05B3" w:rsidP="00ED05B3">
            <w:pPr>
              <w:spacing w:before="120"/>
              <w:ind w:firstLine="0"/>
              <w:rPr>
                <w:rFonts w:asciiTheme="minorHAnsi" w:hAnsiTheme="minorHAnsi" w:cstheme="minorHAnsi"/>
                <w:b/>
                <w:bCs/>
                <w:color w:val="FFFFFF" w:themeColor="background1"/>
                <w:w w:val="90"/>
                <w:sz w:val="22"/>
              </w:rPr>
            </w:pPr>
            <w:r w:rsidRPr="00ED05B3">
              <w:rPr>
                <w:b/>
                <w:bCs/>
                <w:color w:val="FFFFFF" w:themeColor="background1"/>
                <w:w w:val="90"/>
              </w:rPr>
              <w:t>Βαρύτητα Αναπηρίας</w:t>
            </w:r>
          </w:p>
        </w:tc>
        <w:tc>
          <w:tcPr>
            <w:tcW w:w="1133" w:type="dxa"/>
            <w:shd w:val="clear" w:color="auto" w:fill="00652E"/>
          </w:tcPr>
          <w:p w14:paraId="6B0F5628"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Κινητική</w:t>
            </w:r>
          </w:p>
        </w:tc>
        <w:tc>
          <w:tcPr>
            <w:tcW w:w="1571" w:type="dxa"/>
            <w:shd w:val="clear" w:color="auto" w:fill="00652E"/>
          </w:tcPr>
          <w:p w14:paraId="46693996"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Αισθητηριακή</w:t>
            </w:r>
          </w:p>
        </w:tc>
        <w:tc>
          <w:tcPr>
            <w:tcW w:w="1070" w:type="dxa"/>
            <w:shd w:val="clear" w:color="auto" w:fill="00652E"/>
          </w:tcPr>
          <w:p w14:paraId="4DD30F7A"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Ψυχική</w:t>
            </w:r>
          </w:p>
        </w:tc>
        <w:tc>
          <w:tcPr>
            <w:tcW w:w="1109" w:type="dxa"/>
            <w:shd w:val="clear" w:color="auto" w:fill="00652E"/>
          </w:tcPr>
          <w:p w14:paraId="350588F2"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Νοητική</w:t>
            </w:r>
          </w:p>
        </w:tc>
        <w:tc>
          <w:tcPr>
            <w:tcW w:w="1173" w:type="dxa"/>
            <w:shd w:val="clear" w:color="auto" w:fill="00652E"/>
          </w:tcPr>
          <w:p w14:paraId="30638CA6"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Χρόνιες Παθήσεις</w:t>
            </w:r>
          </w:p>
        </w:tc>
        <w:tc>
          <w:tcPr>
            <w:tcW w:w="1173" w:type="dxa"/>
            <w:shd w:val="clear" w:color="auto" w:fill="00652E"/>
          </w:tcPr>
          <w:p w14:paraId="761782E2"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Σπάνιες Παθήσεις</w:t>
            </w:r>
          </w:p>
        </w:tc>
      </w:tr>
      <w:tr w:rsidR="00220A07" w14:paraId="6AEE59D8" w14:textId="77777777" w:rsidTr="003C0E3D">
        <w:tc>
          <w:tcPr>
            <w:tcW w:w="1266" w:type="dxa"/>
            <w:shd w:val="clear" w:color="auto" w:fill="F4EEB0"/>
          </w:tcPr>
          <w:p w14:paraId="021D731A" w14:textId="77777777" w:rsidR="00220A07" w:rsidRPr="00D74A7F" w:rsidRDefault="00220A07" w:rsidP="00220A07">
            <w:pPr>
              <w:spacing w:before="60" w:after="60" w:line="240" w:lineRule="auto"/>
              <w:ind w:firstLine="0"/>
              <w:rPr>
                <w:rFonts w:cstheme="minorHAnsi"/>
                <w:sz w:val="25"/>
                <w:szCs w:val="25"/>
              </w:rPr>
            </w:pPr>
            <w:r w:rsidRPr="001676A2">
              <w:rPr>
                <w:rFonts w:cstheme="minorHAnsi"/>
                <w:sz w:val="25"/>
                <w:szCs w:val="25"/>
              </w:rPr>
              <w:t xml:space="preserve">50%-66% </w:t>
            </w:r>
          </w:p>
        </w:tc>
        <w:tc>
          <w:tcPr>
            <w:tcW w:w="1133" w:type="dxa"/>
            <w:shd w:val="clear" w:color="auto" w:fill="F4EEB0"/>
          </w:tcPr>
          <w:p w14:paraId="602ABC66"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Μ.Ο. 17.</w:t>
            </w:r>
          </w:p>
          <w:p w14:paraId="628A80BA"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τ.απ. (41)</w:t>
            </w:r>
          </w:p>
          <w:p w14:paraId="3884C767" w14:textId="76793A15"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N=6</w:t>
            </w:r>
          </w:p>
        </w:tc>
        <w:tc>
          <w:tcPr>
            <w:tcW w:w="1571" w:type="dxa"/>
            <w:shd w:val="clear" w:color="auto" w:fill="F4EEB0"/>
          </w:tcPr>
          <w:p w14:paraId="58E27A08" w14:textId="77777777" w:rsidR="00220A07" w:rsidRPr="00D74A7F" w:rsidRDefault="00220A07" w:rsidP="00220A07">
            <w:pPr>
              <w:spacing w:before="60" w:after="60" w:line="240" w:lineRule="auto"/>
              <w:ind w:firstLine="0"/>
              <w:jc w:val="center"/>
              <w:rPr>
                <w:rFonts w:cstheme="minorHAnsi"/>
                <w:sz w:val="25"/>
                <w:szCs w:val="25"/>
              </w:rPr>
            </w:pPr>
          </w:p>
        </w:tc>
        <w:tc>
          <w:tcPr>
            <w:tcW w:w="1070" w:type="dxa"/>
            <w:shd w:val="clear" w:color="auto" w:fill="F4EEB0"/>
          </w:tcPr>
          <w:p w14:paraId="1D35DE69"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0</w:t>
            </w:r>
          </w:p>
          <w:p w14:paraId="36A21459"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(0)</w:t>
            </w:r>
          </w:p>
          <w:p w14:paraId="5E7E09EB" w14:textId="02F368A3"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8</w:t>
            </w:r>
          </w:p>
        </w:tc>
        <w:tc>
          <w:tcPr>
            <w:tcW w:w="1109" w:type="dxa"/>
            <w:shd w:val="clear" w:color="auto" w:fill="F4EEB0"/>
          </w:tcPr>
          <w:p w14:paraId="16378C44"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0</w:t>
            </w:r>
          </w:p>
          <w:p w14:paraId="6C0CB83C"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(0)</w:t>
            </w:r>
          </w:p>
          <w:p w14:paraId="4A546CA1" w14:textId="3F04C417"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8</w:t>
            </w:r>
          </w:p>
        </w:tc>
        <w:tc>
          <w:tcPr>
            <w:tcW w:w="1173" w:type="dxa"/>
            <w:shd w:val="clear" w:color="auto" w:fill="F4EEB0"/>
          </w:tcPr>
          <w:p w14:paraId="18E1B702"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13</w:t>
            </w:r>
          </w:p>
          <w:p w14:paraId="26368924"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(37)</w:t>
            </w:r>
          </w:p>
          <w:p w14:paraId="589C5A82" w14:textId="1537F383"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17</w:t>
            </w:r>
          </w:p>
        </w:tc>
        <w:tc>
          <w:tcPr>
            <w:tcW w:w="1173" w:type="dxa"/>
            <w:shd w:val="clear" w:color="auto" w:fill="F4EEB0"/>
          </w:tcPr>
          <w:p w14:paraId="01490FC3" w14:textId="77777777" w:rsidR="00220A07" w:rsidRPr="00D74A7F" w:rsidRDefault="00220A07" w:rsidP="00220A07">
            <w:pPr>
              <w:spacing w:before="60" w:after="60" w:line="240" w:lineRule="auto"/>
              <w:ind w:firstLine="0"/>
              <w:jc w:val="center"/>
              <w:rPr>
                <w:rFonts w:cstheme="minorHAnsi"/>
                <w:sz w:val="25"/>
                <w:szCs w:val="25"/>
              </w:rPr>
            </w:pPr>
          </w:p>
        </w:tc>
      </w:tr>
      <w:tr w:rsidR="00220A07" w14:paraId="63ECF3A8" w14:textId="77777777" w:rsidTr="003C0E3D">
        <w:tc>
          <w:tcPr>
            <w:tcW w:w="1266" w:type="dxa"/>
          </w:tcPr>
          <w:p w14:paraId="54F9A18A" w14:textId="77777777" w:rsidR="00220A07" w:rsidRPr="00D74A7F" w:rsidRDefault="00220A07" w:rsidP="00220A07">
            <w:pPr>
              <w:spacing w:before="60" w:after="60" w:line="240" w:lineRule="auto"/>
              <w:ind w:firstLine="0"/>
              <w:rPr>
                <w:rFonts w:cstheme="minorHAnsi"/>
                <w:sz w:val="25"/>
                <w:szCs w:val="25"/>
              </w:rPr>
            </w:pPr>
            <w:r w:rsidRPr="001676A2">
              <w:rPr>
                <w:rFonts w:cstheme="minorHAnsi"/>
                <w:sz w:val="25"/>
                <w:szCs w:val="25"/>
              </w:rPr>
              <w:t>67%-79%</w:t>
            </w:r>
          </w:p>
        </w:tc>
        <w:tc>
          <w:tcPr>
            <w:tcW w:w="1133" w:type="dxa"/>
          </w:tcPr>
          <w:p w14:paraId="06CC8956"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196</w:t>
            </w:r>
          </w:p>
          <w:p w14:paraId="6FBD4AC8"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(580)</w:t>
            </w:r>
          </w:p>
          <w:p w14:paraId="60AE69F1" w14:textId="4BEAD0BE"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49</w:t>
            </w:r>
          </w:p>
        </w:tc>
        <w:tc>
          <w:tcPr>
            <w:tcW w:w="1571" w:type="dxa"/>
          </w:tcPr>
          <w:p w14:paraId="43D0F85E"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290</w:t>
            </w:r>
          </w:p>
          <w:p w14:paraId="42D51686"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(371)</w:t>
            </w:r>
          </w:p>
          <w:p w14:paraId="3EDA312A" w14:textId="03CDED7F"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17</w:t>
            </w:r>
          </w:p>
        </w:tc>
        <w:tc>
          <w:tcPr>
            <w:tcW w:w="1070" w:type="dxa"/>
          </w:tcPr>
          <w:p w14:paraId="03EFD2E2"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94</w:t>
            </w:r>
          </w:p>
          <w:p w14:paraId="2279D4D6"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(298)</w:t>
            </w:r>
          </w:p>
          <w:p w14:paraId="0E950747" w14:textId="36E6DA14"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71</w:t>
            </w:r>
          </w:p>
        </w:tc>
        <w:tc>
          <w:tcPr>
            <w:tcW w:w="1109" w:type="dxa"/>
          </w:tcPr>
          <w:p w14:paraId="7841F33D"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0</w:t>
            </w:r>
          </w:p>
          <w:p w14:paraId="151D6752"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(0)</w:t>
            </w:r>
          </w:p>
          <w:p w14:paraId="17FA0FEA" w14:textId="24116784"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40</w:t>
            </w:r>
          </w:p>
        </w:tc>
        <w:tc>
          <w:tcPr>
            <w:tcW w:w="1173" w:type="dxa"/>
          </w:tcPr>
          <w:p w14:paraId="51757B5B"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200</w:t>
            </w:r>
          </w:p>
          <w:p w14:paraId="230A42E7"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(1077)</w:t>
            </w:r>
          </w:p>
          <w:p w14:paraId="75891DA5" w14:textId="5BB56086"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59</w:t>
            </w:r>
          </w:p>
        </w:tc>
        <w:tc>
          <w:tcPr>
            <w:tcW w:w="1173" w:type="dxa"/>
          </w:tcPr>
          <w:p w14:paraId="62C1F557"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0</w:t>
            </w:r>
          </w:p>
          <w:p w14:paraId="45EDF5C1"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(0)</w:t>
            </w:r>
          </w:p>
          <w:p w14:paraId="1A2A4D87" w14:textId="54F9BD36"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5</w:t>
            </w:r>
          </w:p>
        </w:tc>
      </w:tr>
      <w:tr w:rsidR="00220A07" w14:paraId="13B40913" w14:textId="77777777" w:rsidTr="003C0E3D">
        <w:tc>
          <w:tcPr>
            <w:tcW w:w="1266" w:type="dxa"/>
            <w:shd w:val="clear" w:color="auto" w:fill="F4EEB0"/>
          </w:tcPr>
          <w:p w14:paraId="144C560A" w14:textId="77777777" w:rsidR="00220A07" w:rsidRPr="00D74A7F" w:rsidRDefault="00220A07" w:rsidP="00220A07">
            <w:pPr>
              <w:spacing w:before="60" w:after="60" w:line="240" w:lineRule="auto"/>
              <w:ind w:firstLine="0"/>
              <w:rPr>
                <w:rFonts w:cstheme="minorHAnsi"/>
                <w:sz w:val="25"/>
                <w:szCs w:val="25"/>
              </w:rPr>
            </w:pPr>
            <w:r w:rsidRPr="001676A2">
              <w:rPr>
                <w:rFonts w:cstheme="minorHAnsi"/>
                <w:sz w:val="25"/>
                <w:szCs w:val="25"/>
              </w:rPr>
              <w:t>80% +</w:t>
            </w:r>
          </w:p>
        </w:tc>
        <w:tc>
          <w:tcPr>
            <w:tcW w:w="1133" w:type="dxa"/>
            <w:shd w:val="clear" w:color="auto" w:fill="F4EEB0"/>
          </w:tcPr>
          <w:p w14:paraId="2A1E20AB"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439</w:t>
            </w:r>
          </w:p>
          <w:p w14:paraId="60D80401"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(1097)</w:t>
            </w:r>
          </w:p>
          <w:p w14:paraId="62CC1F0E" w14:textId="5A1E89EE"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108</w:t>
            </w:r>
          </w:p>
        </w:tc>
        <w:tc>
          <w:tcPr>
            <w:tcW w:w="1571" w:type="dxa"/>
            <w:shd w:val="clear" w:color="auto" w:fill="F4EEB0"/>
          </w:tcPr>
          <w:p w14:paraId="361821FF"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613</w:t>
            </w:r>
          </w:p>
          <w:p w14:paraId="56DCFB6B"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(1265)</w:t>
            </w:r>
          </w:p>
          <w:p w14:paraId="373CA3DC" w14:textId="76A61228"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123</w:t>
            </w:r>
          </w:p>
        </w:tc>
        <w:tc>
          <w:tcPr>
            <w:tcW w:w="1070" w:type="dxa"/>
            <w:shd w:val="clear" w:color="auto" w:fill="F4EEB0"/>
          </w:tcPr>
          <w:p w14:paraId="73BC4E1D"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309</w:t>
            </w:r>
          </w:p>
          <w:p w14:paraId="1A0DA560"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(1057)</w:t>
            </w:r>
          </w:p>
          <w:p w14:paraId="1107D263" w14:textId="188E0AA6"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63</w:t>
            </w:r>
          </w:p>
        </w:tc>
        <w:tc>
          <w:tcPr>
            <w:tcW w:w="1109" w:type="dxa"/>
            <w:shd w:val="clear" w:color="auto" w:fill="F4EEB0"/>
          </w:tcPr>
          <w:p w14:paraId="2B05F7BB"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244</w:t>
            </w:r>
          </w:p>
          <w:p w14:paraId="1EFD7948"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(1042)</w:t>
            </w:r>
          </w:p>
          <w:p w14:paraId="485DCBA7" w14:textId="7D228968"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90</w:t>
            </w:r>
          </w:p>
        </w:tc>
        <w:tc>
          <w:tcPr>
            <w:tcW w:w="1173" w:type="dxa"/>
            <w:shd w:val="clear" w:color="auto" w:fill="F4EEB0"/>
          </w:tcPr>
          <w:p w14:paraId="28FDE6FB"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444</w:t>
            </w:r>
          </w:p>
          <w:p w14:paraId="2F930626"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(1174)</w:t>
            </w:r>
          </w:p>
          <w:p w14:paraId="471DECA7" w14:textId="365FA6EA"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61</w:t>
            </w:r>
          </w:p>
        </w:tc>
        <w:tc>
          <w:tcPr>
            <w:tcW w:w="1173" w:type="dxa"/>
            <w:shd w:val="clear" w:color="auto" w:fill="F4EEB0"/>
          </w:tcPr>
          <w:p w14:paraId="3D63B7C2"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2871</w:t>
            </w:r>
          </w:p>
          <w:p w14:paraId="358D7122" w14:textId="77777777" w:rsidR="00220A07" w:rsidRPr="00220A07" w:rsidRDefault="00220A07" w:rsidP="00220A07">
            <w:pPr>
              <w:spacing w:before="60" w:after="60" w:line="240" w:lineRule="auto"/>
              <w:ind w:firstLine="0"/>
              <w:jc w:val="center"/>
              <w:rPr>
                <w:rFonts w:cstheme="minorHAnsi"/>
                <w:sz w:val="25"/>
                <w:szCs w:val="25"/>
              </w:rPr>
            </w:pPr>
            <w:r w:rsidRPr="00220A07">
              <w:rPr>
                <w:rFonts w:cstheme="minorHAnsi"/>
                <w:sz w:val="25"/>
                <w:szCs w:val="25"/>
              </w:rPr>
              <w:t>(2689)</w:t>
            </w:r>
          </w:p>
          <w:p w14:paraId="31B54F68" w14:textId="0E39EF29" w:rsidR="00220A07" w:rsidRPr="00D74A7F" w:rsidRDefault="00220A07" w:rsidP="00220A07">
            <w:pPr>
              <w:spacing w:before="60" w:after="60" w:line="240" w:lineRule="auto"/>
              <w:ind w:firstLine="0"/>
              <w:jc w:val="center"/>
              <w:rPr>
                <w:rFonts w:cstheme="minorHAnsi"/>
                <w:sz w:val="25"/>
                <w:szCs w:val="25"/>
              </w:rPr>
            </w:pPr>
            <w:r w:rsidRPr="00220A07">
              <w:rPr>
                <w:rFonts w:cstheme="minorHAnsi"/>
                <w:sz w:val="25"/>
                <w:szCs w:val="25"/>
              </w:rPr>
              <w:t>7</w:t>
            </w:r>
          </w:p>
        </w:tc>
      </w:tr>
    </w:tbl>
    <w:p w14:paraId="01C18637" w14:textId="77777777" w:rsidR="006F5D6D" w:rsidRPr="00D74A7F" w:rsidRDefault="006F5D6D" w:rsidP="006F5D6D">
      <w:pPr>
        <w:spacing w:before="100" w:after="0" w:line="240" w:lineRule="auto"/>
        <w:ind w:firstLine="0"/>
        <w:rPr>
          <w:rFonts w:cstheme="minorHAnsi"/>
          <w:sz w:val="24"/>
          <w:szCs w:val="24"/>
        </w:rPr>
      </w:pPr>
      <w:r w:rsidRPr="00D74A7F">
        <w:rPr>
          <w:rFonts w:cstheme="minorHAnsi"/>
          <w:sz w:val="24"/>
          <w:szCs w:val="24"/>
        </w:rPr>
        <w:t xml:space="preserve">Μ.Ο.= Μέσος Όρος, τ.απ.=τυπική απόκλιση, Ν </w:t>
      </w:r>
      <w:r>
        <w:rPr>
          <w:rFonts w:cstheme="minorHAnsi"/>
          <w:sz w:val="24"/>
          <w:szCs w:val="24"/>
        </w:rPr>
        <w:t>= Α</w:t>
      </w:r>
      <w:r w:rsidRPr="00D74A7F">
        <w:rPr>
          <w:rFonts w:cstheme="minorHAnsi"/>
          <w:sz w:val="24"/>
          <w:szCs w:val="24"/>
        </w:rPr>
        <w:t>ριθμός παρατηρήσεων</w:t>
      </w:r>
    </w:p>
    <w:p w14:paraId="751CFC22" w14:textId="77777777" w:rsidR="001676A2" w:rsidRDefault="001676A2" w:rsidP="001676A2"/>
    <w:p w14:paraId="443A5EAE" w14:textId="595B8F4C" w:rsidR="00ED05B3" w:rsidRPr="00A2557A" w:rsidRDefault="00ED05B3" w:rsidP="00ED05B3">
      <w:pPr>
        <w:spacing w:before="480" w:line="259" w:lineRule="auto"/>
        <w:ind w:firstLine="0"/>
        <w:jc w:val="center"/>
      </w:pPr>
      <w:r w:rsidRPr="00A2557A">
        <w:rPr>
          <w:b/>
          <w:bCs/>
        </w:rPr>
        <w:lastRenderedPageBreak/>
        <w:t xml:space="preserve">Πίνακας </w:t>
      </w:r>
      <w:r w:rsidRPr="001676A2">
        <w:rPr>
          <w:b/>
          <w:bCs/>
        </w:rPr>
        <w:t>2</w:t>
      </w:r>
      <w:r>
        <w:rPr>
          <w:b/>
          <w:bCs/>
        </w:rPr>
        <w:t>5</w:t>
      </w:r>
      <w:r w:rsidRPr="00A2557A">
        <w:rPr>
          <w:b/>
          <w:bCs/>
        </w:rPr>
        <w:t xml:space="preserve">: </w:t>
      </w:r>
      <w:r w:rsidRPr="00ED05B3">
        <w:t xml:space="preserve">Πρόσθετη ετήσια δαπάνη για </w:t>
      </w:r>
      <w:r w:rsidRPr="00ED05B3">
        <w:rPr>
          <w:b/>
          <w:bCs/>
          <w:u w:val="single"/>
        </w:rPr>
        <w:t>είδη ατομικής χρήσης</w:t>
      </w:r>
      <w:r w:rsidRPr="00ED05B3">
        <w:t xml:space="preserve"> (η ανάγκη της οποίας προκύπτει από την ύπαρξη αναπηρίας ή/και χρόνιας πάθησης), ανά κατηγορία και βαρύτητα αναπηρίας</w:t>
      </w:r>
    </w:p>
    <w:tbl>
      <w:tblPr>
        <w:tblStyle w:val="ae"/>
        <w:tblW w:w="0" w:type="auto"/>
        <w:tblLook w:val="04A0" w:firstRow="1" w:lastRow="0" w:firstColumn="1" w:lastColumn="0" w:noHBand="0" w:noVBand="1"/>
      </w:tblPr>
      <w:tblGrid>
        <w:gridCol w:w="1266"/>
        <w:gridCol w:w="1133"/>
        <w:gridCol w:w="1571"/>
        <w:gridCol w:w="1070"/>
        <w:gridCol w:w="1109"/>
        <w:gridCol w:w="1173"/>
        <w:gridCol w:w="1173"/>
      </w:tblGrid>
      <w:tr w:rsidR="00ED05B3" w14:paraId="7F6A1CC5" w14:textId="77777777" w:rsidTr="003C0E3D">
        <w:tc>
          <w:tcPr>
            <w:tcW w:w="1266" w:type="dxa"/>
            <w:shd w:val="clear" w:color="auto" w:fill="00652E"/>
          </w:tcPr>
          <w:p w14:paraId="0E4F051E" w14:textId="6525B6F0" w:rsidR="00ED05B3" w:rsidRPr="00D74A7F" w:rsidRDefault="00ED05B3" w:rsidP="00ED05B3">
            <w:pPr>
              <w:spacing w:before="120"/>
              <w:ind w:firstLine="0"/>
              <w:rPr>
                <w:rFonts w:asciiTheme="minorHAnsi" w:hAnsiTheme="minorHAnsi" w:cstheme="minorHAnsi"/>
                <w:b/>
                <w:bCs/>
                <w:color w:val="FFFFFF" w:themeColor="background1"/>
                <w:w w:val="90"/>
                <w:sz w:val="22"/>
              </w:rPr>
            </w:pPr>
            <w:r w:rsidRPr="00ED05B3">
              <w:rPr>
                <w:b/>
                <w:bCs/>
                <w:color w:val="FFFFFF" w:themeColor="background1"/>
                <w:w w:val="90"/>
              </w:rPr>
              <w:t>Βαρύτητα Αναπηρίας</w:t>
            </w:r>
          </w:p>
        </w:tc>
        <w:tc>
          <w:tcPr>
            <w:tcW w:w="1133" w:type="dxa"/>
            <w:shd w:val="clear" w:color="auto" w:fill="00652E"/>
          </w:tcPr>
          <w:p w14:paraId="08840374"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Κινητική</w:t>
            </w:r>
          </w:p>
        </w:tc>
        <w:tc>
          <w:tcPr>
            <w:tcW w:w="1571" w:type="dxa"/>
            <w:shd w:val="clear" w:color="auto" w:fill="00652E"/>
          </w:tcPr>
          <w:p w14:paraId="4B852B6B"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Αισθητηριακή</w:t>
            </w:r>
          </w:p>
        </w:tc>
        <w:tc>
          <w:tcPr>
            <w:tcW w:w="1070" w:type="dxa"/>
            <w:shd w:val="clear" w:color="auto" w:fill="00652E"/>
          </w:tcPr>
          <w:p w14:paraId="4EDF7D24"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Ψυχική</w:t>
            </w:r>
          </w:p>
        </w:tc>
        <w:tc>
          <w:tcPr>
            <w:tcW w:w="1109" w:type="dxa"/>
            <w:shd w:val="clear" w:color="auto" w:fill="00652E"/>
          </w:tcPr>
          <w:p w14:paraId="6ED09CAD"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Νοητική</w:t>
            </w:r>
          </w:p>
        </w:tc>
        <w:tc>
          <w:tcPr>
            <w:tcW w:w="1173" w:type="dxa"/>
            <w:shd w:val="clear" w:color="auto" w:fill="00652E"/>
          </w:tcPr>
          <w:p w14:paraId="54178771"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Χρόνιες Παθήσεις</w:t>
            </w:r>
          </w:p>
        </w:tc>
        <w:tc>
          <w:tcPr>
            <w:tcW w:w="1173" w:type="dxa"/>
            <w:shd w:val="clear" w:color="auto" w:fill="00652E"/>
          </w:tcPr>
          <w:p w14:paraId="25B3D7CA"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Σπάνιες Παθήσεις</w:t>
            </w:r>
          </w:p>
        </w:tc>
      </w:tr>
      <w:tr w:rsidR="00ED05B3" w14:paraId="345AB486" w14:textId="77777777" w:rsidTr="003C0E3D">
        <w:tc>
          <w:tcPr>
            <w:tcW w:w="1266" w:type="dxa"/>
            <w:shd w:val="clear" w:color="auto" w:fill="F4EEB0"/>
          </w:tcPr>
          <w:p w14:paraId="24DEC135" w14:textId="77777777" w:rsidR="00ED05B3" w:rsidRPr="00D74A7F" w:rsidRDefault="00ED05B3" w:rsidP="00ED05B3">
            <w:pPr>
              <w:spacing w:before="60" w:after="60" w:line="240" w:lineRule="auto"/>
              <w:ind w:firstLine="0"/>
              <w:rPr>
                <w:rFonts w:cstheme="minorHAnsi"/>
                <w:sz w:val="25"/>
                <w:szCs w:val="25"/>
              </w:rPr>
            </w:pPr>
            <w:r w:rsidRPr="001676A2">
              <w:rPr>
                <w:rFonts w:cstheme="minorHAnsi"/>
                <w:sz w:val="25"/>
                <w:szCs w:val="25"/>
              </w:rPr>
              <w:t xml:space="preserve">50%-66% </w:t>
            </w:r>
          </w:p>
        </w:tc>
        <w:tc>
          <w:tcPr>
            <w:tcW w:w="1133" w:type="dxa"/>
            <w:shd w:val="clear" w:color="auto" w:fill="F4EEB0"/>
          </w:tcPr>
          <w:p w14:paraId="1017743A"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Μ.Ο. 0</w:t>
            </w:r>
          </w:p>
          <w:p w14:paraId="6ED28CAA"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τ.απ. (0)</w:t>
            </w:r>
          </w:p>
          <w:p w14:paraId="6076901B" w14:textId="1E6B4D6C"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N=6</w:t>
            </w:r>
          </w:p>
        </w:tc>
        <w:tc>
          <w:tcPr>
            <w:tcW w:w="1571" w:type="dxa"/>
            <w:shd w:val="clear" w:color="auto" w:fill="F4EEB0"/>
          </w:tcPr>
          <w:p w14:paraId="3F8351BF" w14:textId="77777777" w:rsidR="00ED05B3" w:rsidRPr="00D74A7F" w:rsidRDefault="00ED05B3" w:rsidP="00ED05B3">
            <w:pPr>
              <w:spacing w:before="60" w:after="60" w:line="240" w:lineRule="auto"/>
              <w:ind w:firstLine="0"/>
              <w:jc w:val="center"/>
              <w:rPr>
                <w:rFonts w:cstheme="minorHAnsi"/>
                <w:sz w:val="25"/>
                <w:szCs w:val="25"/>
              </w:rPr>
            </w:pPr>
          </w:p>
        </w:tc>
        <w:tc>
          <w:tcPr>
            <w:tcW w:w="1070" w:type="dxa"/>
            <w:shd w:val="clear" w:color="auto" w:fill="F4EEB0"/>
          </w:tcPr>
          <w:p w14:paraId="4BC3615B"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217ACC2F"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6A4273E1" w14:textId="7EF7DEAB"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8</w:t>
            </w:r>
          </w:p>
        </w:tc>
        <w:tc>
          <w:tcPr>
            <w:tcW w:w="1109" w:type="dxa"/>
            <w:shd w:val="clear" w:color="auto" w:fill="F4EEB0"/>
          </w:tcPr>
          <w:p w14:paraId="041CFEA5"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6761C360"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6DDD9F60" w14:textId="2C9125FF"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8</w:t>
            </w:r>
          </w:p>
        </w:tc>
        <w:tc>
          <w:tcPr>
            <w:tcW w:w="1173" w:type="dxa"/>
            <w:shd w:val="clear" w:color="auto" w:fill="F4EEB0"/>
          </w:tcPr>
          <w:p w14:paraId="52F10FE1"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156</w:t>
            </w:r>
          </w:p>
          <w:p w14:paraId="04FB07A7"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(302)</w:t>
            </w:r>
          </w:p>
          <w:p w14:paraId="20A77CE2" w14:textId="2D614E23"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17</w:t>
            </w:r>
          </w:p>
        </w:tc>
        <w:tc>
          <w:tcPr>
            <w:tcW w:w="1173" w:type="dxa"/>
            <w:shd w:val="clear" w:color="auto" w:fill="F4EEB0"/>
          </w:tcPr>
          <w:p w14:paraId="546EA91E" w14:textId="77777777" w:rsidR="00ED05B3" w:rsidRPr="00D74A7F" w:rsidRDefault="00ED05B3" w:rsidP="00ED05B3">
            <w:pPr>
              <w:spacing w:before="60" w:after="60" w:line="240" w:lineRule="auto"/>
              <w:ind w:firstLine="0"/>
              <w:jc w:val="center"/>
              <w:rPr>
                <w:rFonts w:cstheme="minorHAnsi"/>
                <w:sz w:val="25"/>
                <w:szCs w:val="25"/>
              </w:rPr>
            </w:pPr>
          </w:p>
        </w:tc>
      </w:tr>
      <w:tr w:rsidR="00ED05B3" w14:paraId="302BF499" w14:textId="77777777" w:rsidTr="003C0E3D">
        <w:tc>
          <w:tcPr>
            <w:tcW w:w="1266" w:type="dxa"/>
          </w:tcPr>
          <w:p w14:paraId="16CC3D3E" w14:textId="77777777" w:rsidR="00ED05B3" w:rsidRPr="00D74A7F" w:rsidRDefault="00ED05B3" w:rsidP="00ED05B3">
            <w:pPr>
              <w:spacing w:before="60" w:after="60" w:line="240" w:lineRule="auto"/>
              <w:ind w:firstLine="0"/>
              <w:rPr>
                <w:rFonts w:cstheme="minorHAnsi"/>
                <w:sz w:val="25"/>
                <w:szCs w:val="25"/>
              </w:rPr>
            </w:pPr>
            <w:r w:rsidRPr="001676A2">
              <w:rPr>
                <w:rFonts w:cstheme="minorHAnsi"/>
                <w:sz w:val="25"/>
                <w:szCs w:val="25"/>
              </w:rPr>
              <w:t>67%-79%</w:t>
            </w:r>
          </w:p>
        </w:tc>
        <w:tc>
          <w:tcPr>
            <w:tcW w:w="1133" w:type="dxa"/>
          </w:tcPr>
          <w:p w14:paraId="47DCCACE"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252</w:t>
            </w:r>
          </w:p>
          <w:p w14:paraId="7C5D15A7"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(748)</w:t>
            </w:r>
          </w:p>
          <w:p w14:paraId="7F98C69C" w14:textId="1A149930"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49</w:t>
            </w:r>
          </w:p>
        </w:tc>
        <w:tc>
          <w:tcPr>
            <w:tcW w:w="1571" w:type="dxa"/>
          </w:tcPr>
          <w:p w14:paraId="3C76CB44"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41</w:t>
            </w:r>
          </w:p>
          <w:p w14:paraId="3460BD1B"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(170)</w:t>
            </w:r>
          </w:p>
          <w:p w14:paraId="38E9DB3D" w14:textId="7E4380A2"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17</w:t>
            </w:r>
          </w:p>
        </w:tc>
        <w:tc>
          <w:tcPr>
            <w:tcW w:w="1070" w:type="dxa"/>
          </w:tcPr>
          <w:p w14:paraId="779AC1BA"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52</w:t>
            </w:r>
          </w:p>
          <w:p w14:paraId="0706FEE0"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(174)</w:t>
            </w:r>
          </w:p>
          <w:p w14:paraId="6C2297F8" w14:textId="326C860E"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71</w:t>
            </w:r>
          </w:p>
        </w:tc>
        <w:tc>
          <w:tcPr>
            <w:tcW w:w="1109" w:type="dxa"/>
          </w:tcPr>
          <w:p w14:paraId="589C0B09"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400</w:t>
            </w:r>
          </w:p>
          <w:p w14:paraId="756034E1"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(1307)</w:t>
            </w:r>
          </w:p>
          <w:p w14:paraId="46E1E4B7" w14:textId="06D98910"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40</w:t>
            </w:r>
          </w:p>
        </w:tc>
        <w:tc>
          <w:tcPr>
            <w:tcW w:w="1173" w:type="dxa"/>
          </w:tcPr>
          <w:p w14:paraId="5F528D85"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47</w:t>
            </w:r>
          </w:p>
          <w:p w14:paraId="7D0C0619"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(112)</w:t>
            </w:r>
          </w:p>
          <w:p w14:paraId="130704C9" w14:textId="5152E4AB"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59</w:t>
            </w:r>
          </w:p>
        </w:tc>
        <w:tc>
          <w:tcPr>
            <w:tcW w:w="1173" w:type="dxa"/>
          </w:tcPr>
          <w:p w14:paraId="55F52EC3"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72</w:t>
            </w:r>
          </w:p>
          <w:p w14:paraId="3A0FDEDC"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(99)</w:t>
            </w:r>
          </w:p>
          <w:p w14:paraId="61E1D818" w14:textId="0DE5669B"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5</w:t>
            </w:r>
          </w:p>
        </w:tc>
      </w:tr>
      <w:tr w:rsidR="00ED05B3" w14:paraId="2F4454F7" w14:textId="77777777" w:rsidTr="003C0E3D">
        <w:tc>
          <w:tcPr>
            <w:tcW w:w="1266" w:type="dxa"/>
            <w:shd w:val="clear" w:color="auto" w:fill="F4EEB0"/>
          </w:tcPr>
          <w:p w14:paraId="2153704B" w14:textId="77777777" w:rsidR="00ED05B3" w:rsidRPr="00D74A7F" w:rsidRDefault="00ED05B3" w:rsidP="00ED05B3">
            <w:pPr>
              <w:spacing w:before="60" w:after="60" w:line="240" w:lineRule="auto"/>
              <w:ind w:firstLine="0"/>
              <w:rPr>
                <w:rFonts w:cstheme="minorHAnsi"/>
                <w:sz w:val="25"/>
                <w:szCs w:val="25"/>
              </w:rPr>
            </w:pPr>
            <w:r w:rsidRPr="001676A2">
              <w:rPr>
                <w:rFonts w:cstheme="minorHAnsi"/>
                <w:sz w:val="25"/>
                <w:szCs w:val="25"/>
              </w:rPr>
              <w:t>80% +</w:t>
            </w:r>
          </w:p>
        </w:tc>
        <w:tc>
          <w:tcPr>
            <w:tcW w:w="1133" w:type="dxa"/>
            <w:shd w:val="clear" w:color="auto" w:fill="F4EEB0"/>
          </w:tcPr>
          <w:p w14:paraId="2CEAD305"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411</w:t>
            </w:r>
          </w:p>
          <w:p w14:paraId="47AE2BFA"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(749)</w:t>
            </w:r>
          </w:p>
          <w:p w14:paraId="191F11E4" w14:textId="7FD9E265"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108</w:t>
            </w:r>
          </w:p>
        </w:tc>
        <w:tc>
          <w:tcPr>
            <w:tcW w:w="1571" w:type="dxa"/>
            <w:shd w:val="clear" w:color="auto" w:fill="F4EEB0"/>
          </w:tcPr>
          <w:p w14:paraId="7B4946FD"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179</w:t>
            </w:r>
          </w:p>
          <w:p w14:paraId="45355DE2"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(471)</w:t>
            </w:r>
          </w:p>
          <w:p w14:paraId="53A10FD5" w14:textId="2B5F7840"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123</w:t>
            </w:r>
          </w:p>
        </w:tc>
        <w:tc>
          <w:tcPr>
            <w:tcW w:w="1070" w:type="dxa"/>
            <w:shd w:val="clear" w:color="auto" w:fill="F4EEB0"/>
          </w:tcPr>
          <w:p w14:paraId="56E9BBC7"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43</w:t>
            </w:r>
          </w:p>
          <w:p w14:paraId="5FD5B0C9"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(105)</w:t>
            </w:r>
          </w:p>
          <w:p w14:paraId="5114D350" w14:textId="23EBF3A6"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63</w:t>
            </w:r>
          </w:p>
        </w:tc>
        <w:tc>
          <w:tcPr>
            <w:tcW w:w="1109" w:type="dxa"/>
            <w:shd w:val="clear" w:color="auto" w:fill="F4EEB0"/>
          </w:tcPr>
          <w:p w14:paraId="44B85DDD"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458</w:t>
            </w:r>
          </w:p>
          <w:p w14:paraId="6FF5C518"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(935)</w:t>
            </w:r>
          </w:p>
          <w:p w14:paraId="7235C989" w14:textId="42971371"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90</w:t>
            </w:r>
          </w:p>
        </w:tc>
        <w:tc>
          <w:tcPr>
            <w:tcW w:w="1173" w:type="dxa"/>
            <w:shd w:val="clear" w:color="auto" w:fill="F4EEB0"/>
          </w:tcPr>
          <w:p w14:paraId="610A7BD7"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251</w:t>
            </w:r>
          </w:p>
          <w:p w14:paraId="6A3DDA45"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(596)</w:t>
            </w:r>
          </w:p>
          <w:p w14:paraId="54B5D0AF" w14:textId="61EB69DF"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61</w:t>
            </w:r>
          </w:p>
        </w:tc>
        <w:tc>
          <w:tcPr>
            <w:tcW w:w="1173" w:type="dxa"/>
            <w:shd w:val="clear" w:color="auto" w:fill="F4EEB0"/>
          </w:tcPr>
          <w:p w14:paraId="6256F4DC"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3CFC8CFD"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52876541" w14:textId="3FB9A36C"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7</w:t>
            </w:r>
          </w:p>
        </w:tc>
      </w:tr>
    </w:tbl>
    <w:p w14:paraId="4B25BC9C" w14:textId="77777777" w:rsidR="006F5D6D" w:rsidRPr="00D74A7F" w:rsidRDefault="006F5D6D" w:rsidP="006F5D6D">
      <w:pPr>
        <w:spacing w:before="100" w:after="0" w:line="240" w:lineRule="auto"/>
        <w:ind w:firstLine="0"/>
        <w:rPr>
          <w:rFonts w:cstheme="minorHAnsi"/>
          <w:sz w:val="24"/>
          <w:szCs w:val="24"/>
        </w:rPr>
      </w:pPr>
      <w:r w:rsidRPr="00D74A7F">
        <w:rPr>
          <w:rFonts w:cstheme="minorHAnsi"/>
          <w:sz w:val="24"/>
          <w:szCs w:val="24"/>
        </w:rPr>
        <w:t xml:space="preserve">Μ.Ο.= Μέσος Όρος, τ.απ.=τυπική απόκλιση, Ν </w:t>
      </w:r>
      <w:r>
        <w:rPr>
          <w:rFonts w:cstheme="minorHAnsi"/>
          <w:sz w:val="24"/>
          <w:szCs w:val="24"/>
        </w:rPr>
        <w:t>= Α</w:t>
      </w:r>
      <w:r w:rsidRPr="00D74A7F">
        <w:rPr>
          <w:rFonts w:cstheme="minorHAnsi"/>
          <w:sz w:val="24"/>
          <w:szCs w:val="24"/>
        </w:rPr>
        <w:t>ριθμός παρατηρήσεων</w:t>
      </w:r>
    </w:p>
    <w:p w14:paraId="613FCCCD" w14:textId="77777777" w:rsidR="00ED05B3" w:rsidRPr="00D74A7F" w:rsidRDefault="00ED05B3" w:rsidP="00ED05B3">
      <w:pPr>
        <w:spacing w:before="120"/>
        <w:ind w:firstLine="0"/>
        <w:rPr>
          <w:rFonts w:cstheme="minorHAnsi"/>
          <w:sz w:val="24"/>
          <w:szCs w:val="24"/>
        </w:rPr>
      </w:pPr>
    </w:p>
    <w:p w14:paraId="14B26FC1" w14:textId="0216B36C" w:rsidR="00ED05B3" w:rsidRPr="00A2557A" w:rsidRDefault="00ED05B3" w:rsidP="00ED05B3">
      <w:pPr>
        <w:spacing w:before="480" w:line="259" w:lineRule="auto"/>
        <w:ind w:firstLine="0"/>
        <w:jc w:val="center"/>
      </w:pPr>
      <w:r w:rsidRPr="00A2557A">
        <w:rPr>
          <w:b/>
          <w:bCs/>
        </w:rPr>
        <w:t xml:space="preserve">Πίνακας </w:t>
      </w:r>
      <w:r w:rsidRPr="001676A2">
        <w:rPr>
          <w:b/>
          <w:bCs/>
        </w:rPr>
        <w:t>2</w:t>
      </w:r>
      <w:r>
        <w:rPr>
          <w:b/>
          <w:bCs/>
        </w:rPr>
        <w:t>6</w:t>
      </w:r>
      <w:r w:rsidRPr="00A2557A">
        <w:rPr>
          <w:b/>
          <w:bCs/>
        </w:rPr>
        <w:t xml:space="preserve">: </w:t>
      </w:r>
      <w:r w:rsidRPr="00ED05B3">
        <w:t xml:space="preserve">Πρόσθετη ετήσια δαπάνη για </w:t>
      </w:r>
      <w:r w:rsidRPr="00ED05B3">
        <w:rPr>
          <w:b/>
          <w:bCs/>
          <w:u w:val="single"/>
        </w:rPr>
        <w:t>διατροφή</w:t>
      </w:r>
      <w:r w:rsidRPr="00ED05B3">
        <w:t xml:space="preserve"> (η ανάγκη της οποίας προκύπτει από την ύπαρξη αναπηρίας ή/και χρόνιας πάθησης), ανά κατηγορία και βαρύτητα αναπηρίας</w:t>
      </w:r>
    </w:p>
    <w:tbl>
      <w:tblPr>
        <w:tblStyle w:val="ae"/>
        <w:tblW w:w="0" w:type="auto"/>
        <w:tblLook w:val="04A0" w:firstRow="1" w:lastRow="0" w:firstColumn="1" w:lastColumn="0" w:noHBand="0" w:noVBand="1"/>
      </w:tblPr>
      <w:tblGrid>
        <w:gridCol w:w="1267"/>
        <w:gridCol w:w="1193"/>
        <w:gridCol w:w="1571"/>
        <w:gridCol w:w="1044"/>
        <w:gridCol w:w="1090"/>
        <w:gridCol w:w="1165"/>
        <w:gridCol w:w="1165"/>
      </w:tblGrid>
      <w:tr w:rsidR="00ED05B3" w14:paraId="09789635" w14:textId="77777777" w:rsidTr="00ED05B3">
        <w:tc>
          <w:tcPr>
            <w:tcW w:w="1267" w:type="dxa"/>
            <w:shd w:val="clear" w:color="auto" w:fill="00652E"/>
          </w:tcPr>
          <w:p w14:paraId="1C76088C" w14:textId="2916CF4A" w:rsidR="00ED05B3" w:rsidRPr="00D74A7F" w:rsidRDefault="00ED05B3" w:rsidP="00ED05B3">
            <w:pPr>
              <w:spacing w:before="120"/>
              <w:ind w:firstLine="0"/>
              <w:rPr>
                <w:rFonts w:asciiTheme="minorHAnsi" w:hAnsiTheme="minorHAnsi" w:cstheme="minorHAnsi"/>
                <w:b/>
                <w:bCs/>
                <w:color w:val="FFFFFF" w:themeColor="background1"/>
                <w:w w:val="90"/>
                <w:sz w:val="22"/>
              </w:rPr>
            </w:pPr>
            <w:r w:rsidRPr="00ED05B3">
              <w:rPr>
                <w:b/>
                <w:bCs/>
                <w:color w:val="FFFFFF" w:themeColor="background1"/>
                <w:w w:val="90"/>
              </w:rPr>
              <w:t>Βαρύτητα Αναπηρίας</w:t>
            </w:r>
          </w:p>
        </w:tc>
        <w:tc>
          <w:tcPr>
            <w:tcW w:w="1193" w:type="dxa"/>
            <w:shd w:val="clear" w:color="auto" w:fill="00652E"/>
          </w:tcPr>
          <w:p w14:paraId="773296A2"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Κινητική</w:t>
            </w:r>
          </w:p>
        </w:tc>
        <w:tc>
          <w:tcPr>
            <w:tcW w:w="1571" w:type="dxa"/>
            <w:shd w:val="clear" w:color="auto" w:fill="00652E"/>
          </w:tcPr>
          <w:p w14:paraId="6AC9B265"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Αισθητηριακή</w:t>
            </w:r>
          </w:p>
        </w:tc>
        <w:tc>
          <w:tcPr>
            <w:tcW w:w="1044" w:type="dxa"/>
            <w:shd w:val="clear" w:color="auto" w:fill="00652E"/>
          </w:tcPr>
          <w:p w14:paraId="56CDBC1C"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Ψυχική</w:t>
            </w:r>
          </w:p>
        </w:tc>
        <w:tc>
          <w:tcPr>
            <w:tcW w:w="1090" w:type="dxa"/>
            <w:shd w:val="clear" w:color="auto" w:fill="00652E"/>
          </w:tcPr>
          <w:p w14:paraId="2DB65BE9"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Νοητική</w:t>
            </w:r>
          </w:p>
        </w:tc>
        <w:tc>
          <w:tcPr>
            <w:tcW w:w="1165" w:type="dxa"/>
            <w:shd w:val="clear" w:color="auto" w:fill="00652E"/>
          </w:tcPr>
          <w:p w14:paraId="47F0B609"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Χρόνιες Παθήσεις</w:t>
            </w:r>
          </w:p>
        </w:tc>
        <w:tc>
          <w:tcPr>
            <w:tcW w:w="1165" w:type="dxa"/>
            <w:shd w:val="clear" w:color="auto" w:fill="00652E"/>
          </w:tcPr>
          <w:p w14:paraId="7884608A"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Σπάνιες Παθήσεις</w:t>
            </w:r>
          </w:p>
        </w:tc>
      </w:tr>
      <w:tr w:rsidR="00ED05B3" w14:paraId="12F6EF87" w14:textId="77777777" w:rsidTr="00ED05B3">
        <w:tc>
          <w:tcPr>
            <w:tcW w:w="1267" w:type="dxa"/>
            <w:shd w:val="clear" w:color="auto" w:fill="F4EEB0"/>
          </w:tcPr>
          <w:p w14:paraId="72271D55" w14:textId="77777777" w:rsidR="00ED05B3" w:rsidRPr="00D74A7F" w:rsidRDefault="00ED05B3" w:rsidP="00ED05B3">
            <w:pPr>
              <w:spacing w:before="60" w:after="60" w:line="240" w:lineRule="auto"/>
              <w:ind w:firstLine="0"/>
              <w:rPr>
                <w:rFonts w:cstheme="minorHAnsi"/>
                <w:sz w:val="25"/>
                <w:szCs w:val="25"/>
              </w:rPr>
            </w:pPr>
            <w:r w:rsidRPr="001676A2">
              <w:rPr>
                <w:rFonts w:cstheme="minorHAnsi"/>
                <w:sz w:val="25"/>
                <w:szCs w:val="25"/>
              </w:rPr>
              <w:t xml:space="preserve">50%-66% </w:t>
            </w:r>
          </w:p>
        </w:tc>
        <w:tc>
          <w:tcPr>
            <w:tcW w:w="1193" w:type="dxa"/>
            <w:shd w:val="clear" w:color="auto" w:fill="F4EEB0"/>
          </w:tcPr>
          <w:p w14:paraId="2CFE8286"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Μ.Ο. 433</w:t>
            </w:r>
          </w:p>
          <w:p w14:paraId="3AE2194F" w14:textId="7CF80D03"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τ.απ.(480)</w:t>
            </w:r>
          </w:p>
          <w:p w14:paraId="1AC33266" w14:textId="0EF1C23F"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N=6</w:t>
            </w:r>
          </w:p>
        </w:tc>
        <w:tc>
          <w:tcPr>
            <w:tcW w:w="1571" w:type="dxa"/>
            <w:shd w:val="clear" w:color="auto" w:fill="F4EEB0"/>
          </w:tcPr>
          <w:p w14:paraId="4D712794" w14:textId="77777777" w:rsidR="00ED05B3" w:rsidRPr="00D74A7F" w:rsidRDefault="00ED05B3" w:rsidP="00ED05B3">
            <w:pPr>
              <w:spacing w:before="60" w:after="60" w:line="240" w:lineRule="auto"/>
              <w:ind w:firstLine="0"/>
              <w:jc w:val="center"/>
              <w:rPr>
                <w:rFonts w:cstheme="minorHAnsi"/>
                <w:sz w:val="25"/>
                <w:szCs w:val="25"/>
              </w:rPr>
            </w:pPr>
          </w:p>
        </w:tc>
        <w:tc>
          <w:tcPr>
            <w:tcW w:w="1044" w:type="dxa"/>
            <w:shd w:val="clear" w:color="auto" w:fill="F4EEB0"/>
          </w:tcPr>
          <w:p w14:paraId="305B550A"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3ADA1E73"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0FC19F19" w14:textId="5CCEF5FF"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8</w:t>
            </w:r>
          </w:p>
        </w:tc>
        <w:tc>
          <w:tcPr>
            <w:tcW w:w="1090" w:type="dxa"/>
            <w:shd w:val="clear" w:color="auto" w:fill="F4EEB0"/>
          </w:tcPr>
          <w:p w14:paraId="065CBC22"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2EAA167B"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4AF8CDB0" w14:textId="4E2D3404"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8</w:t>
            </w:r>
          </w:p>
        </w:tc>
        <w:tc>
          <w:tcPr>
            <w:tcW w:w="1165" w:type="dxa"/>
            <w:shd w:val="clear" w:color="auto" w:fill="F4EEB0"/>
          </w:tcPr>
          <w:p w14:paraId="7A7BAF16"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158</w:t>
            </w:r>
          </w:p>
          <w:p w14:paraId="75F8EA22"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(355)</w:t>
            </w:r>
          </w:p>
          <w:p w14:paraId="791C13BC" w14:textId="693B0007"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17</w:t>
            </w:r>
          </w:p>
        </w:tc>
        <w:tc>
          <w:tcPr>
            <w:tcW w:w="1165" w:type="dxa"/>
            <w:shd w:val="clear" w:color="auto" w:fill="F4EEB0"/>
          </w:tcPr>
          <w:p w14:paraId="452E0EB4" w14:textId="77777777" w:rsidR="00ED05B3" w:rsidRPr="00D74A7F" w:rsidRDefault="00ED05B3" w:rsidP="00ED05B3">
            <w:pPr>
              <w:spacing w:before="60" w:after="60" w:line="240" w:lineRule="auto"/>
              <w:ind w:firstLine="0"/>
              <w:jc w:val="center"/>
              <w:rPr>
                <w:rFonts w:cstheme="minorHAnsi"/>
                <w:sz w:val="25"/>
                <w:szCs w:val="25"/>
              </w:rPr>
            </w:pPr>
          </w:p>
        </w:tc>
      </w:tr>
      <w:tr w:rsidR="00ED05B3" w14:paraId="1F52538F" w14:textId="77777777" w:rsidTr="00ED05B3">
        <w:tc>
          <w:tcPr>
            <w:tcW w:w="1267" w:type="dxa"/>
          </w:tcPr>
          <w:p w14:paraId="264FC33E" w14:textId="77777777" w:rsidR="00ED05B3" w:rsidRPr="00D74A7F" w:rsidRDefault="00ED05B3" w:rsidP="00ED05B3">
            <w:pPr>
              <w:spacing w:before="60" w:after="60" w:line="240" w:lineRule="auto"/>
              <w:ind w:firstLine="0"/>
              <w:rPr>
                <w:rFonts w:cstheme="minorHAnsi"/>
                <w:sz w:val="25"/>
                <w:szCs w:val="25"/>
              </w:rPr>
            </w:pPr>
            <w:r w:rsidRPr="001676A2">
              <w:rPr>
                <w:rFonts w:cstheme="minorHAnsi"/>
                <w:sz w:val="25"/>
                <w:szCs w:val="25"/>
              </w:rPr>
              <w:lastRenderedPageBreak/>
              <w:t>67%-79%</w:t>
            </w:r>
          </w:p>
        </w:tc>
        <w:tc>
          <w:tcPr>
            <w:tcW w:w="1193" w:type="dxa"/>
          </w:tcPr>
          <w:p w14:paraId="306DAEF1"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596</w:t>
            </w:r>
          </w:p>
          <w:p w14:paraId="7ADD327B"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(1488)</w:t>
            </w:r>
          </w:p>
          <w:p w14:paraId="6D661FDC" w14:textId="12E69E35"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49</w:t>
            </w:r>
          </w:p>
        </w:tc>
        <w:tc>
          <w:tcPr>
            <w:tcW w:w="1571" w:type="dxa"/>
          </w:tcPr>
          <w:p w14:paraId="01AC4C16"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49EFA236"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4BD50188" w14:textId="092ED0A2"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17</w:t>
            </w:r>
          </w:p>
        </w:tc>
        <w:tc>
          <w:tcPr>
            <w:tcW w:w="1044" w:type="dxa"/>
          </w:tcPr>
          <w:p w14:paraId="697FAF7D"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630</w:t>
            </w:r>
          </w:p>
          <w:p w14:paraId="627C374F"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(1433)</w:t>
            </w:r>
          </w:p>
          <w:p w14:paraId="53DFD4B9" w14:textId="5262B6ED"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71</w:t>
            </w:r>
          </w:p>
        </w:tc>
        <w:tc>
          <w:tcPr>
            <w:tcW w:w="1090" w:type="dxa"/>
          </w:tcPr>
          <w:p w14:paraId="05B6FD9C"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116</w:t>
            </w:r>
          </w:p>
          <w:p w14:paraId="582C041D"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(326)</w:t>
            </w:r>
          </w:p>
          <w:p w14:paraId="091A70FD" w14:textId="2BA6C073"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40</w:t>
            </w:r>
          </w:p>
        </w:tc>
        <w:tc>
          <w:tcPr>
            <w:tcW w:w="1165" w:type="dxa"/>
          </w:tcPr>
          <w:p w14:paraId="0DDA0034"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450</w:t>
            </w:r>
          </w:p>
          <w:p w14:paraId="7F468209"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(1125)</w:t>
            </w:r>
          </w:p>
          <w:p w14:paraId="7B887800" w14:textId="4EF7877C"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59</w:t>
            </w:r>
          </w:p>
        </w:tc>
        <w:tc>
          <w:tcPr>
            <w:tcW w:w="1165" w:type="dxa"/>
          </w:tcPr>
          <w:p w14:paraId="165F5D3F"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6388EE69"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038EFB7B" w14:textId="172F18A6"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5</w:t>
            </w:r>
          </w:p>
        </w:tc>
      </w:tr>
      <w:tr w:rsidR="00ED05B3" w14:paraId="35074158" w14:textId="77777777" w:rsidTr="00ED05B3">
        <w:tc>
          <w:tcPr>
            <w:tcW w:w="1267" w:type="dxa"/>
            <w:shd w:val="clear" w:color="auto" w:fill="F4EEB0"/>
          </w:tcPr>
          <w:p w14:paraId="345C5F6E" w14:textId="77777777" w:rsidR="00ED05B3" w:rsidRPr="00D74A7F" w:rsidRDefault="00ED05B3" w:rsidP="00ED05B3">
            <w:pPr>
              <w:spacing w:before="60" w:after="60" w:line="240" w:lineRule="auto"/>
              <w:ind w:firstLine="0"/>
              <w:rPr>
                <w:rFonts w:cstheme="minorHAnsi"/>
                <w:sz w:val="25"/>
                <w:szCs w:val="25"/>
              </w:rPr>
            </w:pPr>
            <w:r w:rsidRPr="001676A2">
              <w:rPr>
                <w:rFonts w:cstheme="minorHAnsi"/>
                <w:sz w:val="25"/>
                <w:szCs w:val="25"/>
              </w:rPr>
              <w:t>80% +</w:t>
            </w:r>
          </w:p>
        </w:tc>
        <w:tc>
          <w:tcPr>
            <w:tcW w:w="1193" w:type="dxa"/>
            <w:shd w:val="clear" w:color="auto" w:fill="F4EEB0"/>
          </w:tcPr>
          <w:p w14:paraId="6F1DE941"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163</w:t>
            </w:r>
          </w:p>
          <w:p w14:paraId="698A49CA"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(435)</w:t>
            </w:r>
          </w:p>
          <w:p w14:paraId="36EAFBFB" w14:textId="793DA8DD"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108</w:t>
            </w:r>
          </w:p>
        </w:tc>
        <w:tc>
          <w:tcPr>
            <w:tcW w:w="1571" w:type="dxa"/>
            <w:shd w:val="clear" w:color="auto" w:fill="F4EEB0"/>
          </w:tcPr>
          <w:p w14:paraId="620D37D9"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114</w:t>
            </w:r>
          </w:p>
          <w:p w14:paraId="30246549"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(326)</w:t>
            </w:r>
          </w:p>
          <w:p w14:paraId="48788459" w14:textId="7F4E791B"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123</w:t>
            </w:r>
          </w:p>
        </w:tc>
        <w:tc>
          <w:tcPr>
            <w:tcW w:w="1044" w:type="dxa"/>
            <w:shd w:val="clear" w:color="auto" w:fill="F4EEB0"/>
          </w:tcPr>
          <w:p w14:paraId="24E9EB64"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162</w:t>
            </w:r>
          </w:p>
          <w:p w14:paraId="3CF81E51"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(300)</w:t>
            </w:r>
          </w:p>
          <w:p w14:paraId="0D32832A" w14:textId="15AFD73E"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63</w:t>
            </w:r>
          </w:p>
        </w:tc>
        <w:tc>
          <w:tcPr>
            <w:tcW w:w="1090" w:type="dxa"/>
            <w:shd w:val="clear" w:color="auto" w:fill="F4EEB0"/>
          </w:tcPr>
          <w:p w14:paraId="784F3DBF"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106</w:t>
            </w:r>
          </w:p>
          <w:p w14:paraId="1300B855"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(293)</w:t>
            </w:r>
          </w:p>
          <w:p w14:paraId="679D671D" w14:textId="1DAC56BE"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90</w:t>
            </w:r>
          </w:p>
        </w:tc>
        <w:tc>
          <w:tcPr>
            <w:tcW w:w="1165" w:type="dxa"/>
            <w:shd w:val="clear" w:color="auto" w:fill="F4EEB0"/>
          </w:tcPr>
          <w:p w14:paraId="4B38F654"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327</w:t>
            </w:r>
          </w:p>
          <w:p w14:paraId="634EE462"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(962)</w:t>
            </w:r>
          </w:p>
          <w:p w14:paraId="27468C56" w14:textId="649C64B5"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61</w:t>
            </w:r>
          </w:p>
        </w:tc>
        <w:tc>
          <w:tcPr>
            <w:tcW w:w="1165" w:type="dxa"/>
            <w:shd w:val="clear" w:color="auto" w:fill="F4EEB0"/>
          </w:tcPr>
          <w:p w14:paraId="7A9376FD"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0648BA7B"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1CB05DB2" w14:textId="2F26A9D2"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7</w:t>
            </w:r>
          </w:p>
        </w:tc>
      </w:tr>
    </w:tbl>
    <w:p w14:paraId="1DEDE98E" w14:textId="77777777" w:rsidR="006F5D6D" w:rsidRPr="00D74A7F" w:rsidRDefault="006F5D6D" w:rsidP="006F5D6D">
      <w:pPr>
        <w:spacing w:before="100" w:after="0" w:line="240" w:lineRule="auto"/>
        <w:ind w:firstLine="0"/>
        <w:rPr>
          <w:rFonts w:cstheme="minorHAnsi"/>
          <w:sz w:val="24"/>
          <w:szCs w:val="24"/>
        </w:rPr>
      </w:pPr>
      <w:r w:rsidRPr="00D74A7F">
        <w:rPr>
          <w:rFonts w:cstheme="minorHAnsi"/>
          <w:sz w:val="24"/>
          <w:szCs w:val="24"/>
        </w:rPr>
        <w:t xml:space="preserve">Μ.Ο.= Μέσος Όρος, τ.απ.=τυπική απόκλιση, Ν </w:t>
      </w:r>
      <w:r>
        <w:rPr>
          <w:rFonts w:cstheme="minorHAnsi"/>
          <w:sz w:val="24"/>
          <w:szCs w:val="24"/>
        </w:rPr>
        <w:t>= Α</w:t>
      </w:r>
      <w:r w:rsidRPr="00D74A7F">
        <w:rPr>
          <w:rFonts w:cstheme="minorHAnsi"/>
          <w:sz w:val="24"/>
          <w:szCs w:val="24"/>
        </w:rPr>
        <w:t>ριθμός παρατηρήσεων</w:t>
      </w:r>
    </w:p>
    <w:p w14:paraId="2A06B0F9" w14:textId="5DBFF91A" w:rsidR="00D74A7F" w:rsidRDefault="00D74A7F" w:rsidP="00B06A97"/>
    <w:p w14:paraId="7B12A46C" w14:textId="319BD7C0" w:rsidR="00ED05B3" w:rsidRPr="00A2557A" w:rsidRDefault="00ED05B3" w:rsidP="00ED05B3">
      <w:pPr>
        <w:spacing w:before="480" w:line="259" w:lineRule="auto"/>
        <w:ind w:firstLine="0"/>
        <w:jc w:val="center"/>
      </w:pPr>
      <w:r w:rsidRPr="00A2557A">
        <w:rPr>
          <w:b/>
          <w:bCs/>
        </w:rPr>
        <w:t xml:space="preserve">Πίνακας </w:t>
      </w:r>
      <w:r w:rsidRPr="001676A2">
        <w:rPr>
          <w:b/>
          <w:bCs/>
        </w:rPr>
        <w:t>2</w:t>
      </w:r>
      <w:r>
        <w:rPr>
          <w:b/>
          <w:bCs/>
        </w:rPr>
        <w:t>7</w:t>
      </w:r>
      <w:r w:rsidRPr="00A2557A">
        <w:rPr>
          <w:b/>
          <w:bCs/>
        </w:rPr>
        <w:t xml:space="preserve">: </w:t>
      </w:r>
      <w:r w:rsidRPr="00ED05B3">
        <w:t xml:space="preserve">Πρόσθετη ετήσια δαπάνη για </w:t>
      </w:r>
      <w:r w:rsidRPr="00ED05B3">
        <w:rPr>
          <w:b/>
          <w:bCs/>
          <w:u w:val="single"/>
        </w:rPr>
        <w:t>άλλα αγαθά ή υπηρεσίες</w:t>
      </w:r>
      <w:r w:rsidRPr="00ED05B3">
        <w:t xml:space="preserve"> (η ανάγκη για τις οποίες προκύπτει από την ύπαρξη αναπηρίας ή/και χρόνιας πάθησης), ανά κατηγορία και βαρύτητα αναπηρίας</w:t>
      </w:r>
    </w:p>
    <w:tbl>
      <w:tblPr>
        <w:tblStyle w:val="ae"/>
        <w:tblW w:w="0" w:type="auto"/>
        <w:tblLook w:val="04A0" w:firstRow="1" w:lastRow="0" w:firstColumn="1" w:lastColumn="0" w:noHBand="0" w:noVBand="1"/>
      </w:tblPr>
      <w:tblGrid>
        <w:gridCol w:w="1267"/>
        <w:gridCol w:w="1193"/>
        <w:gridCol w:w="1571"/>
        <w:gridCol w:w="1044"/>
        <w:gridCol w:w="1090"/>
        <w:gridCol w:w="1165"/>
        <w:gridCol w:w="1165"/>
      </w:tblGrid>
      <w:tr w:rsidR="00ED05B3" w14:paraId="05C7FED2" w14:textId="77777777" w:rsidTr="00ED05B3">
        <w:tc>
          <w:tcPr>
            <w:tcW w:w="1267" w:type="dxa"/>
            <w:shd w:val="clear" w:color="auto" w:fill="00652E"/>
          </w:tcPr>
          <w:p w14:paraId="153AABD6" w14:textId="547E61A7" w:rsidR="00ED05B3" w:rsidRPr="00D74A7F" w:rsidRDefault="00ED05B3" w:rsidP="00ED05B3">
            <w:pPr>
              <w:spacing w:before="120"/>
              <w:ind w:firstLine="0"/>
              <w:rPr>
                <w:rFonts w:asciiTheme="minorHAnsi" w:hAnsiTheme="minorHAnsi" w:cstheme="minorHAnsi"/>
                <w:b/>
                <w:bCs/>
                <w:color w:val="FFFFFF" w:themeColor="background1"/>
                <w:w w:val="90"/>
                <w:sz w:val="22"/>
              </w:rPr>
            </w:pPr>
            <w:r w:rsidRPr="00ED05B3">
              <w:rPr>
                <w:b/>
                <w:bCs/>
                <w:color w:val="FFFFFF" w:themeColor="background1"/>
                <w:w w:val="90"/>
              </w:rPr>
              <w:t>Βαρύτητα Αναπηρίας</w:t>
            </w:r>
          </w:p>
        </w:tc>
        <w:tc>
          <w:tcPr>
            <w:tcW w:w="1193" w:type="dxa"/>
            <w:shd w:val="clear" w:color="auto" w:fill="00652E"/>
          </w:tcPr>
          <w:p w14:paraId="06DEFA1A"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Κινητική</w:t>
            </w:r>
          </w:p>
        </w:tc>
        <w:tc>
          <w:tcPr>
            <w:tcW w:w="1571" w:type="dxa"/>
            <w:shd w:val="clear" w:color="auto" w:fill="00652E"/>
          </w:tcPr>
          <w:p w14:paraId="332D6441"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Αισθητηριακή</w:t>
            </w:r>
          </w:p>
        </w:tc>
        <w:tc>
          <w:tcPr>
            <w:tcW w:w="1044" w:type="dxa"/>
            <w:shd w:val="clear" w:color="auto" w:fill="00652E"/>
          </w:tcPr>
          <w:p w14:paraId="6F6BDCEA"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Ψυχική</w:t>
            </w:r>
          </w:p>
        </w:tc>
        <w:tc>
          <w:tcPr>
            <w:tcW w:w="1090" w:type="dxa"/>
            <w:shd w:val="clear" w:color="auto" w:fill="00652E"/>
          </w:tcPr>
          <w:p w14:paraId="1806EBE8"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Νοητική</w:t>
            </w:r>
          </w:p>
        </w:tc>
        <w:tc>
          <w:tcPr>
            <w:tcW w:w="1165" w:type="dxa"/>
            <w:shd w:val="clear" w:color="auto" w:fill="00652E"/>
          </w:tcPr>
          <w:p w14:paraId="5C94D029"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Χρόνιες Παθήσεις</w:t>
            </w:r>
          </w:p>
        </w:tc>
        <w:tc>
          <w:tcPr>
            <w:tcW w:w="1165" w:type="dxa"/>
            <w:shd w:val="clear" w:color="auto" w:fill="00652E"/>
          </w:tcPr>
          <w:p w14:paraId="5402AD87" w14:textId="77777777" w:rsidR="00ED05B3" w:rsidRPr="00D74A7F" w:rsidRDefault="00ED05B3" w:rsidP="00ED05B3">
            <w:pPr>
              <w:spacing w:before="120"/>
              <w:ind w:firstLine="0"/>
              <w:jc w:val="center"/>
              <w:rPr>
                <w:rFonts w:asciiTheme="minorHAnsi" w:hAnsiTheme="minorHAnsi" w:cstheme="minorHAnsi"/>
                <w:b/>
                <w:bCs/>
                <w:color w:val="FFFFFF" w:themeColor="background1"/>
                <w:w w:val="90"/>
                <w:sz w:val="22"/>
              </w:rPr>
            </w:pPr>
            <w:r w:rsidRPr="00D74A7F">
              <w:rPr>
                <w:b/>
                <w:bCs/>
                <w:color w:val="FFFFFF" w:themeColor="background1"/>
                <w:w w:val="90"/>
              </w:rPr>
              <w:t>Σπάνιες Παθήσεις</w:t>
            </w:r>
          </w:p>
        </w:tc>
      </w:tr>
      <w:tr w:rsidR="00ED05B3" w14:paraId="1B4FC00A" w14:textId="77777777" w:rsidTr="00ED05B3">
        <w:tc>
          <w:tcPr>
            <w:tcW w:w="1267" w:type="dxa"/>
            <w:shd w:val="clear" w:color="auto" w:fill="F4EEB0"/>
          </w:tcPr>
          <w:p w14:paraId="64876B8B" w14:textId="77777777" w:rsidR="00ED05B3" w:rsidRPr="00D74A7F" w:rsidRDefault="00ED05B3" w:rsidP="00ED05B3">
            <w:pPr>
              <w:spacing w:before="60" w:after="60" w:line="240" w:lineRule="auto"/>
              <w:ind w:firstLine="0"/>
              <w:rPr>
                <w:rFonts w:cstheme="minorHAnsi"/>
                <w:sz w:val="25"/>
                <w:szCs w:val="25"/>
              </w:rPr>
            </w:pPr>
            <w:r w:rsidRPr="001676A2">
              <w:rPr>
                <w:rFonts w:cstheme="minorHAnsi"/>
                <w:sz w:val="25"/>
                <w:szCs w:val="25"/>
              </w:rPr>
              <w:t xml:space="preserve">50%-66% </w:t>
            </w:r>
          </w:p>
        </w:tc>
        <w:tc>
          <w:tcPr>
            <w:tcW w:w="1193" w:type="dxa"/>
            <w:shd w:val="clear" w:color="auto" w:fill="F4EEB0"/>
          </w:tcPr>
          <w:p w14:paraId="0850E7D0"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Μ.Ο. 0</w:t>
            </w:r>
          </w:p>
          <w:p w14:paraId="22D9D551"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τ.απ. (0)</w:t>
            </w:r>
          </w:p>
          <w:p w14:paraId="0081939A" w14:textId="19D94FD8"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N=6</w:t>
            </w:r>
          </w:p>
        </w:tc>
        <w:tc>
          <w:tcPr>
            <w:tcW w:w="1571" w:type="dxa"/>
            <w:shd w:val="clear" w:color="auto" w:fill="F4EEB0"/>
          </w:tcPr>
          <w:p w14:paraId="06083817" w14:textId="77777777" w:rsidR="00ED05B3" w:rsidRPr="00D74A7F" w:rsidRDefault="00ED05B3" w:rsidP="00ED05B3">
            <w:pPr>
              <w:spacing w:before="60" w:after="60" w:line="240" w:lineRule="auto"/>
              <w:ind w:firstLine="0"/>
              <w:jc w:val="center"/>
              <w:rPr>
                <w:rFonts w:cstheme="minorHAnsi"/>
                <w:sz w:val="25"/>
                <w:szCs w:val="25"/>
              </w:rPr>
            </w:pPr>
          </w:p>
        </w:tc>
        <w:tc>
          <w:tcPr>
            <w:tcW w:w="1044" w:type="dxa"/>
            <w:shd w:val="clear" w:color="auto" w:fill="F4EEB0"/>
          </w:tcPr>
          <w:p w14:paraId="58E12450"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503AE3EF"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56CBFC06" w14:textId="7E471D9D"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8</w:t>
            </w:r>
          </w:p>
        </w:tc>
        <w:tc>
          <w:tcPr>
            <w:tcW w:w="1090" w:type="dxa"/>
            <w:shd w:val="clear" w:color="auto" w:fill="F4EEB0"/>
          </w:tcPr>
          <w:p w14:paraId="2C842742"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64E2C8F8"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6BD3A103" w14:textId="6B44C28F"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8</w:t>
            </w:r>
          </w:p>
        </w:tc>
        <w:tc>
          <w:tcPr>
            <w:tcW w:w="1165" w:type="dxa"/>
            <w:shd w:val="clear" w:color="auto" w:fill="F4EEB0"/>
          </w:tcPr>
          <w:p w14:paraId="4B10E982"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62DAEC80"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42D4818D" w14:textId="03AFE742"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17</w:t>
            </w:r>
          </w:p>
        </w:tc>
        <w:tc>
          <w:tcPr>
            <w:tcW w:w="1165" w:type="dxa"/>
            <w:shd w:val="clear" w:color="auto" w:fill="F4EEB0"/>
          </w:tcPr>
          <w:p w14:paraId="6D7ACE78" w14:textId="77777777" w:rsidR="00ED05B3" w:rsidRPr="00D74A7F" w:rsidRDefault="00ED05B3" w:rsidP="00ED05B3">
            <w:pPr>
              <w:spacing w:before="60" w:after="60" w:line="240" w:lineRule="auto"/>
              <w:ind w:firstLine="0"/>
              <w:jc w:val="center"/>
              <w:rPr>
                <w:rFonts w:cstheme="minorHAnsi"/>
                <w:sz w:val="25"/>
                <w:szCs w:val="25"/>
              </w:rPr>
            </w:pPr>
          </w:p>
        </w:tc>
      </w:tr>
      <w:tr w:rsidR="00ED05B3" w14:paraId="56E903E7" w14:textId="77777777" w:rsidTr="00ED05B3">
        <w:tc>
          <w:tcPr>
            <w:tcW w:w="1267" w:type="dxa"/>
          </w:tcPr>
          <w:p w14:paraId="5D870F94" w14:textId="77777777" w:rsidR="00ED05B3" w:rsidRPr="00D74A7F" w:rsidRDefault="00ED05B3" w:rsidP="00ED05B3">
            <w:pPr>
              <w:spacing w:before="60" w:after="60" w:line="240" w:lineRule="auto"/>
              <w:ind w:firstLine="0"/>
              <w:rPr>
                <w:rFonts w:cstheme="minorHAnsi"/>
                <w:sz w:val="25"/>
                <w:szCs w:val="25"/>
              </w:rPr>
            </w:pPr>
            <w:r w:rsidRPr="001676A2">
              <w:rPr>
                <w:rFonts w:cstheme="minorHAnsi"/>
                <w:sz w:val="25"/>
                <w:szCs w:val="25"/>
              </w:rPr>
              <w:t>67%-79%</w:t>
            </w:r>
          </w:p>
        </w:tc>
        <w:tc>
          <w:tcPr>
            <w:tcW w:w="1193" w:type="dxa"/>
          </w:tcPr>
          <w:p w14:paraId="6ADFB13B"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229F07CA"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2D18E833" w14:textId="49FAA4D4"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49</w:t>
            </w:r>
          </w:p>
        </w:tc>
        <w:tc>
          <w:tcPr>
            <w:tcW w:w="1571" w:type="dxa"/>
          </w:tcPr>
          <w:p w14:paraId="15098081"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947</w:t>
            </w:r>
          </w:p>
          <w:p w14:paraId="2893881E"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(1761)</w:t>
            </w:r>
          </w:p>
          <w:p w14:paraId="43E0C0AC" w14:textId="3ED9A3AA"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17</w:t>
            </w:r>
          </w:p>
        </w:tc>
        <w:tc>
          <w:tcPr>
            <w:tcW w:w="1044" w:type="dxa"/>
          </w:tcPr>
          <w:p w14:paraId="4D62ECB1"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227</w:t>
            </w:r>
          </w:p>
          <w:p w14:paraId="671F189E"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(935)</w:t>
            </w:r>
          </w:p>
          <w:p w14:paraId="36D32E01" w14:textId="2F0048D4"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71</w:t>
            </w:r>
          </w:p>
        </w:tc>
        <w:tc>
          <w:tcPr>
            <w:tcW w:w="1090" w:type="dxa"/>
          </w:tcPr>
          <w:p w14:paraId="6E6E2EC5"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140539C0"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29B1EF6C" w14:textId="278529BB"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40</w:t>
            </w:r>
          </w:p>
        </w:tc>
        <w:tc>
          <w:tcPr>
            <w:tcW w:w="1165" w:type="dxa"/>
          </w:tcPr>
          <w:p w14:paraId="774BD8F8"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33CFA691"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044DF055" w14:textId="4035E7E9"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59</w:t>
            </w:r>
          </w:p>
        </w:tc>
        <w:tc>
          <w:tcPr>
            <w:tcW w:w="1165" w:type="dxa"/>
          </w:tcPr>
          <w:p w14:paraId="20A8A2A5"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007456DB"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2D8EB601" w14:textId="0A34CAE8"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5</w:t>
            </w:r>
          </w:p>
        </w:tc>
      </w:tr>
      <w:tr w:rsidR="00ED05B3" w14:paraId="4EFB2010" w14:textId="77777777" w:rsidTr="00ED05B3">
        <w:tc>
          <w:tcPr>
            <w:tcW w:w="1267" w:type="dxa"/>
            <w:shd w:val="clear" w:color="auto" w:fill="F4EEB0"/>
          </w:tcPr>
          <w:p w14:paraId="44478FF5" w14:textId="77777777" w:rsidR="00ED05B3" w:rsidRPr="00D74A7F" w:rsidRDefault="00ED05B3" w:rsidP="00ED05B3">
            <w:pPr>
              <w:spacing w:before="60" w:after="60" w:line="240" w:lineRule="auto"/>
              <w:ind w:firstLine="0"/>
              <w:rPr>
                <w:rFonts w:cstheme="minorHAnsi"/>
                <w:sz w:val="25"/>
                <w:szCs w:val="25"/>
              </w:rPr>
            </w:pPr>
            <w:r w:rsidRPr="001676A2">
              <w:rPr>
                <w:rFonts w:cstheme="minorHAnsi"/>
                <w:sz w:val="25"/>
                <w:szCs w:val="25"/>
              </w:rPr>
              <w:t>80% +</w:t>
            </w:r>
          </w:p>
        </w:tc>
        <w:tc>
          <w:tcPr>
            <w:tcW w:w="1193" w:type="dxa"/>
            <w:shd w:val="clear" w:color="auto" w:fill="F4EEB0"/>
          </w:tcPr>
          <w:p w14:paraId="38D7CDF6"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4A053437"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09C598A3" w14:textId="44B0FC0B"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108</w:t>
            </w:r>
          </w:p>
        </w:tc>
        <w:tc>
          <w:tcPr>
            <w:tcW w:w="1571" w:type="dxa"/>
            <w:shd w:val="clear" w:color="auto" w:fill="F4EEB0"/>
          </w:tcPr>
          <w:p w14:paraId="35358C6E"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6259274F"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6EE39BCF" w14:textId="1145E941"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123</w:t>
            </w:r>
          </w:p>
        </w:tc>
        <w:tc>
          <w:tcPr>
            <w:tcW w:w="1044" w:type="dxa"/>
            <w:shd w:val="clear" w:color="auto" w:fill="F4EEB0"/>
          </w:tcPr>
          <w:p w14:paraId="4B0E8037"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0659AA68"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1A46EB2E" w14:textId="38EB04E4"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63</w:t>
            </w:r>
          </w:p>
        </w:tc>
        <w:tc>
          <w:tcPr>
            <w:tcW w:w="1090" w:type="dxa"/>
            <w:shd w:val="clear" w:color="auto" w:fill="F4EEB0"/>
          </w:tcPr>
          <w:p w14:paraId="208CF4FD"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7</w:t>
            </w:r>
          </w:p>
          <w:p w14:paraId="5A9F62A7"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(63)</w:t>
            </w:r>
          </w:p>
          <w:p w14:paraId="03E9E559" w14:textId="2F988B38"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90</w:t>
            </w:r>
          </w:p>
        </w:tc>
        <w:tc>
          <w:tcPr>
            <w:tcW w:w="1165" w:type="dxa"/>
            <w:shd w:val="clear" w:color="auto" w:fill="F4EEB0"/>
          </w:tcPr>
          <w:p w14:paraId="4752F490"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547D0D5B"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4A8C9241" w14:textId="5C763C1E"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17</w:t>
            </w:r>
          </w:p>
        </w:tc>
        <w:tc>
          <w:tcPr>
            <w:tcW w:w="1165" w:type="dxa"/>
            <w:shd w:val="clear" w:color="auto" w:fill="F4EEB0"/>
          </w:tcPr>
          <w:p w14:paraId="29DE0163"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44E7F9EC" w14:textId="77777777" w:rsidR="00ED05B3" w:rsidRPr="00ED05B3" w:rsidRDefault="00ED05B3" w:rsidP="00ED05B3">
            <w:pPr>
              <w:spacing w:before="60" w:after="60" w:line="240" w:lineRule="auto"/>
              <w:ind w:firstLine="0"/>
              <w:jc w:val="center"/>
              <w:rPr>
                <w:rFonts w:cstheme="minorHAnsi"/>
                <w:sz w:val="25"/>
                <w:szCs w:val="25"/>
              </w:rPr>
            </w:pPr>
            <w:r w:rsidRPr="00ED05B3">
              <w:rPr>
                <w:rFonts w:cstheme="minorHAnsi"/>
                <w:sz w:val="25"/>
                <w:szCs w:val="25"/>
              </w:rPr>
              <w:t>(0)</w:t>
            </w:r>
          </w:p>
          <w:p w14:paraId="30588535" w14:textId="126BAD1A" w:rsidR="00ED05B3" w:rsidRPr="00D74A7F" w:rsidRDefault="00ED05B3" w:rsidP="00ED05B3">
            <w:pPr>
              <w:spacing w:before="60" w:after="60" w:line="240" w:lineRule="auto"/>
              <w:ind w:firstLine="0"/>
              <w:jc w:val="center"/>
              <w:rPr>
                <w:rFonts w:cstheme="minorHAnsi"/>
                <w:sz w:val="25"/>
                <w:szCs w:val="25"/>
              </w:rPr>
            </w:pPr>
            <w:r w:rsidRPr="00ED05B3">
              <w:rPr>
                <w:rFonts w:cstheme="minorHAnsi"/>
                <w:sz w:val="25"/>
                <w:szCs w:val="25"/>
              </w:rPr>
              <w:t>740</w:t>
            </w:r>
          </w:p>
        </w:tc>
      </w:tr>
    </w:tbl>
    <w:p w14:paraId="3E85980E" w14:textId="77777777" w:rsidR="006F5D6D" w:rsidRPr="00D74A7F" w:rsidRDefault="006F5D6D" w:rsidP="006F5D6D">
      <w:pPr>
        <w:spacing w:before="100" w:after="0" w:line="240" w:lineRule="auto"/>
        <w:ind w:firstLine="0"/>
        <w:rPr>
          <w:rFonts w:cstheme="minorHAnsi"/>
          <w:sz w:val="24"/>
          <w:szCs w:val="24"/>
        </w:rPr>
      </w:pPr>
      <w:r w:rsidRPr="00D74A7F">
        <w:rPr>
          <w:rFonts w:cstheme="minorHAnsi"/>
          <w:sz w:val="24"/>
          <w:szCs w:val="24"/>
        </w:rPr>
        <w:t xml:space="preserve">Μ.Ο.= Μέσος Όρος, τ.απ.=τυπική απόκλιση, Ν </w:t>
      </w:r>
      <w:r>
        <w:rPr>
          <w:rFonts w:cstheme="minorHAnsi"/>
          <w:sz w:val="24"/>
          <w:szCs w:val="24"/>
        </w:rPr>
        <w:t>= Α</w:t>
      </w:r>
      <w:r w:rsidRPr="00D74A7F">
        <w:rPr>
          <w:rFonts w:cstheme="minorHAnsi"/>
          <w:sz w:val="24"/>
          <w:szCs w:val="24"/>
        </w:rPr>
        <w:t>ριθμός παρατηρήσεων</w:t>
      </w:r>
    </w:p>
    <w:p w14:paraId="1309EF8A" w14:textId="4149927D" w:rsidR="00ED05B3" w:rsidRPr="00D74A7F" w:rsidRDefault="00ED05B3" w:rsidP="00ED05B3">
      <w:pPr>
        <w:spacing w:before="120"/>
        <w:ind w:firstLine="0"/>
        <w:rPr>
          <w:rFonts w:cstheme="minorHAnsi"/>
          <w:sz w:val="24"/>
          <w:szCs w:val="24"/>
        </w:rPr>
      </w:pPr>
    </w:p>
    <w:p w14:paraId="28C44093" w14:textId="7222BAC2" w:rsidR="00D74A7F" w:rsidRDefault="00D74A7F" w:rsidP="00B06A97"/>
    <w:p w14:paraId="3FAB8DC8" w14:textId="77777777" w:rsidR="00ED05B3" w:rsidRPr="00B91DFC" w:rsidRDefault="00ED05B3" w:rsidP="00ED05B3">
      <w:r w:rsidRPr="00B91DFC">
        <w:t xml:space="preserve">Μολονότι το βασικό ενδιαφέρον της μελέτης προσδιορίζεται στο συνολικό πρόσθετο κόστος της αναπηρίας, είναι </w:t>
      </w:r>
      <w:r>
        <w:t>σημαντικό</w:t>
      </w:r>
      <w:r w:rsidRPr="00B91DFC">
        <w:t xml:space="preserve"> να εξετάσουμε τις επιμέρους δαπάνες, προκειμένου να εξάγουμε συμπεράσματα σχετικά </w:t>
      </w:r>
      <w:r>
        <w:t xml:space="preserve">με </w:t>
      </w:r>
      <w:r w:rsidRPr="00B91DFC">
        <w:t>το/τα είδος/είδη των δαπανών που επιβαρύνουν περισσότερο το νοικοκυριό ανάλογα με τ</w:t>
      </w:r>
      <w:r>
        <w:t xml:space="preserve">ην κατηγορία </w:t>
      </w:r>
      <w:r w:rsidRPr="00B91DFC">
        <w:t xml:space="preserve">και τη βαρύτητα της αναπηρίας. Τέτοιου είδους συμπεράσματα μπορούν </w:t>
      </w:r>
      <w:r>
        <w:t xml:space="preserve">να υποστηρίξουν τον σχεδιασμό μέτρων και </w:t>
      </w:r>
      <w:r w:rsidRPr="00B91DFC">
        <w:t>πολιτικών για την ελάφρυνση του κόστους που αντιμετωπίζουν τα νοικοκυριά που έχουν μέλη με αναπηρία</w:t>
      </w:r>
      <w:r>
        <w:t xml:space="preserve"> ή/και χρόνια πάθηση</w:t>
      </w:r>
      <w:r w:rsidRPr="00B91DFC">
        <w:t>. Τα επιδόματα/βοηθήματα και οι συντάξεις αποτελούν παραδείγματα άμεσων μεταβιβαστικών πληρωμών προς τα νοικοκυριά, τα οποία</w:t>
      </w:r>
      <w:r>
        <w:t xml:space="preserve"> όμως σε αρκετές περιπτώσεις δεν επαρκούν προκειμένου να καλυφθεί το σύνολο των εξειδικευμένων αναγκών σε αγαθά κα υπηρεσίες λόγω της αναπηρίας ή/και χρόνιας πάθησης. </w:t>
      </w:r>
      <w:r w:rsidRPr="00B91DFC">
        <w:t xml:space="preserve">Επιπρόσθετα, έμμεσες παροχές σε είδος, και όχι σε χρήμα, </w:t>
      </w:r>
      <w:r>
        <w:t xml:space="preserve">ενδέχεται ως συμπληρωματικό μέτρο να έχουν αυξημένη </w:t>
      </w:r>
      <w:r w:rsidRPr="00B91DFC">
        <w:t xml:space="preserve">αποτελεσματικότητα. </w:t>
      </w:r>
      <w:bookmarkStart w:id="28" w:name="_Hlk71880143"/>
    </w:p>
    <w:bookmarkEnd w:id="28"/>
    <w:p w14:paraId="336B0BB9" w14:textId="77777777" w:rsidR="00ED05B3" w:rsidRDefault="00ED05B3" w:rsidP="00ED05B3">
      <w:pPr>
        <w:rPr>
          <w:szCs w:val="22"/>
        </w:rPr>
      </w:pPr>
      <w:r w:rsidRPr="00901F13">
        <w:rPr>
          <w:szCs w:val="22"/>
        </w:rPr>
        <w:t xml:space="preserve">Ο παρακάτω πίνακας συνοψίζει τις </w:t>
      </w:r>
      <w:r w:rsidRPr="00EC0359">
        <w:rPr>
          <w:b/>
          <w:bCs/>
          <w:szCs w:val="22"/>
        </w:rPr>
        <w:t xml:space="preserve">σημαντικότερες κατηγορίες δαπανών, ανά </w:t>
      </w:r>
      <w:r>
        <w:rPr>
          <w:b/>
          <w:bCs/>
          <w:szCs w:val="22"/>
        </w:rPr>
        <w:t>κατηγορία</w:t>
      </w:r>
      <w:r w:rsidRPr="00EC0359">
        <w:rPr>
          <w:b/>
          <w:bCs/>
          <w:szCs w:val="22"/>
        </w:rPr>
        <w:t xml:space="preserve"> και </w:t>
      </w:r>
      <w:r>
        <w:rPr>
          <w:b/>
          <w:bCs/>
          <w:szCs w:val="22"/>
        </w:rPr>
        <w:t xml:space="preserve">βαρύτητα </w:t>
      </w:r>
      <w:r w:rsidRPr="00EC0359">
        <w:rPr>
          <w:b/>
          <w:bCs/>
          <w:szCs w:val="22"/>
        </w:rPr>
        <w:t>αναπηρίας</w:t>
      </w:r>
      <w:r w:rsidRPr="00801C3E">
        <w:rPr>
          <w:szCs w:val="22"/>
        </w:rPr>
        <w:t xml:space="preserve">. Από τις 21 υποκατηγορίες (συνδυασμούς </w:t>
      </w:r>
      <w:r>
        <w:rPr>
          <w:szCs w:val="22"/>
        </w:rPr>
        <w:t xml:space="preserve">κατηγορίας </w:t>
      </w:r>
      <w:r w:rsidRPr="00801C3E">
        <w:rPr>
          <w:szCs w:val="22"/>
        </w:rPr>
        <w:t xml:space="preserve">και </w:t>
      </w:r>
      <w:r>
        <w:rPr>
          <w:szCs w:val="22"/>
        </w:rPr>
        <w:t>βαρύτητας</w:t>
      </w:r>
      <w:r w:rsidRPr="00801C3E">
        <w:rPr>
          <w:szCs w:val="22"/>
        </w:rPr>
        <w:t xml:space="preserve"> αναπηρίας) οι ανάγκες </w:t>
      </w:r>
      <w:r w:rsidRPr="00564373">
        <w:rPr>
          <w:szCs w:val="22"/>
        </w:rPr>
        <w:t>από τις οποίες απορρέουν σχετικές δαπάνες πιο συχνά είναι οι εξής</w:t>
      </w:r>
      <w:r w:rsidRPr="00B91DFC">
        <w:rPr>
          <w:szCs w:val="22"/>
        </w:rPr>
        <w:t xml:space="preserve">: </w:t>
      </w:r>
      <w:r w:rsidRPr="008C07BA">
        <w:rPr>
          <w:szCs w:val="22"/>
        </w:rPr>
        <w:t>οικιακοί βοηθοί</w:t>
      </w:r>
      <w:r w:rsidRPr="00801C3E">
        <w:rPr>
          <w:szCs w:val="22"/>
        </w:rPr>
        <w:t xml:space="preserve">, </w:t>
      </w:r>
      <w:r w:rsidRPr="00564373">
        <w:rPr>
          <w:szCs w:val="22"/>
        </w:rPr>
        <w:t>φάρμακα και φαρμακευτικά είδη (χρόνιες</w:t>
      </w:r>
      <w:r>
        <w:rPr>
          <w:szCs w:val="22"/>
        </w:rPr>
        <w:t xml:space="preserve"> παθήσεις</w:t>
      </w:r>
      <w:r w:rsidRPr="00564373">
        <w:rPr>
          <w:szCs w:val="22"/>
        </w:rPr>
        <w:t>, σπάνιες</w:t>
      </w:r>
      <w:r>
        <w:rPr>
          <w:szCs w:val="22"/>
        </w:rPr>
        <w:t xml:space="preserve"> παθήσεις</w:t>
      </w:r>
      <w:r w:rsidRPr="00564373">
        <w:rPr>
          <w:szCs w:val="22"/>
        </w:rPr>
        <w:t>, ψυχική και κινητική</w:t>
      </w:r>
      <w:r>
        <w:rPr>
          <w:szCs w:val="22"/>
        </w:rPr>
        <w:t xml:space="preserve"> αναπηρία)</w:t>
      </w:r>
      <w:r w:rsidRPr="00564373">
        <w:rPr>
          <w:szCs w:val="22"/>
        </w:rPr>
        <w:t>, εξωνοσοκομειακή περίθαλψη (κινητική</w:t>
      </w:r>
      <w:r>
        <w:rPr>
          <w:szCs w:val="22"/>
        </w:rPr>
        <w:t xml:space="preserve"> και </w:t>
      </w:r>
      <w:r w:rsidRPr="00564373">
        <w:rPr>
          <w:szCs w:val="22"/>
        </w:rPr>
        <w:t xml:space="preserve"> ψυχική</w:t>
      </w:r>
      <w:r>
        <w:rPr>
          <w:szCs w:val="22"/>
        </w:rPr>
        <w:t xml:space="preserve"> αναπηρία,</w:t>
      </w:r>
      <w:r w:rsidRPr="00564373">
        <w:rPr>
          <w:szCs w:val="22"/>
        </w:rPr>
        <w:t xml:space="preserve"> χρόνιες</w:t>
      </w:r>
      <w:r>
        <w:rPr>
          <w:szCs w:val="22"/>
        </w:rPr>
        <w:t xml:space="preserve"> παθήσεις</w:t>
      </w:r>
      <w:r w:rsidRPr="00564373">
        <w:rPr>
          <w:szCs w:val="22"/>
        </w:rPr>
        <w:t>, σπάνιες</w:t>
      </w:r>
      <w:r>
        <w:rPr>
          <w:szCs w:val="22"/>
        </w:rPr>
        <w:t xml:space="preserve"> παθήσεις</w:t>
      </w:r>
      <w:r w:rsidRPr="00564373">
        <w:rPr>
          <w:szCs w:val="22"/>
        </w:rPr>
        <w:t>), υπηρεσίες αποκατάστασης (κινητική</w:t>
      </w:r>
      <w:r>
        <w:rPr>
          <w:szCs w:val="22"/>
        </w:rPr>
        <w:t xml:space="preserve"> και</w:t>
      </w:r>
      <w:r w:rsidRPr="00564373">
        <w:rPr>
          <w:szCs w:val="22"/>
        </w:rPr>
        <w:t xml:space="preserve"> </w:t>
      </w:r>
      <w:r>
        <w:rPr>
          <w:szCs w:val="22"/>
        </w:rPr>
        <w:t>νοητική αναπηρία,</w:t>
      </w:r>
      <w:r w:rsidRPr="00564373">
        <w:rPr>
          <w:szCs w:val="22"/>
        </w:rPr>
        <w:t xml:space="preserve"> χρόνιες</w:t>
      </w:r>
      <w:r>
        <w:rPr>
          <w:szCs w:val="22"/>
        </w:rPr>
        <w:t xml:space="preserve"> παθήσεις</w:t>
      </w:r>
      <w:r w:rsidRPr="00564373">
        <w:rPr>
          <w:szCs w:val="22"/>
        </w:rPr>
        <w:t>), κατοικία (κινητική</w:t>
      </w:r>
      <w:r>
        <w:rPr>
          <w:szCs w:val="22"/>
        </w:rPr>
        <w:t>, νοητική</w:t>
      </w:r>
      <w:r w:rsidRPr="00564373">
        <w:rPr>
          <w:szCs w:val="22"/>
        </w:rPr>
        <w:t xml:space="preserve"> </w:t>
      </w:r>
      <w:r>
        <w:rPr>
          <w:szCs w:val="22"/>
        </w:rPr>
        <w:t xml:space="preserve">και </w:t>
      </w:r>
      <w:r w:rsidRPr="00564373">
        <w:rPr>
          <w:szCs w:val="22"/>
        </w:rPr>
        <w:t>ψυχική</w:t>
      </w:r>
      <w:r>
        <w:rPr>
          <w:szCs w:val="22"/>
        </w:rPr>
        <w:t xml:space="preserve"> αναπηρία</w:t>
      </w:r>
      <w:r w:rsidRPr="00564373">
        <w:rPr>
          <w:szCs w:val="22"/>
        </w:rPr>
        <w:t>, χρόνιες</w:t>
      </w:r>
      <w:r>
        <w:rPr>
          <w:szCs w:val="22"/>
        </w:rPr>
        <w:t xml:space="preserve"> παθήσεις</w:t>
      </w:r>
      <w:r w:rsidRPr="00564373">
        <w:rPr>
          <w:szCs w:val="22"/>
        </w:rPr>
        <w:t>), και δαπάνες εκπαίδευσης σε άτομα με</w:t>
      </w:r>
      <w:r>
        <w:rPr>
          <w:szCs w:val="22"/>
        </w:rPr>
        <w:t xml:space="preserve"> νοητική</w:t>
      </w:r>
      <w:r w:rsidRPr="00564373">
        <w:rPr>
          <w:szCs w:val="22"/>
        </w:rPr>
        <w:t xml:space="preserve"> αναπηρία. </w:t>
      </w:r>
    </w:p>
    <w:p w14:paraId="5B1AE8ED" w14:textId="77777777" w:rsidR="00ED05B3" w:rsidRDefault="00ED05B3">
      <w:pPr>
        <w:spacing w:after="160" w:line="259" w:lineRule="auto"/>
        <w:ind w:firstLine="0"/>
        <w:jc w:val="left"/>
        <w:rPr>
          <w:b/>
          <w:bCs/>
        </w:rPr>
      </w:pPr>
      <w:r>
        <w:rPr>
          <w:b/>
          <w:bCs/>
        </w:rPr>
        <w:br w:type="page"/>
      </w:r>
    </w:p>
    <w:p w14:paraId="5B7567B4" w14:textId="0D7DAC5D" w:rsidR="00ED05B3" w:rsidRPr="00A2557A" w:rsidRDefault="00ED05B3" w:rsidP="00ED05B3">
      <w:pPr>
        <w:spacing w:before="480" w:line="259" w:lineRule="auto"/>
        <w:ind w:firstLine="0"/>
        <w:jc w:val="center"/>
      </w:pPr>
      <w:r w:rsidRPr="00A2557A">
        <w:rPr>
          <w:b/>
          <w:bCs/>
        </w:rPr>
        <w:lastRenderedPageBreak/>
        <w:t xml:space="preserve">Πίνακας </w:t>
      </w:r>
      <w:r w:rsidRPr="001676A2">
        <w:rPr>
          <w:b/>
          <w:bCs/>
        </w:rPr>
        <w:t>2</w:t>
      </w:r>
      <w:r>
        <w:rPr>
          <w:b/>
          <w:bCs/>
        </w:rPr>
        <w:t>8</w:t>
      </w:r>
      <w:r w:rsidRPr="00A2557A">
        <w:rPr>
          <w:b/>
          <w:bCs/>
        </w:rPr>
        <w:t xml:space="preserve">: </w:t>
      </w:r>
      <w:r w:rsidRPr="00ED05B3">
        <w:rPr>
          <w:b/>
          <w:bCs/>
        </w:rPr>
        <w:t>Δαπάνες</w:t>
      </w:r>
      <w:r w:rsidRPr="00ED05B3">
        <w:t xml:space="preserve"> που επιβαρύν</w:t>
      </w:r>
      <w:r>
        <w:t>ουν</w:t>
      </w:r>
      <w:r w:rsidRPr="00ED05B3">
        <w:t xml:space="preserve"> περισσότερο το νοικοκυριό, ανά κατηγορία και βαρύτητα αναπηρίας</w:t>
      </w:r>
    </w:p>
    <w:tbl>
      <w:tblPr>
        <w:tblStyle w:val="ae"/>
        <w:tblW w:w="0" w:type="auto"/>
        <w:tblLook w:val="04A0" w:firstRow="1" w:lastRow="0" w:firstColumn="1" w:lastColumn="0" w:noHBand="0" w:noVBand="1"/>
      </w:tblPr>
      <w:tblGrid>
        <w:gridCol w:w="1129"/>
        <w:gridCol w:w="1254"/>
        <w:gridCol w:w="1303"/>
        <w:gridCol w:w="1129"/>
        <w:gridCol w:w="1276"/>
        <w:gridCol w:w="1259"/>
        <w:gridCol w:w="1145"/>
      </w:tblGrid>
      <w:tr w:rsidR="00F27C59" w14:paraId="4E728FB5" w14:textId="77777777" w:rsidTr="00F27C59">
        <w:tc>
          <w:tcPr>
            <w:tcW w:w="1129" w:type="dxa"/>
            <w:shd w:val="clear" w:color="auto" w:fill="00652E"/>
          </w:tcPr>
          <w:p w14:paraId="421841AD" w14:textId="2AEA3D0F" w:rsidR="00ED05B3" w:rsidRPr="00F27C59" w:rsidRDefault="00ED05B3" w:rsidP="00F27C59">
            <w:pPr>
              <w:spacing w:before="120"/>
              <w:ind w:firstLine="0"/>
              <w:jc w:val="left"/>
              <w:rPr>
                <w:rFonts w:ascii="PF Din Text Comp Pro" w:hAnsi="PF Din Text Comp Pro" w:cstheme="minorHAnsi"/>
                <w:b/>
                <w:bCs/>
                <w:color w:val="FFFFFF" w:themeColor="background1"/>
                <w:w w:val="90"/>
                <w:sz w:val="27"/>
                <w:szCs w:val="27"/>
              </w:rPr>
            </w:pPr>
            <w:r w:rsidRPr="00F27C59">
              <w:rPr>
                <w:rFonts w:ascii="PF Din Text Comp Pro" w:hAnsi="PF Din Text Comp Pro"/>
                <w:b/>
                <w:bCs/>
                <w:color w:val="FFFFFF" w:themeColor="background1"/>
                <w:w w:val="90"/>
                <w:sz w:val="27"/>
                <w:szCs w:val="27"/>
              </w:rPr>
              <w:t>Βαρύτητα Αναπηρίας</w:t>
            </w:r>
          </w:p>
        </w:tc>
        <w:tc>
          <w:tcPr>
            <w:tcW w:w="1254" w:type="dxa"/>
            <w:shd w:val="clear" w:color="auto" w:fill="00652E"/>
          </w:tcPr>
          <w:p w14:paraId="379C6928" w14:textId="77777777" w:rsidR="00ED05B3" w:rsidRPr="00F27C59" w:rsidRDefault="00ED05B3" w:rsidP="00F27C59">
            <w:pPr>
              <w:spacing w:before="120"/>
              <w:ind w:firstLine="0"/>
              <w:jc w:val="left"/>
              <w:rPr>
                <w:rFonts w:ascii="PF Din Text Comp Pro" w:hAnsi="PF Din Text Comp Pro" w:cstheme="minorHAnsi"/>
                <w:b/>
                <w:bCs/>
                <w:color w:val="FFFFFF" w:themeColor="background1"/>
                <w:w w:val="90"/>
                <w:sz w:val="27"/>
                <w:szCs w:val="27"/>
              </w:rPr>
            </w:pPr>
            <w:r w:rsidRPr="00F27C59">
              <w:rPr>
                <w:rFonts w:ascii="PF Din Text Comp Pro" w:hAnsi="PF Din Text Comp Pro"/>
                <w:b/>
                <w:bCs/>
                <w:color w:val="FFFFFF" w:themeColor="background1"/>
                <w:w w:val="90"/>
                <w:sz w:val="27"/>
                <w:szCs w:val="27"/>
              </w:rPr>
              <w:t>Κινητική</w:t>
            </w:r>
          </w:p>
        </w:tc>
        <w:tc>
          <w:tcPr>
            <w:tcW w:w="1303" w:type="dxa"/>
            <w:shd w:val="clear" w:color="auto" w:fill="00652E"/>
          </w:tcPr>
          <w:p w14:paraId="067AFF2C" w14:textId="77777777" w:rsidR="00ED05B3" w:rsidRPr="00F27C59" w:rsidRDefault="00ED05B3" w:rsidP="00F27C59">
            <w:pPr>
              <w:spacing w:before="120"/>
              <w:ind w:firstLine="0"/>
              <w:jc w:val="left"/>
              <w:rPr>
                <w:rFonts w:ascii="PF Din Text Comp Pro" w:hAnsi="PF Din Text Comp Pro" w:cstheme="minorHAnsi"/>
                <w:b/>
                <w:bCs/>
                <w:color w:val="FFFFFF" w:themeColor="background1"/>
                <w:w w:val="90"/>
                <w:sz w:val="27"/>
                <w:szCs w:val="27"/>
              </w:rPr>
            </w:pPr>
            <w:r w:rsidRPr="00F27C59">
              <w:rPr>
                <w:rFonts w:ascii="PF Din Text Comp Pro" w:hAnsi="PF Din Text Comp Pro"/>
                <w:b/>
                <w:bCs/>
                <w:color w:val="FFFFFF" w:themeColor="background1"/>
                <w:w w:val="90"/>
                <w:sz w:val="27"/>
                <w:szCs w:val="27"/>
              </w:rPr>
              <w:t>Αισθητηριακή</w:t>
            </w:r>
          </w:p>
        </w:tc>
        <w:tc>
          <w:tcPr>
            <w:tcW w:w="1129" w:type="dxa"/>
            <w:shd w:val="clear" w:color="auto" w:fill="00652E"/>
          </w:tcPr>
          <w:p w14:paraId="379BF415" w14:textId="77777777" w:rsidR="00ED05B3" w:rsidRPr="00F27C59" w:rsidRDefault="00ED05B3" w:rsidP="00F27C59">
            <w:pPr>
              <w:spacing w:before="120"/>
              <w:ind w:firstLine="0"/>
              <w:jc w:val="left"/>
              <w:rPr>
                <w:rFonts w:ascii="PF Din Text Comp Pro" w:hAnsi="PF Din Text Comp Pro" w:cstheme="minorHAnsi"/>
                <w:b/>
                <w:bCs/>
                <w:color w:val="FFFFFF" w:themeColor="background1"/>
                <w:w w:val="90"/>
                <w:sz w:val="27"/>
                <w:szCs w:val="27"/>
              </w:rPr>
            </w:pPr>
            <w:r w:rsidRPr="00F27C59">
              <w:rPr>
                <w:rFonts w:ascii="PF Din Text Comp Pro" w:hAnsi="PF Din Text Comp Pro"/>
                <w:b/>
                <w:bCs/>
                <w:color w:val="FFFFFF" w:themeColor="background1"/>
                <w:w w:val="90"/>
                <w:sz w:val="27"/>
                <w:szCs w:val="27"/>
              </w:rPr>
              <w:t>Ψυχική</w:t>
            </w:r>
          </w:p>
        </w:tc>
        <w:tc>
          <w:tcPr>
            <w:tcW w:w="1276" w:type="dxa"/>
            <w:shd w:val="clear" w:color="auto" w:fill="00652E"/>
          </w:tcPr>
          <w:p w14:paraId="74EF8CD6" w14:textId="77777777" w:rsidR="00ED05B3" w:rsidRPr="00F27C59" w:rsidRDefault="00ED05B3" w:rsidP="00F27C59">
            <w:pPr>
              <w:spacing w:before="120"/>
              <w:ind w:firstLine="0"/>
              <w:jc w:val="left"/>
              <w:rPr>
                <w:rFonts w:ascii="PF Din Text Comp Pro" w:hAnsi="PF Din Text Comp Pro" w:cstheme="minorHAnsi"/>
                <w:b/>
                <w:bCs/>
                <w:color w:val="FFFFFF" w:themeColor="background1"/>
                <w:w w:val="90"/>
                <w:sz w:val="27"/>
                <w:szCs w:val="27"/>
              </w:rPr>
            </w:pPr>
            <w:r w:rsidRPr="00F27C59">
              <w:rPr>
                <w:rFonts w:ascii="PF Din Text Comp Pro" w:hAnsi="PF Din Text Comp Pro"/>
                <w:b/>
                <w:bCs/>
                <w:color w:val="FFFFFF" w:themeColor="background1"/>
                <w:w w:val="90"/>
                <w:sz w:val="27"/>
                <w:szCs w:val="27"/>
              </w:rPr>
              <w:t>Νοητική</w:t>
            </w:r>
          </w:p>
        </w:tc>
        <w:tc>
          <w:tcPr>
            <w:tcW w:w="1259" w:type="dxa"/>
            <w:shd w:val="clear" w:color="auto" w:fill="00652E"/>
          </w:tcPr>
          <w:p w14:paraId="24FAEB53" w14:textId="77777777" w:rsidR="00ED05B3" w:rsidRPr="00F27C59" w:rsidRDefault="00ED05B3" w:rsidP="00F27C59">
            <w:pPr>
              <w:spacing w:before="120"/>
              <w:ind w:firstLine="0"/>
              <w:jc w:val="left"/>
              <w:rPr>
                <w:rFonts w:ascii="PF Din Text Comp Pro" w:hAnsi="PF Din Text Comp Pro" w:cstheme="minorHAnsi"/>
                <w:b/>
                <w:bCs/>
                <w:color w:val="FFFFFF" w:themeColor="background1"/>
                <w:w w:val="90"/>
                <w:sz w:val="27"/>
                <w:szCs w:val="27"/>
              </w:rPr>
            </w:pPr>
            <w:r w:rsidRPr="00F27C59">
              <w:rPr>
                <w:rFonts w:ascii="PF Din Text Comp Pro" w:hAnsi="PF Din Text Comp Pro"/>
                <w:b/>
                <w:bCs/>
                <w:color w:val="FFFFFF" w:themeColor="background1"/>
                <w:w w:val="90"/>
                <w:sz w:val="27"/>
                <w:szCs w:val="27"/>
              </w:rPr>
              <w:t>Χρόνιες Παθήσεις</w:t>
            </w:r>
          </w:p>
        </w:tc>
        <w:tc>
          <w:tcPr>
            <w:tcW w:w="1145" w:type="dxa"/>
            <w:shd w:val="clear" w:color="auto" w:fill="00652E"/>
          </w:tcPr>
          <w:p w14:paraId="4922931D" w14:textId="77777777" w:rsidR="00ED05B3" w:rsidRPr="00F27C59" w:rsidRDefault="00ED05B3" w:rsidP="00F27C59">
            <w:pPr>
              <w:spacing w:before="120"/>
              <w:ind w:firstLine="0"/>
              <w:jc w:val="left"/>
              <w:rPr>
                <w:rFonts w:ascii="PF Din Text Comp Pro" w:hAnsi="PF Din Text Comp Pro" w:cstheme="minorHAnsi"/>
                <w:b/>
                <w:bCs/>
                <w:color w:val="FFFFFF" w:themeColor="background1"/>
                <w:w w:val="90"/>
                <w:sz w:val="27"/>
                <w:szCs w:val="27"/>
              </w:rPr>
            </w:pPr>
            <w:r w:rsidRPr="00F27C59">
              <w:rPr>
                <w:rFonts w:ascii="PF Din Text Comp Pro" w:hAnsi="PF Din Text Comp Pro"/>
                <w:b/>
                <w:bCs/>
                <w:color w:val="FFFFFF" w:themeColor="background1"/>
                <w:w w:val="90"/>
                <w:sz w:val="27"/>
                <w:szCs w:val="27"/>
              </w:rPr>
              <w:t>Σπάνιες Παθήσεις</w:t>
            </w:r>
          </w:p>
        </w:tc>
      </w:tr>
      <w:tr w:rsidR="00F27C59" w14:paraId="3F8D38C7" w14:textId="77777777" w:rsidTr="00F27C59">
        <w:tc>
          <w:tcPr>
            <w:tcW w:w="1129" w:type="dxa"/>
            <w:shd w:val="clear" w:color="auto" w:fill="F4EEB0"/>
          </w:tcPr>
          <w:p w14:paraId="1BFFFA3B" w14:textId="77777777" w:rsidR="00F27C59" w:rsidRPr="00F27C59" w:rsidRDefault="00F27C59" w:rsidP="00F27C59">
            <w:pPr>
              <w:spacing w:before="120" w:after="240" w:line="240" w:lineRule="auto"/>
              <w:ind w:firstLine="0"/>
              <w:jc w:val="left"/>
              <w:rPr>
                <w:rFonts w:ascii="PF Din Text Comp Pro" w:hAnsi="PF Din Text Comp Pro"/>
                <w:b/>
                <w:bCs/>
              </w:rPr>
            </w:pPr>
            <w:r w:rsidRPr="00F27C59">
              <w:rPr>
                <w:rFonts w:ascii="PF Din Text Comp Pro" w:hAnsi="PF Din Text Comp Pro"/>
                <w:b/>
                <w:bCs/>
              </w:rPr>
              <w:t xml:space="preserve">50%-66% </w:t>
            </w:r>
          </w:p>
        </w:tc>
        <w:tc>
          <w:tcPr>
            <w:tcW w:w="1254" w:type="dxa"/>
            <w:shd w:val="clear" w:color="auto" w:fill="F4EEB0"/>
          </w:tcPr>
          <w:p w14:paraId="3E3171A2" w14:textId="4452A4B3"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Εξων/κή</w:t>
            </w:r>
          </w:p>
          <w:p w14:paraId="4C8C9F79" w14:textId="09E1223B"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Διατροφή</w:t>
            </w:r>
          </w:p>
        </w:tc>
        <w:tc>
          <w:tcPr>
            <w:tcW w:w="1303" w:type="dxa"/>
            <w:shd w:val="clear" w:color="auto" w:fill="F4EEB0"/>
          </w:tcPr>
          <w:p w14:paraId="49CEBBF3" w14:textId="77777777" w:rsidR="00F27C59" w:rsidRPr="00F27C59" w:rsidRDefault="00F27C59" w:rsidP="00F27C59">
            <w:pPr>
              <w:spacing w:before="120" w:after="240" w:line="240" w:lineRule="auto"/>
              <w:ind w:firstLine="0"/>
              <w:jc w:val="left"/>
              <w:rPr>
                <w:rFonts w:ascii="PF Din Text Comp Pro" w:hAnsi="PF Din Text Comp Pro"/>
              </w:rPr>
            </w:pPr>
          </w:p>
        </w:tc>
        <w:tc>
          <w:tcPr>
            <w:tcW w:w="1129" w:type="dxa"/>
            <w:shd w:val="clear" w:color="auto" w:fill="F4EEB0"/>
          </w:tcPr>
          <w:p w14:paraId="21166DE2" w14:textId="7A56D092"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Φάρμακα</w:t>
            </w:r>
          </w:p>
        </w:tc>
        <w:tc>
          <w:tcPr>
            <w:tcW w:w="1276" w:type="dxa"/>
            <w:shd w:val="clear" w:color="auto" w:fill="F4EEB0"/>
          </w:tcPr>
          <w:p w14:paraId="7B0C1BD1"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Υπ. αποκ/σης</w:t>
            </w:r>
          </w:p>
          <w:p w14:paraId="46F0E44C" w14:textId="1A942121"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Εκπαίδευση</w:t>
            </w:r>
          </w:p>
        </w:tc>
        <w:tc>
          <w:tcPr>
            <w:tcW w:w="1259" w:type="dxa"/>
            <w:shd w:val="clear" w:color="auto" w:fill="F4EEB0"/>
          </w:tcPr>
          <w:p w14:paraId="6D39CCA7"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Φάρμακα</w:t>
            </w:r>
          </w:p>
          <w:p w14:paraId="5E7E4438" w14:textId="74CFE8BF"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 xml:space="preserve">Εξων/κή </w:t>
            </w:r>
          </w:p>
        </w:tc>
        <w:tc>
          <w:tcPr>
            <w:tcW w:w="1145" w:type="dxa"/>
            <w:shd w:val="clear" w:color="auto" w:fill="F4EEB0"/>
          </w:tcPr>
          <w:p w14:paraId="2D0BFA47" w14:textId="77777777" w:rsidR="00F27C59" w:rsidRPr="00F27C59" w:rsidRDefault="00F27C59" w:rsidP="00F27C59">
            <w:pPr>
              <w:spacing w:before="120" w:after="240" w:line="240" w:lineRule="auto"/>
              <w:ind w:firstLine="0"/>
              <w:jc w:val="left"/>
              <w:rPr>
                <w:rFonts w:ascii="PF Din Text Comp Pro" w:hAnsi="PF Din Text Comp Pro"/>
              </w:rPr>
            </w:pPr>
          </w:p>
        </w:tc>
      </w:tr>
      <w:tr w:rsidR="00F27C59" w14:paraId="2C9E7ECD" w14:textId="77777777" w:rsidTr="00F27C59">
        <w:tc>
          <w:tcPr>
            <w:tcW w:w="1129" w:type="dxa"/>
          </w:tcPr>
          <w:p w14:paraId="27C812F8" w14:textId="77777777" w:rsidR="00F27C59" w:rsidRPr="00F27C59" w:rsidRDefault="00F27C59" w:rsidP="00F27C59">
            <w:pPr>
              <w:spacing w:before="120" w:after="240" w:line="240" w:lineRule="auto"/>
              <w:ind w:firstLine="0"/>
              <w:jc w:val="left"/>
              <w:rPr>
                <w:rFonts w:ascii="PF Din Text Comp Pro" w:hAnsi="PF Din Text Comp Pro"/>
                <w:b/>
                <w:bCs/>
              </w:rPr>
            </w:pPr>
            <w:r w:rsidRPr="00F27C59">
              <w:rPr>
                <w:rFonts w:ascii="PF Din Text Comp Pro" w:hAnsi="PF Din Text Comp Pro"/>
                <w:b/>
                <w:bCs/>
              </w:rPr>
              <w:t>67%-79%</w:t>
            </w:r>
          </w:p>
        </w:tc>
        <w:tc>
          <w:tcPr>
            <w:tcW w:w="1254" w:type="dxa"/>
          </w:tcPr>
          <w:p w14:paraId="2CE493CC"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Οικ. Βοηθοί</w:t>
            </w:r>
          </w:p>
          <w:p w14:paraId="5806C144"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Διατροφή</w:t>
            </w:r>
          </w:p>
          <w:p w14:paraId="16312479"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Υπ. αποκ/σης</w:t>
            </w:r>
          </w:p>
          <w:p w14:paraId="6D5BE869" w14:textId="7650F678"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Εξων/κή</w:t>
            </w:r>
          </w:p>
        </w:tc>
        <w:tc>
          <w:tcPr>
            <w:tcW w:w="1303" w:type="dxa"/>
          </w:tcPr>
          <w:p w14:paraId="405FC100"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Οικ. Βοηθοί</w:t>
            </w:r>
          </w:p>
          <w:p w14:paraId="01708E19" w14:textId="06EDD7B3"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Άλλα αγαθά/ υπηρεσίες</w:t>
            </w:r>
          </w:p>
        </w:tc>
        <w:tc>
          <w:tcPr>
            <w:tcW w:w="1129" w:type="dxa"/>
          </w:tcPr>
          <w:p w14:paraId="5FA50E7C"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Οικ. Βοηθοί</w:t>
            </w:r>
          </w:p>
          <w:p w14:paraId="5A299EF6"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Διατροφή</w:t>
            </w:r>
          </w:p>
          <w:p w14:paraId="7C1FE271" w14:textId="20176E4D"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Εξων/κή</w:t>
            </w:r>
          </w:p>
        </w:tc>
        <w:tc>
          <w:tcPr>
            <w:tcW w:w="1276" w:type="dxa"/>
          </w:tcPr>
          <w:p w14:paraId="2FA43299"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Οικ. Βοηθοί</w:t>
            </w:r>
          </w:p>
          <w:p w14:paraId="357E2885" w14:textId="439E6C0E" w:rsidR="00F27C59" w:rsidRPr="00F27C59" w:rsidRDefault="00F27C59" w:rsidP="00F27C59">
            <w:pPr>
              <w:spacing w:before="120" w:after="240" w:line="240" w:lineRule="auto"/>
              <w:ind w:firstLine="0"/>
              <w:jc w:val="left"/>
              <w:rPr>
                <w:rFonts w:ascii="PF Din Text Comp Pro" w:hAnsi="PF Din Text Comp Pro"/>
              </w:rPr>
            </w:pPr>
          </w:p>
        </w:tc>
        <w:tc>
          <w:tcPr>
            <w:tcW w:w="1259" w:type="dxa"/>
          </w:tcPr>
          <w:p w14:paraId="33AFA299"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Φάρμακα</w:t>
            </w:r>
          </w:p>
          <w:p w14:paraId="00F5255E" w14:textId="3DEF534B"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 xml:space="preserve">Εξων/κή </w:t>
            </w:r>
          </w:p>
        </w:tc>
        <w:tc>
          <w:tcPr>
            <w:tcW w:w="1145" w:type="dxa"/>
          </w:tcPr>
          <w:p w14:paraId="0515F4F6"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Φάρμακα</w:t>
            </w:r>
          </w:p>
          <w:p w14:paraId="3663433B"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 xml:space="preserve">Εξων/κή </w:t>
            </w:r>
          </w:p>
          <w:p w14:paraId="6BB8D3B4" w14:textId="215B3D7D"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Κατοικία</w:t>
            </w:r>
          </w:p>
        </w:tc>
      </w:tr>
      <w:tr w:rsidR="00F27C59" w14:paraId="5948BA83" w14:textId="77777777" w:rsidTr="00F27C59">
        <w:tc>
          <w:tcPr>
            <w:tcW w:w="1129" w:type="dxa"/>
            <w:shd w:val="clear" w:color="auto" w:fill="F4EEB0"/>
          </w:tcPr>
          <w:p w14:paraId="57735337" w14:textId="77777777" w:rsidR="00F27C59" w:rsidRPr="00F27C59" w:rsidRDefault="00F27C59" w:rsidP="00F27C59">
            <w:pPr>
              <w:spacing w:before="120" w:after="240" w:line="240" w:lineRule="auto"/>
              <w:ind w:firstLine="0"/>
              <w:jc w:val="left"/>
              <w:rPr>
                <w:rFonts w:ascii="PF Din Text Comp Pro" w:hAnsi="PF Din Text Comp Pro"/>
                <w:b/>
                <w:bCs/>
              </w:rPr>
            </w:pPr>
            <w:r w:rsidRPr="00F27C59">
              <w:rPr>
                <w:rFonts w:ascii="PF Din Text Comp Pro" w:hAnsi="PF Din Text Comp Pro"/>
                <w:b/>
                <w:bCs/>
              </w:rPr>
              <w:t>80% +</w:t>
            </w:r>
          </w:p>
        </w:tc>
        <w:tc>
          <w:tcPr>
            <w:tcW w:w="1254" w:type="dxa"/>
            <w:shd w:val="clear" w:color="auto" w:fill="F4EEB0"/>
          </w:tcPr>
          <w:p w14:paraId="0EAA2AC1"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Οικ. Βοηθοί</w:t>
            </w:r>
          </w:p>
          <w:p w14:paraId="3136E1E4"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Υπ. αποκ/σης</w:t>
            </w:r>
          </w:p>
          <w:p w14:paraId="2184AF03"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Κατοικία</w:t>
            </w:r>
          </w:p>
          <w:p w14:paraId="52172773" w14:textId="6720D90D"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Φάρμακα</w:t>
            </w:r>
          </w:p>
        </w:tc>
        <w:tc>
          <w:tcPr>
            <w:tcW w:w="1303" w:type="dxa"/>
            <w:shd w:val="clear" w:color="auto" w:fill="F4EEB0"/>
          </w:tcPr>
          <w:p w14:paraId="23C99974"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Οικ. Βοηθοί</w:t>
            </w:r>
          </w:p>
          <w:p w14:paraId="6130EDC2" w14:textId="0810BD6D"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Τεχνικά βοηθήματα</w:t>
            </w:r>
          </w:p>
        </w:tc>
        <w:tc>
          <w:tcPr>
            <w:tcW w:w="1129" w:type="dxa"/>
            <w:shd w:val="clear" w:color="auto" w:fill="F4EEB0"/>
          </w:tcPr>
          <w:p w14:paraId="79CCFB7B"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Οικ. Βοηθοί</w:t>
            </w:r>
          </w:p>
          <w:p w14:paraId="47D8A395"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Νοσοκ/κή</w:t>
            </w:r>
          </w:p>
          <w:p w14:paraId="5D085562"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Εκπαίδευση</w:t>
            </w:r>
          </w:p>
          <w:p w14:paraId="2A026391" w14:textId="7233B6B0"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Κατοικία</w:t>
            </w:r>
          </w:p>
        </w:tc>
        <w:tc>
          <w:tcPr>
            <w:tcW w:w="1276" w:type="dxa"/>
            <w:shd w:val="clear" w:color="auto" w:fill="F4EEB0"/>
          </w:tcPr>
          <w:p w14:paraId="766429D1" w14:textId="6D1F886A"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Εκπαίδευση</w:t>
            </w:r>
          </w:p>
        </w:tc>
        <w:tc>
          <w:tcPr>
            <w:tcW w:w="1259" w:type="dxa"/>
            <w:shd w:val="clear" w:color="auto" w:fill="F4EEB0"/>
          </w:tcPr>
          <w:p w14:paraId="27AA447D"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Οικ. Βοηθοί</w:t>
            </w:r>
          </w:p>
          <w:p w14:paraId="4A123D8F"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Φάρμακα</w:t>
            </w:r>
          </w:p>
          <w:p w14:paraId="38D08219"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Κατοικία</w:t>
            </w:r>
          </w:p>
          <w:p w14:paraId="1F56BD5F" w14:textId="44F47E84"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Υπ. αποκ/σης</w:t>
            </w:r>
          </w:p>
        </w:tc>
        <w:tc>
          <w:tcPr>
            <w:tcW w:w="1145" w:type="dxa"/>
            <w:shd w:val="clear" w:color="auto" w:fill="F4EEB0"/>
          </w:tcPr>
          <w:p w14:paraId="32B79E63" w14:textId="77777777"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Τεχνικά βοηθήματα</w:t>
            </w:r>
          </w:p>
          <w:p w14:paraId="523513E3" w14:textId="4943FFED" w:rsidR="00F27C59" w:rsidRPr="00F27C59" w:rsidRDefault="00F27C59" w:rsidP="00F27C59">
            <w:pPr>
              <w:spacing w:before="120" w:after="240" w:line="240" w:lineRule="auto"/>
              <w:ind w:firstLine="0"/>
              <w:jc w:val="left"/>
              <w:rPr>
                <w:rFonts w:ascii="PF Din Text Comp Pro" w:hAnsi="PF Din Text Comp Pro"/>
              </w:rPr>
            </w:pPr>
            <w:r w:rsidRPr="00F27C59">
              <w:rPr>
                <w:rFonts w:ascii="PF Din Text Comp Pro" w:hAnsi="PF Din Text Comp Pro"/>
              </w:rPr>
              <w:t>Φάρμακα</w:t>
            </w:r>
          </w:p>
        </w:tc>
      </w:tr>
    </w:tbl>
    <w:p w14:paraId="562825A1" w14:textId="4A2F9FEF" w:rsidR="00ED05B3" w:rsidRPr="00D74A7F" w:rsidRDefault="00F27C59" w:rsidP="00ED05B3">
      <w:pPr>
        <w:spacing w:before="120"/>
        <w:ind w:firstLine="0"/>
        <w:rPr>
          <w:rFonts w:cstheme="minorHAnsi"/>
          <w:sz w:val="24"/>
          <w:szCs w:val="24"/>
        </w:rPr>
      </w:pPr>
      <w:r w:rsidRPr="00F27C59">
        <w:rPr>
          <w:rFonts w:cstheme="minorHAnsi"/>
          <w:sz w:val="24"/>
          <w:szCs w:val="24"/>
        </w:rPr>
        <w:t>Συντομεύσεις του πίνακα: Εξων/κή: Εξωνοσοκομειακή περίθαλψη, Διατροφή: Είδη διατροφής, Φάρμακα: Φάρμακα και φαρμακευτικά είδη, Υπ. Αποκ/σης: υπηρεσίες αποκατάστασης, Οικ. Βοηθοί: οικιακοί βοηθοί, Κατοικία: δαπάνες για την πρώτη, δεύτερη ή εξοχική κατοικία, Νο</w:t>
      </w:r>
      <w:r>
        <w:rPr>
          <w:rFonts w:cstheme="minorHAnsi"/>
          <w:sz w:val="24"/>
          <w:szCs w:val="24"/>
        </w:rPr>
        <w:t>σ</w:t>
      </w:r>
      <w:r w:rsidRPr="00F27C59">
        <w:rPr>
          <w:rFonts w:cstheme="minorHAnsi"/>
          <w:sz w:val="24"/>
          <w:szCs w:val="24"/>
        </w:rPr>
        <w:t>οκ/κή: νοσοκομειακή περίθαλψη.</w:t>
      </w:r>
    </w:p>
    <w:p w14:paraId="3963AB33" w14:textId="77777777" w:rsidR="00ED05B3" w:rsidRDefault="00ED05B3" w:rsidP="00B06A97"/>
    <w:p w14:paraId="447C817C" w14:textId="2DF96D8A" w:rsidR="002A5957" w:rsidRPr="0011043F" w:rsidRDefault="002A5957" w:rsidP="002A5957">
      <w:pPr>
        <w:pStyle w:val="30"/>
        <w:jc w:val="both"/>
      </w:pPr>
      <w:bookmarkStart w:id="29" w:name="_Toc72921772"/>
      <w:bookmarkStart w:id="30" w:name="_Hlk72245932"/>
      <w:r w:rsidRPr="0011043F">
        <w:lastRenderedPageBreak/>
        <w:t>Υπολογισμός του πρόσθετου συνολικού κόστους διαβίωσης (εκτιμώμενου), ανά φύλο, ηλικία και εργασιακή κατάσταση του ατόμου με αναπηρία</w:t>
      </w:r>
      <w:bookmarkEnd w:id="29"/>
    </w:p>
    <w:bookmarkEnd w:id="30"/>
    <w:p w14:paraId="11678412" w14:textId="54EC16B5" w:rsidR="002A5957" w:rsidRDefault="002A5957" w:rsidP="002A5957">
      <w:pPr>
        <w:spacing w:after="100"/>
        <w:ind w:firstLine="0"/>
      </w:pPr>
      <w:r>
        <w:t xml:space="preserve">Οι πίνακες που ακολουθούν παρουσιάζουν το συνολικό εκτιμώμενο κόστος ανά βαρύτητα αναπηρίας σε σχέση με </w:t>
      </w:r>
      <w:r>
        <w:rPr>
          <w:lang w:val="en-US"/>
        </w:rPr>
        <w:t>i</w:t>
      </w:r>
      <w:r w:rsidRPr="00165033">
        <w:t>)</w:t>
      </w:r>
      <w:r>
        <w:t xml:space="preserve"> το φύλο,</w:t>
      </w:r>
      <w:r w:rsidRPr="00165033">
        <w:t xml:space="preserve"> </w:t>
      </w:r>
      <w:r>
        <w:rPr>
          <w:lang w:val="en-US"/>
        </w:rPr>
        <w:t>ii</w:t>
      </w:r>
      <w:r w:rsidRPr="00165033">
        <w:t>)</w:t>
      </w:r>
      <w:r>
        <w:t xml:space="preserve"> την ηλικιακή ομάδα και</w:t>
      </w:r>
      <w:r w:rsidRPr="00165033">
        <w:t xml:space="preserve"> </w:t>
      </w:r>
      <w:r>
        <w:rPr>
          <w:lang w:val="en-US"/>
        </w:rPr>
        <w:t>iii</w:t>
      </w:r>
      <w:r w:rsidRPr="00165033">
        <w:t>)</w:t>
      </w:r>
      <w:r>
        <w:t xml:space="preserve"> την εργασιακή κατάσταση.</w:t>
      </w:r>
    </w:p>
    <w:p w14:paraId="4B4252D2" w14:textId="0B83072B" w:rsidR="002A5957" w:rsidRDefault="002A5957" w:rsidP="002A5957">
      <w:r>
        <w:t xml:space="preserve">Ειδικότερα, ο </w:t>
      </w:r>
      <w:r w:rsidRPr="002043D2">
        <w:rPr>
          <w:i/>
          <w:iCs/>
        </w:rPr>
        <w:t xml:space="preserve">Πίνακας </w:t>
      </w:r>
      <w:r>
        <w:rPr>
          <w:i/>
          <w:iCs/>
        </w:rPr>
        <w:t>28</w:t>
      </w:r>
      <w:r>
        <w:t xml:space="preserve"> δείχνει ότι κατά μέσο όρο το πρόσθετο κόστος διαβίωσης είναι υψηλότερο για τις γυναίκες με αναπηρία σε σχέση με τους άνδρες με αναπηρία, αλλά και ότι τα κόστη για τις γυναίκες με αναπηρία έχουν μεγαλύτερη διακύμανση από ότι για τους άνδρες. </w:t>
      </w:r>
      <w:r w:rsidRPr="003973ED">
        <w:t xml:space="preserve">Ενδεικτικά, ένας άνδρας με </w:t>
      </w:r>
      <w:r>
        <w:t xml:space="preserve">βαρύτητας </w:t>
      </w:r>
      <w:r w:rsidRPr="003973ED">
        <w:t>αναπηρίας</w:t>
      </w:r>
      <w:r>
        <w:t xml:space="preserve"> που κυμαίνεται μεταξύ </w:t>
      </w:r>
      <w:r w:rsidRPr="003973ED">
        <w:t>67</w:t>
      </w:r>
      <w:r>
        <w:t xml:space="preserve"> και </w:t>
      </w:r>
      <w:r w:rsidRPr="003973ED">
        <w:t>79</w:t>
      </w:r>
      <w:r>
        <w:t>,9</w:t>
      </w:r>
      <w:r w:rsidRPr="003973ED">
        <w:t xml:space="preserve">% επιβαρύνεται με 2.149 </w:t>
      </w:r>
      <w:r>
        <w:t>ε</w:t>
      </w:r>
      <w:r w:rsidRPr="003973ED">
        <w:t xml:space="preserve">υρώ πρόσθετο κόστος σε ετήσια βάση, ενώ μια γυναίκα με τον ίδιο βαθμό αναπηρίας επιβαρύνεται με κόστος που προσεγγίζει τα 3.732 </w:t>
      </w:r>
      <w:r>
        <w:t>ε</w:t>
      </w:r>
      <w:r w:rsidRPr="003973ED">
        <w:t>υρώ. Τα στοιχεία δείχνουν μια σημαντική κατά φύλο διαφοροποίηση του πρόσθετου κόστους της αναπηρίας.</w:t>
      </w:r>
    </w:p>
    <w:p w14:paraId="04DF534A" w14:textId="05D81224" w:rsidR="002A5957" w:rsidRPr="002A5957" w:rsidRDefault="002A5957" w:rsidP="002A5957">
      <w:pPr>
        <w:spacing w:before="360" w:line="240" w:lineRule="auto"/>
        <w:ind w:firstLine="0"/>
        <w:jc w:val="center"/>
      </w:pPr>
      <w:r w:rsidRPr="00A2557A">
        <w:rPr>
          <w:b/>
          <w:bCs/>
        </w:rPr>
        <w:t xml:space="preserve">Πίνακας </w:t>
      </w:r>
      <w:r w:rsidRPr="001676A2">
        <w:rPr>
          <w:b/>
          <w:bCs/>
        </w:rPr>
        <w:t>2</w:t>
      </w:r>
      <w:r>
        <w:rPr>
          <w:b/>
          <w:bCs/>
        </w:rPr>
        <w:t>9</w:t>
      </w:r>
      <w:r w:rsidRPr="00A2557A">
        <w:rPr>
          <w:b/>
          <w:bCs/>
        </w:rPr>
        <w:t xml:space="preserve">: </w:t>
      </w:r>
      <w:r w:rsidRPr="002A5957">
        <w:t xml:space="preserve">Πρόσθετο εκτιμώμενο ετήσιο συνολικό κόστος διαβίωσης των ατόμων με αναπηρία, ανά </w:t>
      </w:r>
      <w:r w:rsidRPr="006F5D6D">
        <w:rPr>
          <w:b/>
          <w:bCs/>
          <w:u w:val="single"/>
        </w:rPr>
        <w:t>φύλο</w:t>
      </w:r>
      <w:r w:rsidRPr="002A5957">
        <w:t xml:space="preserve"> και βαθμό αναπηρίας</w:t>
      </w:r>
    </w:p>
    <w:tbl>
      <w:tblPr>
        <w:tblStyle w:val="ae"/>
        <w:tblW w:w="0" w:type="auto"/>
        <w:tblLook w:val="04A0" w:firstRow="1" w:lastRow="0" w:firstColumn="1" w:lastColumn="0" w:noHBand="0" w:noVBand="1"/>
      </w:tblPr>
      <w:tblGrid>
        <w:gridCol w:w="2831"/>
        <w:gridCol w:w="2832"/>
        <w:gridCol w:w="2832"/>
      </w:tblGrid>
      <w:tr w:rsidR="002A5957" w14:paraId="1B537FF3" w14:textId="77777777" w:rsidTr="002A5957">
        <w:tc>
          <w:tcPr>
            <w:tcW w:w="2831" w:type="dxa"/>
            <w:shd w:val="clear" w:color="auto" w:fill="00652E"/>
          </w:tcPr>
          <w:p w14:paraId="01EF724A" w14:textId="038210B2" w:rsidR="002A5957" w:rsidRPr="002A5957" w:rsidRDefault="002A5957" w:rsidP="002A5957">
            <w:pPr>
              <w:spacing w:before="60" w:after="60" w:line="240" w:lineRule="auto"/>
              <w:ind w:firstLine="0"/>
              <w:rPr>
                <w:rFonts w:cstheme="minorHAnsi"/>
                <w:b/>
                <w:bCs/>
                <w:color w:val="FFFFFF" w:themeColor="background1"/>
              </w:rPr>
            </w:pPr>
            <w:r w:rsidRPr="002A5957">
              <w:rPr>
                <w:rFonts w:cstheme="minorHAnsi"/>
                <w:b/>
                <w:bCs/>
                <w:color w:val="FFFFFF" w:themeColor="background1"/>
              </w:rPr>
              <w:t>Βαρύτητα Αναπηρίας</w:t>
            </w:r>
          </w:p>
        </w:tc>
        <w:tc>
          <w:tcPr>
            <w:tcW w:w="2832" w:type="dxa"/>
            <w:shd w:val="clear" w:color="auto" w:fill="00652E"/>
          </w:tcPr>
          <w:p w14:paraId="5A002406" w14:textId="2FC734DD" w:rsidR="002A5957" w:rsidRPr="002A5957" w:rsidRDefault="002A5957" w:rsidP="002A5957">
            <w:pPr>
              <w:spacing w:before="60" w:after="60" w:line="240" w:lineRule="auto"/>
              <w:ind w:firstLine="0"/>
              <w:jc w:val="center"/>
              <w:rPr>
                <w:rFonts w:cstheme="minorHAnsi"/>
                <w:b/>
                <w:bCs/>
                <w:color w:val="FFFFFF" w:themeColor="background1"/>
              </w:rPr>
            </w:pPr>
            <w:r w:rsidRPr="002A5957">
              <w:rPr>
                <w:rFonts w:cstheme="minorHAnsi"/>
                <w:b/>
                <w:bCs/>
                <w:color w:val="FFFFFF" w:themeColor="background1"/>
              </w:rPr>
              <w:t>Άνδρας</w:t>
            </w:r>
          </w:p>
        </w:tc>
        <w:tc>
          <w:tcPr>
            <w:tcW w:w="2832" w:type="dxa"/>
            <w:shd w:val="clear" w:color="auto" w:fill="00652E"/>
          </w:tcPr>
          <w:p w14:paraId="5272DB4A" w14:textId="0843BE9B" w:rsidR="002A5957" w:rsidRPr="002A5957" w:rsidRDefault="002A5957" w:rsidP="002A5957">
            <w:pPr>
              <w:spacing w:before="60" w:after="60" w:line="240" w:lineRule="auto"/>
              <w:ind w:firstLine="0"/>
              <w:jc w:val="center"/>
              <w:rPr>
                <w:rFonts w:cstheme="minorHAnsi"/>
                <w:b/>
                <w:bCs/>
                <w:color w:val="FFFFFF" w:themeColor="background1"/>
              </w:rPr>
            </w:pPr>
            <w:r w:rsidRPr="002A5957">
              <w:rPr>
                <w:rFonts w:cstheme="minorHAnsi"/>
                <w:b/>
                <w:bCs/>
                <w:color w:val="FFFFFF" w:themeColor="background1"/>
              </w:rPr>
              <w:t>Γυναίκα</w:t>
            </w:r>
          </w:p>
        </w:tc>
      </w:tr>
      <w:tr w:rsidR="002A5957" w14:paraId="476589D7" w14:textId="77777777" w:rsidTr="002A5957">
        <w:tc>
          <w:tcPr>
            <w:tcW w:w="2831" w:type="dxa"/>
            <w:shd w:val="clear" w:color="auto" w:fill="F4EEB0"/>
          </w:tcPr>
          <w:p w14:paraId="6D604D7D" w14:textId="29F3FC41" w:rsidR="002A5957" w:rsidRPr="002A5957" w:rsidRDefault="002A5957" w:rsidP="002A5957">
            <w:pPr>
              <w:spacing w:before="40" w:after="40" w:line="240" w:lineRule="auto"/>
              <w:ind w:firstLine="0"/>
              <w:rPr>
                <w:rFonts w:cstheme="minorHAnsi"/>
                <w:sz w:val="25"/>
                <w:szCs w:val="25"/>
              </w:rPr>
            </w:pPr>
            <w:r w:rsidRPr="002A5957">
              <w:rPr>
                <w:rFonts w:cstheme="minorHAnsi"/>
                <w:sz w:val="25"/>
                <w:szCs w:val="25"/>
              </w:rPr>
              <w:t xml:space="preserve">50%-66% </w:t>
            </w:r>
          </w:p>
        </w:tc>
        <w:tc>
          <w:tcPr>
            <w:tcW w:w="2832" w:type="dxa"/>
            <w:shd w:val="clear" w:color="auto" w:fill="F4EEB0"/>
          </w:tcPr>
          <w:p w14:paraId="10210915" w14:textId="77777777" w:rsidR="002A5957" w:rsidRPr="002A5957" w:rsidRDefault="002A5957" w:rsidP="002A5957">
            <w:pPr>
              <w:spacing w:before="40" w:after="40" w:line="240" w:lineRule="auto"/>
              <w:ind w:firstLine="0"/>
              <w:jc w:val="center"/>
              <w:rPr>
                <w:rFonts w:cstheme="minorHAnsi"/>
                <w:sz w:val="25"/>
                <w:szCs w:val="25"/>
              </w:rPr>
            </w:pPr>
            <w:r w:rsidRPr="002A5957">
              <w:rPr>
                <w:rFonts w:cstheme="minorHAnsi"/>
                <w:sz w:val="25"/>
                <w:szCs w:val="25"/>
              </w:rPr>
              <w:t>Μ.Ο. 1325</w:t>
            </w:r>
          </w:p>
          <w:p w14:paraId="5E661855" w14:textId="77777777" w:rsidR="002A5957" w:rsidRPr="002A5957" w:rsidRDefault="002A5957" w:rsidP="002A5957">
            <w:pPr>
              <w:spacing w:before="40" w:after="40" w:line="240" w:lineRule="auto"/>
              <w:ind w:firstLine="0"/>
              <w:jc w:val="center"/>
              <w:rPr>
                <w:rFonts w:cstheme="minorHAnsi"/>
                <w:sz w:val="25"/>
                <w:szCs w:val="25"/>
              </w:rPr>
            </w:pPr>
            <w:r w:rsidRPr="002A5957">
              <w:rPr>
                <w:rFonts w:cstheme="minorHAnsi"/>
                <w:sz w:val="25"/>
                <w:szCs w:val="25"/>
              </w:rPr>
              <w:t>τ.απ. (1119)</w:t>
            </w:r>
          </w:p>
          <w:p w14:paraId="2289A7CD" w14:textId="0DC06D71" w:rsidR="002A5957" w:rsidRPr="002A5957" w:rsidRDefault="002A5957" w:rsidP="002A5957">
            <w:pPr>
              <w:spacing w:before="40" w:after="40" w:line="240" w:lineRule="auto"/>
              <w:ind w:firstLine="0"/>
              <w:jc w:val="center"/>
              <w:rPr>
                <w:rFonts w:cstheme="minorHAnsi"/>
                <w:sz w:val="25"/>
                <w:szCs w:val="25"/>
              </w:rPr>
            </w:pPr>
            <w:r w:rsidRPr="002A5957">
              <w:rPr>
                <w:rFonts w:cstheme="minorHAnsi"/>
                <w:sz w:val="25"/>
                <w:szCs w:val="25"/>
              </w:rPr>
              <w:t>N=17</w:t>
            </w:r>
          </w:p>
        </w:tc>
        <w:tc>
          <w:tcPr>
            <w:tcW w:w="2832" w:type="dxa"/>
            <w:shd w:val="clear" w:color="auto" w:fill="F4EEB0"/>
          </w:tcPr>
          <w:p w14:paraId="2A33457E" w14:textId="77777777" w:rsidR="002A5957" w:rsidRPr="002A5957" w:rsidRDefault="002A5957" w:rsidP="002A5957">
            <w:pPr>
              <w:spacing w:before="40" w:after="40" w:line="240" w:lineRule="auto"/>
              <w:ind w:firstLine="0"/>
              <w:jc w:val="center"/>
              <w:rPr>
                <w:rFonts w:cstheme="minorHAnsi"/>
                <w:sz w:val="25"/>
                <w:szCs w:val="25"/>
              </w:rPr>
            </w:pPr>
            <w:r w:rsidRPr="002A5957">
              <w:rPr>
                <w:rFonts w:cstheme="minorHAnsi"/>
                <w:sz w:val="25"/>
                <w:szCs w:val="25"/>
              </w:rPr>
              <w:t>2189</w:t>
            </w:r>
          </w:p>
          <w:p w14:paraId="0BFDCA85" w14:textId="77777777" w:rsidR="002A5957" w:rsidRPr="002A5957" w:rsidRDefault="002A5957" w:rsidP="002A5957">
            <w:pPr>
              <w:spacing w:before="40" w:after="40" w:line="240" w:lineRule="auto"/>
              <w:ind w:firstLine="0"/>
              <w:jc w:val="center"/>
              <w:rPr>
                <w:rFonts w:cstheme="minorHAnsi"/>
                <w:sz w:val="25"/>
                <w:szCs w:val="25"/>
              </w:rPr>
            </w:pPr>
            <w:r w:rsidRPr="002A5957">
              <w:rPr>
                <w:rFonts w:cstheme="minorHAnsi"/>
                <w:sz w:val="25"/>
                <w:szCs w:val="25"/>
              </w:rPr>
              <w:t>(3431)</w:t>
            </w:r>
          </w:p>
          <w:p w14:paraId="15F732D3" w14:textId="224EF855" w:rsidR="002A5957" w:rsidRPr="002A5957" w:rsidRDefault="002A5957" w:rsidP="002A5957">
            <w:pPr>
              <w:spacing w:before="40" w:after="40" w:line="240" w:lineRule="auto"/>
              <w:ind w:firstLine="0"/>
              <w:jc w:val="center"/>
              <w:rPr>
                <w:rFonts w:cstheme="minorHAnsi"/>
                <w:sz w:val="25"/>
                <w:szCs w:val="25"/>
              </w:rPr>
            </w:pPr>
            <w:r w:rsidRPr="002A5957">
              <w:rPr>
                <w:rFonts w:cstheme="minorHAnsi"/>
                <w:sz w:val="25"/>
                <w:szCs w:val="25"/>
              </w:rPr>
              <w:t>Ν=22</w:t>
            </w:r>
          </w:p>
        </w:tc>
      </w:tr>
      <w:tr w:rsidR="002A5957" w14:paraId="28B9E12B" w14:textId="77777777" w:rsidTr="002A5957">
        <w:tc>
          <w:tcPr>
            <w:tcW w:w="2831" w:type="dxa"/>
          </w:tcPr>
          <w:p w14:paraId="1D65D7FF" w14:textId="4A998834" w:rsidR="002A5957" w:rsidRPr="002A5957" w:rsidRDefault="002A5957" w:rsidP="002A5957">
            <w:pPr>
              <w:spacing w:before="40" w:after="40" w:line="240" w:lineRule="auto"/>
              <w:ind w:firstLine="0"/>
              <w:rPr>
                <w:rFonts w:cstheme="minorHAnsi"/>
                <w:sz w:val="25"/>
                <w:szCs w:val="25"/>
              </w:rPr>
            </w:pPr>
            <w:r w:rsidRPr="002A5957">
              <w:rPr>
                <w:rFonts w:cstheme="minorHAnsi"/>
                <w:sz w:val="25"/>
                <w:szCs w:val="25"/>
              </w:rPr>
              <w:t>67%-79%</w:t>
            </w:r>
          </w:p>
        </w:tc>
        <w:tc>
          <w:tcPr>
            <w:tcW w:w="2832" w:type="dxa"/>
          </w:tcPr>
          <w:p w14:paraId="7F0B1CFC" w14:textId="77777777" w:rsidR="002A5957" w:rsidRPr="002A5957" w:rsidRDefault="002A5957" w:rsidP="002A5957">
            <w:pPr>
              <w:spacing w:before="40" w:after="40" w:line="240" w:lineRule="auto"/>
              <w:ind w:firstLine="0"/>
              <w:jc w:val="center"/>
              <w:rPr>
                <w:rFonts w:cstheme="minorHAnsi"/>
                <w:sz w:val="25"/>
                <w:szCs w:val="25"/>
              </w:rPr>
            </w:pPr>
            <w:r w:rsidRPr="002A5957">
              <w:rPr>
                <w:rFonts w:cstheme="minorHAnsi"/>
                <w:sz w:val="25"/>
                <w:szCs w:val="25"/>
              </w:rPr>
              <w:t>2140</w:t>
            </w:r>
          </w:p>
          <w:p w14:paraId="6863F78A" w14:textId="77777777" w:rsidR="002A5957" w:rsidRPr="002A5957" w:rsidRDefault="002A5957" w:rsidP="002A5957">
            <w:pPr>
              <w:spacing w:before="40" w:after="40" w:line="240" w:lineRule="auto"/>
              <w:ind w:firstLine="0"/>
              <w:jc w:val="center"/>
              <w:rPr>
                <w:rFonts w:cstheme="minorHAnsi"/>
                <w:sz w:val="25"/>
                <w:szCs w:val="25"/>
              </w:rPr>
            </w:pPr>
            <w:r w:rsidRPr="002A5957">
              <w:rPr>
                <w:rFonts w:cstheme="minorHAnsi"/>
                <w:sz w:val="25"/>
                <w:szCs w:val="25"/>
              </w:rPr>
              <w:t>(2395)</w:t>
            </w:r>
          </w:p>
          <w:p w14:paraId="671C11C6" w14:textId="5E1C5D0C" w:rsidR="002A5957" w:rsidRPr="002A5957" w:rsidRDefault="002A5957" w:rsidP="002A5957">
            <w:pPr>
              <w:spacing w:before="40" w:after="40" w:line="240" w:lineRule="auto"/>
              <w:ind w:firstLine="0"/>
              <w:jc w:val="center"/>
              <w:rPr>
                <w:rFonts w:cstheme="minorHAnsi"/>
                <w:sz w:val="25"/>
                <w:szCs w:val="25"/>
              </w:rPr>
            </w:pPr>
            <w:r w:rsidRPr="002A5957">
              <w:rPr>
                <w:rFonts w:cstheme="minorHAnsi"/>
                <w:sz w:val="25"/>
                <w:szCs w:val="25"/>
              </w:rPr>
              <w:t>Ν=94</w:t>
            </w:r>
          </w:p>
        </w:tc>
        <w:tc>
          <w:tcPr>
            <w:tcW w:w="2832" w:type="dxa"/>
          </w:tcPr>
          <w:p w14:paraId="012A6F21" w14:textId="77777777" w:rsidR="002A5957" w:rsidRPr="002A5957" w:rsidRDefault="002A5957" w:rsidP="002A5957">
            <w:pPr>
              <w:spacing w:before="40" w:after="40" w:line="240" w:lineRule="auto"/>
              <w:ind w:firstLine="0"/>
              <w:jc w:val="center"/>
              <w:rPr>
                <w:rFonts w:cstheme="minorHAnsi"/>
                <w:sz w:val="25"/>
                <w:szCs w:val="25"/>
              </w:rPr>
            </w:pPr>
            <w:r w:rsidRPr="002A5957">
              <w:rPr>
                <w:rFonts w:cstheme="minorHAnsi"/>
                <w:sz w:val="25"/>
                <w:szCs w:val="25"/>
              </w:rPr>
              <w:t>3732</w:t>
            </w:r>
          </w:p>
          <w:p w14:paraId="53F5E954" w14:textId="77777777" w:rsidR="002A5957" w:rsidRPr="002A5957" w:rsidRDefault="002A5957" w:rsidP="002A5957">
            <w:pPr>
              <w:spacing w:before="40" w:after="40" w:line="240" w:lineRule="auto"/>
              <w:ind w:firstLine="0"/>
              <w:jc w:val="center"/>
              <w:rPr>
                <w:rFonts w:cstheme="minorHAnsi"/>
                <w:sz w:val="25"/>
                <w:szCs w:val="25"/>
              </w:rPr>
            </w:pPr>
            <w:r w:rsidRPr="002A5957">
              <w:rPr>
                <w:rFonts w:cstheme="minorHAnsi"/>
                <w:sz w:val="25"/>
                <w:szCs w:val="25"/>
              </w:rPr>
              <w:t>(4466)</w:t>
            </w:r>
          </w:p>
          <w:p w14:paraId="3AE2C55A" w14:textId="1C051908" w:rsidR="002A5957" w:rsidRPr="002A5957" w:rsidRDefault="002A5957" w:rsidP="002A5957">
            <w:pPr>
              <w:spacing w:before="40" w:after="40" w:line="240" w:lineRule="auto"/>
              <w:ind w:firstLine="0"/>
              <w:jc w:val="center"/>
              <w:rPr>
                <w:rFonts w:cstheme="minorHAnsi"/>
                <w:sz w:val="25"/>
                <w:szCs w:val="25"/>
              </w:rPr>
            </w:pPr>
            <w:r w:rsidRPr="002A5957">
              <w:rPr>
                <w:rFonts w:cstheme="minorHAnsi"/>
                <w:sz w:val="25"/>
                <w:szCs w:val="25"/>
              </w:rPr>
              <w:t>Ν=110</w:t>
            </w:r>
          </w:p>
        </w:tc>
      </w:tr>
      <w:tr w:rsidR="002A5957" w14:paraId="067AF22F" w14:textId="77777777" w:rsidTr="002A5957">
        <w:tc>
          <w:tcPr>
            <w:tcW w:w="2831" w:type="dxa"/>
            <w:shd w:val="clear" w:color="auto" w:fill="F4EEB0"/>
          </w:tcPr>
          <w:p w14:paraId="7DFFEF6E" w14:textId="0A9DFADC" w:rsidR="002A5957" w:rsidRPr="002A5957" w:rsidRDefault="002A5957" w:rsidP="002A5957">
            <w:pPr>
              <w:spacing w:before="40" w:after="40" w:line="240" w:lineRule="auto"/>
              <w:ind w:firstLine="0"/>
              <w:rPr>
                <w:rFonts w:cstheme="minorHAnsi"/>
                <w:sz w:val="25"/>
                <w:szCs w:val="25"/>
              </w:rPr>
            </w:pPr>
            <w:r w:rsidRPr="002A5957">
              <w:rPr>
                <w:rFonts w:cstheme="minorHAnsi"/>
                <w:sz w:val="25"/>
                <w:szCs w:val="25"/>
              </w:rPr>
              <w:t>80% +</w:t>
            </w:r>
          </w:p>
        </w:tc>
        <w:tc>
          <w:tcPr>
            <w:tcW w:w="2832" w:type="dxa"/>
            <w:shd w:val="clear" w:color="auto" w:fill="F4EEB0"/>
          </w:tcPr>
          <w:p w14:paraId="69AD912D" w14:textId="77777777" w:rsidR="002A5957" w:rsidRPr="002A5957" w:rsidRDefault="002A5957" w:rsidP="002A5957">
            <w:pPr>
              <w:spacing w:before="40" w:after="40" w:line="240" w:lineRule="auto"/>
              <w:ind w:firstLine="0"/>
              <w:jc w:val="center"/>
              <w:rPr>
                <w:rFonts w:cstheme="minorHAnsi"/>
                <w:sz w:val="25"/>
                <w:szCs w:val="25"/>
              </w:rPr>
            </w:pPr>
            <w:r w:rsidRPr="002A5957">
              <w:rPr>
                <w:rFonts w:cstheme="minorHAnsi"/>
                <w:sz w:val="25"/>
                <w:szCs w:val="25"/>
              </w:rPr>
              <w:t>3640</w:t>
            </w:r>
          </w:p>
          <w:p w14:paraId="42A76196" w14:textId="77777777" w:rsidR="002A5957" w:rsidRPr="002A5957" w:rsidRDefault="002A5957" w:rsidP="002A5957">
            <w:pPr>
              <w:spacing w:before="40" w:after="40" w:line="240" w:lineRule="auto"/>
              <w:ind w:firstLine="0"/>
              <w:jc w:val="center"/>
              <w:rPr>
                <w:rFonts w:cstheme="minorHAnsi"/>
                <w:sz w:val="25"/>
                <w:szCs w:val="25"/>
              </w:rPr>
            </w:pPr>
            <w:r w:rsidRPr="002A5957">
              <w:rPr>
                <w:rFonts w:cstheme="minorHAnsi"/>
                <w:sz w:val="25"/>
                <w:szCs w:val="25"/>
              </w:rPr>
              <w:t>(4141)</w:t>
            </w:r>
          </w:p>
          <w:p w14:paraId="5E9153BB" w14:textId="2A578319" w:rsidR="002A5957" w:rsidRPr="002A5957" w:rsidRDefault="002A5957" w:rsidP="002A5957">
            <w:pPr>
              <w:spacing w:before="40" w:after="40" w:line="240" w:lineRule="auto"/>
              <w:ind w:firstLine="0"/>
              <w:jc w:val="center"/>
              <w:rPr>
                <w:rFonts w:cstheme="minorHAnsi"/>
                <w:sz w:val="25"/>
                <w:szCs w:val="25"/>
              </w:rPr>
            </w:pPr>
            <w:r w:rsidRPr="002A5957">
              <w:rPr>
                <w:rFonts w:cstheme="minorHAnsi"/>
                <w:sz w:val="25"/>
                <w:szCs w:val="25"/>
              </w:rPr>
              <w:t>Ν=191</w:t>
            </w:r>
          </w:p>
        </w:tc>
        <w:tc>
          <w:tcPr>
            <w:tcW w:w="2832" w:type="dxa"/>
            <w:shd w:val="clear" w:color="auto" w:fill="F4EEB0"/>
          </w:tcPr>
          <w:p w14:paraId="7A4D141F" w14:textId="77777777" w:rsidR="002A5957" w:rsidRPr="002A5957" w:rsidRDefault="002A5957" w:rsidP="002A5957">
            <w:pPr>
              <w:spacing w:before="40" w:after="40" w:line="240" w:lineRule="auto"/>
              <w:ind w:firstLine="0"/>
              <w:jc w:val="center"/>
              <w:rPr>
                <w:rFonts w:cstheme="minorHAnsi"/>
                <w:sz w:val="25"/>
                <w:szCs w:val="25"/>
              </w:rPr>
            </w:pPr>
            <w:r w:rsidRPr="002A5957">
              <w:rPr>
                <w:rFonts w:cstheme="minorHAnsi"/>
                <w:sz w:val="25"/>
                <w:szCs w:val="25"/>
              </w:rPr>
              <w:t>4671</w:t>
            </w:r>
          </w:p>
          <w:p w14:paraId="7A09D262" w14:textId="77777777" w:rsidR="002A5957" w:rsidRPr="002A5957" w:rsidRDefault="002A5957" w:rsidP="002A5957">
            <w:pPr>
              <w:spacing w:before="40" w:after="40" w:line="240" w:lineRule="auto"/>
              <w:ind w:firstLine="0"/>
              <w:jc w:val="center"/>
              <w:rPr>
                <w:rFonts w:cstheme="minorHAnsi"/>
                <w:sz w:val="25"/>
                <w:szCs w:val="25"/>
              </w:rPr>
            </w:pPr>
            <w:r w:rsidRPr="002A5957">
              <w:rPr>
                <w:rFonts w:cstheme="minorHAnsi"/>
                <w:sz w:val="25"/>
                <w:szCs w:val="25"/>
              </w:rPr>
              <w:t>(4999)</w:t>
            </w:r>
          </w:p>
          <w:p w14:paraId="0846280B" w14:textId="65D8F3CF" w:rsidR="002A5957" w:rsidRPr="002A5957" w:rsidRDefault="002A5957" w:rsidP="002A5957">
            <w:pPr>
              <w:spacing w:before="40" w:after="40" w:line="240" w:lineRule="auto"/>
              <w:ind w:firstLine="0"/>
              <w:jc w:val="center"/>
              <w:rPr>
                <w:rFonts w:cstheme="minorHAnsi"/>
                <w:sz w:val="25"/>
                <w:szCs w:val="25"/>
              </w:rPr>
            </w:pPr>
            <w:r w:rsidRPr="002A5957">
              <w:rPr>
                <w:rFonts w:cstheme="minorHAnsi"/>
                <w:sz w:val="25"/>
                <w:szCs w:val="25"/>
              </w:rPr>
              <w:t>Ν=160</w:t>
            </w:r>
          </w:p>
        </w:tc>
      </w:tr>
    </w:tbl>
    <w:p w14:paraId="66A3E87F" w14:textId="0202A370" w:rsidR="002A5957" w:rsidRPr="00D74A7F" w:rsidRDefault="002A5957" w:rsidP="002A5957">
      <w:pPr>
        <w:spacing w:before="60" w:after="0" w:line="240" w:lineRule="auto"/>
        <w:ind w:firstLine="0"/>
        <w:rPr>
          <w:rFonts w:cstheme="minorHAnsi"/>
          <w:sz w:val="24"/>
          <w:szCs w:val="24"/>
        </w:rPr>
      </w:pPr>
      <w:r w:rsidRPr="00D74A7F">
        <w:rPr>
          <w:rFonts w:cstheme="minorHAnsi"/>
          <w:sz w:val="24"/>
          <w:szCs w:val="24"/>
        </w:rPr>
        <w:t xml:space="preserve">Μ.Ο.= Μέσος Όρος, τ.απ.=τυπική απόκλιση, Ν </w:t>
      </w:r>
      <w:r>
        <w:rPr>
          <w:rFonts w:cstheme="minorHAnsi"/>
          <w:sz w:val="24"/>
          <w:szCs w:val="24"/>
        </w:rPr>
        <w:t>= Α</w:t>
      </w:r>
      <w:r w:rsidRPr="00D74A7F">
        <w:rPr>
          <w:rFonts w:cstheme="minorHAnsi"/>
          <w:sz w:val="24"/>
          <w:szCs w:val="24"/>
        </w:rPr>
        <w:t>ριθμός παρατηρήσεων</w:t>
      </w:r>
    </w:p>
    <w:p w14:paraId="602CFA43" w14:textId="15E023C1" w:rsidR="002A5957" w:rsidRDefault="002A5957" w:rsidP="00B45098">
      <w:pPr>
        <w:spacing w:line="259" w:lineRule="auto"/>
      </w:pPr>
      <w:r w:rsidRPr="00165033">
        <w:lastRenderedPageBreak/>
        <w:t xml:space="preserve">Αναφορικά με το ύψος του πρόσθετου κόστους διαβίωσης ανά ηλικιακή ομάδα, </w:t>
      </w:r>
      <w:r>
        <w:t xml:space="preserve">ο </w:t>
      </w:r>
      <w:r w:rsidRPr="002A5957">
        <w:rPr>
          <w:i/>
          <w:iCs/>
        </w:rPr>
        <w:t>Πίνακας 30</w:t>
      </w:r>
      <w:r>
        <w:t xml:space="preserve"> δεν οδηγεί σε συγκεκριμένα συμπεράσματα που να αφορούν την ηλικία των ατόμων με αναπηρία ή/και χρόνιες παθήσεις. Σε γενικές γραμμές είναι εμφανές ότι τα κόστη αυξάνονται σε συσχέτιση με τη βαρύτητας της αναπηρίας, όπως είναι αναμενόμενο. Οι ηλικιακές ομάδες που επιβαρύνονται συγκριτικά περισσότερο είναι τα άτομα 16-29 ετών και 30-49 ετών με ποσοστό αναπηρίας που κυμαίνεται μεταξύ 67% και 79,9%, καθώς επίσης και η ομάδα 50-64 ετών με ποσοστό αναπηρίας που κυμαίνεται από 80% και άνω.</w:t>
      </w:r>
    </w:p>
    <w:p w14:paraId="75D1B65C" w14:textId="020E1BF4" w:rsidR="002A5957" w:rsidRDefault="002A5957" w:rsidP="00B45098">
      <w:pPr>
        <w:spacing w:before="200" w:after="80" w:line="240" w:lineRule="auto"/>
        <w:ind w:firstLine="0"/>
        <w:jc w:val="center"/>
      </w:pPr>
      <w:r w:rsidRPr="00A2557A">
        <w:rPr>
          <w:b/>
          <w:bCs/>
        </w:rPr>
        <w:t xml:space="preserve">Πίνακας </w:t>
      </w:r>
      <w:r>
        <w:rPr>
          <w:b/>
          <w:bCs/>
        </w:rPr>
        <w:t>30</w:t>
      </w:r>
      <w:r w:rsidRPr="00A2557A">
        <w:rPr>
          <w:b/>
          <w:bCs/>
        </w:rPr>
        <w:t xml:space="preserve">: </w:t>
      </w:r>
      <w:r w:rsidRPr="002A5957">
        <w:t xml:space="preserve">Πρόσθετο εκτιμώμενο ετήσιο συνολικό κόστος διαβίωσης των ατόμων με αναπηρία, ανά </w:t>
      </w:r>
      <w:r w:rsidRPr="006F5D6D">
        <w:rPr>
          <w:b/>
          <w:bCs/>
          <w:u w:val="single"/>
        </w:rPr>
        <w:t>ηλικιακή ομάδα</w:t>
      </w:r>
      <w:r w:rsidRPr="002A5957">
        <w:t xml:space="preserve"> και βαθμό αναπηρίας</w:t>
      </w:r>
    </w:p>
    <w:tbl>
      <w:tblPr>
        <w:tblStyle w:val="ae"/>
        <w:tblW w:w="0" w:type="auto"/>
        <w:tblLook w:val="04A0" w:firstRow="1" w:lastRow="0" w:firstColumn="1" w:lastColumn="0" w:noHBand="0" w:noVBand="1"/>
      </w:tblPr>
      <w:tblGrid>
        <w:gridCol w:w="1699"/>
        <w:gridCol w:w="1699"/>
        <w:gridCol w:w="1699"/>
        <w:gridCol w:w="1699"/>
        <w:gridCol w:w="1699"/>
      </w:tblGrid>
      <w:tr w:rsidR="006F5D6D" w14:paraId="59CDB9D2" w14:textId="77777777" w:rsidTr="006F5D6D">
        <w:tc>
          <w:tcPr>
            <w:tcW w:w="1699" w:type="dxa"/>
            <w:shd w:val="clear" w:color="auto" w:fill="00652E"/>
          </w:tcPr>
          <w:p w14:paraId="14D601D7" w14:textId="46156192" w:rsidR="006F5D6D" w:rsidRPr="006F5D6D" w:rsidRDefault="006F5D6D" w:rsidP="006F5D6D">
            <w:pPr>
              <w:spacing w:before="120" w:line="240" w:lineRule="auto"/>
              <w:ind w:firstLine="0"/>
              <w:rPr>
                <w:rFonts w:cstheme="minorHAnsi"/>
                <w:b/>
                <w:bCs/>
                <w:color w:val="FFFFFF" w:themeColor="background1"/>
              </w:rPr>
            </w:pPr>
            <w:r w:rsidRPr="002A5957">
              <w:rPr>
                <w:rFonts w:cstheme="minorHAnsi"/>
                <w:b/>
                <w:bCs/>
                <w:color w:val="FFFFFF" w:themeColor="background1"/>
              </w:rPr>
              <w:t>Βαρύτητα Αναπηρίας</w:t>
            </w:r>
          </w:p>
        </w:tc>
        <w:tc>
          <w:tcPr>
            <w:tcW w:w="1699" w:type="dxa"/>
            <w:shd w:val="clear" w:color="auto" w:fill="00652E"/>
          </w:tcPr>
          <w:p w14:paraId="71115F0F" w14:textId="235DC4B5" w:rsidR="006F5D6D" w:rsidRPr="006F5D6D" w:rsidRDefault="006F5D6D" w:rsidP="006F5D6D">
            <w:pPr>
              <w:spacing w:before="120" w:line="240" w:lineRule="auto"/>
              <w:ind w:firstLine="0"/>
              <w:jc w:val="center"/>
              <w:rPr>
                <w:rFonts w:cstheme="minorHAnsi"/>
                <w:b/>
                <w:bCs/>
                <w:color w:val="FFFFFF" w:themeColor="background1"/>
              </w:rPr>
            </w:pPr>
            <w:r w:rsidRPr="006F5D6D">
              <w:rPr>
                <w:rFonts w:cstheme="minorHAnsi"/>
                <w:b/>
                <w:bCs/>
                <w:color w:val="FFFFFF" w:themeColor="background1"/>
              </w:rPr>
              <w:t>16-29</w:t>
            </w:r>
          </w:p>
        </w:tc>
        <w:tc>
          <w:tcPr>
            <w:tcW w:w="1699" w:type="dxa"/>
            <w:shd w:val="clear" w:color="auto" w:fill="00652E"/>
          </w:tcPr>
          <w:p w14:paraId="4278A701" w14:textId="5F5020B4" w:rsidR="006F5D6D" w:rsidRPr="006F5D6D" w:rsidRDefault="006F5D6D" w:rsidP="006F5D6D">
            <w:pPr>
              <w:spacing w:before="120" w:line="240" w:lineRule="auto"/>
              <w:ind w:firstLine="0"/>
              <w:jc w:val="center"/>
              <w:rPr>
                <w:rFonts w:cstheme="minorHAnsi"/>
                <w:b/>
                <w:bCs/>
                <w:color w:val="FFFFFF" w:themeColor="background1"/>
              </w:rPr>
            </w:pPr>
            <w:r w:rsidRPr="006F5D6D">
              <w:rPr>
                <w:rFonts w:cstheme="minorHAnsi"/>
                <w:b/>
                <w:bCs/>
                <w:color w:val="FFFFFF" w:themeColor="background1"/>
              </w:rPr>
              <w:t>30-49</w:t>
            </w:r>
          </w:p>
        </w:tc>
        <w:tc>
          <w:tcPr>
            <w:tcW w:w="1699" w:type="dxa"/>
            <w:shd w:val="clear" w:color="auto" w:fill="00652E"/>
          </w:tcPr>
          <w:p w14:paraId="29ABA236" w14:textId="20038823" w:rsidR="006F5D6D" w:rsidRPr="006F5D6D" w:rsidRDefault="006F5D6D" w:rsidP="006F5D6D">
            <w:pPr>
              <w:spacing w:before="120" w:line="240" w:lineRule="auto"/>
              <w:ind w:firstLine="0"/>
              <w:jc w:val="center"/>
              <w:rPr>
                <w:rFonts w:cstheme="minorHAnsi"/>
                <w:b/>
                <w:bCs/>
                <w:color w:val="FFFFFF" w:themeColor="background1"/>
              </w:rPr>
            </w:pPr>
            <w:r w:rsidRPr="006F5D6D">
              <w:rPr>
                <w:rFonts w:cstheme="minorHAnsi"/>
                <w:b/>
                <w:bCs/>
                <w:color w:val="FFFFFF" w:themeColor="background1"/>
              </w:rPr>
              <w:t>50-64</w:t>
            </w:r>
          </w:p>
        </w:tc>
        <w:tc>
          <w:tcPr>
            <w:tcW w:w="1699" w:type="dxa"/>
            <w:shd w:val="clear" w:color="auto" w:fill="00652E"/>
          </w:tcPr>
          <w:p w14:paraId="387ACB15" w14:textId="428A6C06" w:rsidR="006F5D6D" w:rsidRPr="006F5D6D" w:rsidRDefault="006F5D6D" w:rsidP="006F5D6D">
            <w:pPr>
              <w:spacing w:before="120" w:line="240" w:lineRule="auto"/>
              <w:ind w:firstLine="0"/>
              <w:jc w:val="center"/>
              <w:rPr>
                <w:rFonts w:cstheme="minorHAnsi"/>
                <w:b/>
                <w:bCs/>
                <w:color w:val="FFFFFF" w:themeColor="background1"/>
              </w:rPr>
            </w:pPr>
            <w:r w:rsidRPr="006F5D6D">
              <w:rPr>
                <w:rFonts w:cstheme="minorHAnsi"/>
                <w:b/>
                <w:bCs/>
                <w:color w:val="FFFFFF" w:themeColor="background1"/>
              </w:rPr>
              <w:t>65+</w:t>
            </w:r>
          </w:p>
        </w:tc>
      </w:tr>
      <w:tr w:rsidR="006F5D6D" w14:paraId="3D8A6C2B" w14:textId="77777777" w:rsidTr="006F5D6D">
        <w:tc>
          <w:tcPr>
            <w:tcW w:w="1699" w:type="dxa"/>
            <w:shd w:val="clear" w:color="auto" w:fill="F4EEB0"/>
          </w:tcPr>
          <w:p w14:paraId="445E9B49" w14:textId="2497E356" w:rsidR="006F5D6D" w:rsidRPr="006F5D6D" w:rsidRDefault="006F5D6D" w:rsidP="00B45098">
            <w:pPr>
              <w:spacing w:before="40" w:after="40" w:line="240" w:lineRule="auto"/>
              <w:ind w:firstLine="0"/>
              <w:rPr>
                <w:rFonts w:cstheme="minorHAnsi"/>
                <w:sz w:val="25"/>
                <w:szCs w:val="25"/>
              </w:rPr>
            </w:pPr>
            <w:r w:rsidRPr="002A5957">
              <w:rPr>
                <w:rFonts w:cstheme="minorHAnsi"/>
                <w:sz w:val="25"/>
                <w:szCs w:val="25"/>
              </w:rPr>
              <w:t xml:space="preserve">50%-66% </w:t>
            </w:r>
          </w:p>
        </w:tc>
        <w:tc>
          <w:tcPr>
            <w:tcW w:w="1699" w:type="dxa"/>
            <w:shd w:val="clear" w:color="auto" w:fill="F4EEB0"/>
          </w:tcPr>
          <w:p w14:paraId="7C780BDE" w14:textId="77777777" w:rsidR="006F5D6D" w:rsidRPr="006F5D6D" w:rsidRDefault="006F5D6D" w:rsidP="00B45098">
            <w:pPr>
              <w:spacing w:before="40" w:after="40" w:line="240" w:lineRule="auto"/>
              <w:ind w:firstLine="0"/>
              <w:jc w:val="center"/>
              <w:rPr>
                <w:rFonts w:cstheme="minorHAnsi"/>
                <w:sz w:val="25"/>
                <w:szCs w:val="25"/>
              </w:rPr>
            </w:pPr>
          </w:p>
        </w:tc>
        <w:tc>
          <w:tcPr>
            <w:tcW w:w="1699" w:type="dxa"/>
            <w:shd w:val="clear" w:color="auto" w:fill="F4EEB0"/>
          </w:tcPr>
          <w:p w14:paraId="0A9531EC" w14:textId="77777777"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Μ.Ο. 643</w:t>
            </w:r>
          </w:p>
          <w:p w14:paraId="18A8E302" w14:textId="77777777"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τ.απ. (316)</w:t>
            </w:r>
          </w:p>
          <w:p w14:paraId="246C4760" w14:textId="22198704"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N=7</w:t>
            </w:r>
          </w:p>
        </w:tc>
        <w:tc>
          <w:tcPr>
            <w:tcW w:w="1699" w:type="dxa"/>
            <w:shd w:val="clear" w:color="auto" w:fill="F4EEB0"/>
          </w:tcPr>
          <w:p w14:paraId="485D5C46" w14:textId="77777777"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2504</w:t>
            </w:r>
          </w:p>
          <w:p w14:paraId="40A9CFA2" w14:textId="77777777"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(3319)</w:t>
            </w:r>
          </w:p>
          <w:p w14:paraId="68FAEDF0" w14:textId="4D8F4A66"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Ν=23</w:t>
            </w:r>
          </w:p>
        </w:tc>
        <w:tc>
          <w:tcPr>
            <w:tcW w:w="1699" w:type="dxa"/>
            <w:shd w:val="clear" w:color="auto" w:fill="F4EEB0"/>
          </w:tcPr>
          <w:p w14:paraId="0D260F03" w14:textId="77777777"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953</w:t>
            </w:r>
          </w:p>
          <w:p w14:paraId="081AA568" w14:textId="77777777"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719</w:t>
            </w:r>
          </w:p>
          <w:p w14:paraId="7D86F5A3" w14:textId="01484CEB"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Ν=9</w:t>
            </w:r>
          </w:p>
        </w:tc>
      </w:tr>
      <w:tr w:rsidR="006F5D6D" w14:paraId="640E7B66" w14:textId="77777777" w:rsidTr="006F5D6D">
        <w:tc>
          <w:tcPr>
            <w:tcW w:w="1699" w:type="dxa"/>
          </w:tcPr>
          <w:p w14:paraId="02649480" w14:textId="71F9106A" w:rsidR="006F5D6D" w:rsidRPr="006F5D6D" w:rsidRDefault="006F5D6D" w:rsidP="00B45098">
            <w:pPr>
              <w:spacing w:before="40" w:after="40" w:line="240" w:lineRule="auto"/>
              <w:ind w:firstLine="0"/>
              <w:rPr>
                <w:rFonts w:cstheme="minorHAnsi"/>
                <w:sz w:val="25"/>
                <w:szCs w:val="25"/>
              </w:rPr>
            </w:pPr>
            <w:r w:rsidRPr="002A5957">
              <w:rPr>
                <w:rFonts w:cstheme="minorHAnsi"/>
                <w:sz w:val="25"/>
                <w:szCs w:val="25"/>
              </w:rPr>
              <w:t>67%-79%</w:t>
            </w:r>
          </w:p>
        </w:tc>
        <w:tc>
          <w:tcPr>
            <w:tcW w:w="1699" w:type="dxa"/>
          </w:tcPr>
          <w:p w14:paraId="4DBB8772" w14:textId="77777777"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4037</w:t>
            </w:r>
          </w:p>
          <w:p w14:paraId="2E480379" w14:textId="77777777"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(456)</w:t>
            </w:r>
          </w:p>
          <w:p w14:paraId="67A1B509" w14:textId="1BB9FCD8"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Ν=3</w:t>
            </w:r>
          </w:p>
        </w:tc>
        <w:tc>
          <w:tcPr>
            <w:tcW w:w="1699" w:type="dxa"/>
          </w:tcPr>
          <w:p w14:paraId="4925B3AC" w14:textId="77777777"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4521</w:t>
            </w:r>
          </w:p>
          <w:p w14:paraId="466AB915" w14:textId="77777777"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(5646)</w:t>
            </w:r>
          </w:p>
          <w:p w14:paraId="41AAFF80" w14:textId="074B2E2E"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Ν=42</w:t>
            </w:r>
          </w:p>
        </w:tc>
        <w:tc>
          <w:tcPr>
            <w:tcW w:w="1699" w:type="dxa"/>
          </w:tcPr>
          <w:p w14:paraId="6A373C20" w14:textId="77777777"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1742</w:t>
            </w:r>
          </w:p>
          <w:p w14:paraId="640A9846" w14:textId="77777777"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(2610)</w:t>
            </w:r>
          </w:p>
          <w:p w14:paraId="5818AB30" w14:textId="0580B0EA"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Ν=73</w:t>
            </w:r>
          </w:p>
        </w:tc>
        <w:tc>
          <w:tcPr>
            <w:tcW w:w="1699" w:type="dxa"/>
          </w:tcPr>
          <w:p w14:paraId="350FC1AC" w14:textId="77777777"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3285</w:t>
            </w:r>
          </w:p>
          <w:p w14:paraId="3885B3F5" w14:textId="77777777"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(3096)</w:t>
            </w:r>
          </w:p>
          <w:p w14:paraId="456C3A89" w14:textId="7C559AFD"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Ν=86</w:t>
            </w:r>
          </w:p>
        </w:tc>
      </w:tr>
      <w:tr w:rsidR="006F5D6D" w14:paraId="0FA5228C" w14:textId="77777777" w:rsidTr="006F5D6D">
        <w:tc>
          <w:tcPr>
            <w:tcW w:w="1699" w:type="dxa"/>
            <w:shd w:val="clear" w:color="auto" w:fill="F4EEB0"/>
          </w:tcPr>
          <w:p w14:paraId="1AA0EBE5" w14:textId="7AF798DB" w:rsidR="006F5D6D" w:rsidRPr="006F5D6D" w:rsidRDefault="006F5D6D" w:rsidP="00B45098">
            <w:pPr>
              <w:spacing w:before="40" w:after="40" w:line="240" w:lineRule="auto"/>
              <w:ind w:firstLine="0"/>
              <w:rPr>
                <w:rFonts w:cstheme="minorHAnsi"/>
                <w:sz w:val="25"/>
                <w:szCs w:val="25"/>
              </w:rPr>
            </w:pPr>
            <w:r w:rsidRPr="002A5957">
              <w:rPr>
                <w:rFonts w:cstheme="minorHAnsi"/>
                <w:sz w:val="25"/>
                <w:szCs w:val="25"/>
              </w:rPr>
              <w:t>80% +</w:t>
            </w:r>
          </w:p>
        </w:tc>
        <w:tc>
          <w:tcPr>
            <w:tcW w:w="1699" w:type="dxa"/>
            <w:shd w:val="clear" w:color="auto" w:fill="F4EEB0"/>
          </w:tcPr>
          <w:p w14:paraId="2A8682FD" w14:textId="77777777" w:rsidR="006F5D6D" w:rsidRPr="006F5D6D" w:rsidRDefault="006F5D6D" w:rsidP="00B45098">
            <w:pPr>
              <w:spacing w:before="40" w:after="40" w:line="240" w:lineRule="auto"/>
              <w:ind w:firstLine="0"/>
              <w:jc w:val="center"/>
              <w:rPr>
                <w:rFonts w:cstheme="minorHAnsi"/>
                <w:sz w:val="25"/>
                <w:szCs w:val="25"/>
              </w:rPr>
            </w:pPr>
          </w:p>
        </w:tc>
        <w:tc>
          <w:tcPr>
            <w:tcW w:w="1699" w:type="dxa"/>
            <w:shd w:val="clear" w:color="auto" w:fill="F4EEB0"/>
          </w:tcPr>
          <w:p w14:paraId="7B27C5B5" w14:textId="77777777"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2536</w:t>
            </w:r>
          </w:p>
          <w:p w14:paraId="3FD89CE0" w14:textId="77777777"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(2226)</w:t>
            </w:r>
          </w:p>
          <w:p w14:paraId="055BF2BD" w14:textId="74071B68"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Ν=59</w:t>
            </w:r>
          </w:p>
        </w:tc>
        <w:tc>
          <w:tcPr>
            <w:tcW w:w="1699" w:type="dxa"/>
            <w:shd w:val="clear" w:color="auto" w:fill="F4EEB0"/>
          </w:tcPr>
          <w:p w14:paraId="4FB36369" w14:textId="77777777"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5175</w:t>
            </w:r>
          </w:p>
          <w:p w14:paraId="2FF98C16" w14:textId="77777777"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(4591)</w:t>
            </w:r>
          </w:p>
          <w:p w14:paraId="337BF36F" w14:textId="137FF2C6"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Ν=144</w:t>
            </w:r>
          </w:p>
        </w:tc>
        <w:tc>
          <w:tcPr>
            <w:tcW w:w="1699" w:type="dxa"/>
            <w:shd w:val="clear" w:color="auto" w:fill="F4EEB0"/>
          </w:tcPr>
          <w:p w14:paraId="2E91540C" w14:textId="77777777"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3718</w:t>
            </w:r>
          </w:p>
          <w:p w14:paraId="18521A17" w14:textId="77777777"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(4591)</w:t>
            </w:r>
          </w:p>
          <w:p w14:paraId="3536BAB3" w14:textId="20BFB402" w:rsidR="006F5D6D" w:rsidRPr="006F5D6D" w:rsidRDefault="006F5D6D" w:rsidP="00B45098">
            <w:pPr>
              <w:spacing w:before="40" w:after="40" w:line="240" w:lineRule="auto"/>
              <w:ind w:firstLine="0"/>
              <w:jc w:val="center"/>
              <w:rPr>
                <w:rFonts w:cstheme="minorHAnsi"/>
                <w:sz w:val="25"/>
                <w:szCs w:val="25"/>
              </w:rPr>
            </w:pPr>
            <w:r w:rsidRPr="006F5D6D">
              <w:rPr>
                <w:rFonts w:cstheme="minorHAnsi"/>
                <w:sz w:val="25"/>
                <w:szCs w:val="25"/>
              </w:rPr>
              <w:t>Ν=147</w:t>
            </w:r>
          </w:p>
        </w:tc>
      </w:tr>
    </w:tbl>
    <w:p w14:paraId="1CCB7474" w14:textId="77777777" w:rsidR="002A5957" w:rsidRPr="00D74A7F" w:rsidRDefault="002A5957" w:rsidP="002A5957">
      <w:pPr>
        <w:spacing w:before="60" w:after="0" w:line="240" w:lineRule="auto"/>
        <w:ind w:firstLine="0"/>
        <w:rPr>
          <w:rFonts w:cstheme="minorHAnsi"/>
          <w:sz w:val="24"/>
          <w:szCs w:val="24"/>
        </w:rPr>
      </w:pPr>
      <w:r w:rsidRPr="00D74A7F">
        <w:rPr>
          <w:rFonts w:cstheme="minorHAnsi"/>
          <w:sz w:val="24"/>
          <w:szCs w:val="24"/>
        </w:rPr>
        <w:t xml:space="preserve">Μ.Ο.= Μέσος Όρος, τ.απ.=τυπική απόκλιση, Ν </w:t>
      </w:r>
      <w:r>
        <w:rPr>
          <w:rFonts w:cstheme="minorHAnsi"/>
          <w:sz w:val="24"/>
          <w:szCs w:val="24"/>
        </w:rPr>
        <w:t>= Α</w:t>
      </w:r>
      <w:r w:rsidRPr="00D74A7F">
        <w:rPr>
          <w:rFonts w:cstheme="minorHAnsi"/>
          <w:sz w:val="24"/>
          <w:szCs w:val="24"/>
        </w:rPr>
        <w:t>ριθμός παρατηρήσεων</w:t>
      </w:r>
    </w:p>
    <w:p w14:paraId="41923C61" w14:textId="1C97D1F0" w:rsidR="00B45098" w:rsidRDefault="00B45098" w:rsidP="00B45098">
      <w:pPr>
        <w:spacing w:before="240" w:after="100" w:line="259" w:lineRule="auto"/>
      </w:pPr>
      <w:r w:rsidRPr="00165033">
        <w:t xml:space="preserve">Ο </w:t>
      </w:r>
      <w:r w:rsidRPr="00B45098">
        <w:rPr>
          <w:i/>
          <w:iCs/>
        </w:rPr>
        <w:t>Πίνακας 31</w:t>
      </w:r>
      <w:r>
        <w:t xml:space="preserve"> παρουσιάζει το πρόσθετο ετήσιο συνολικό εκτιμώμενο κόστος των ατόμων με αναπηρία, ανά εργασιακή κατάσταση και βαρύτητα αναπηρίας. Το 38% περίπου των ατόμων με αναπηρία ή/και χρόνια πάθηση στο δείγμα δηλώνει μή ικανό για εργασία, ενώ το 10% δηλώνει άνεργο. Σε γενικές γραμμές, παρατηρείται ότι οι πρόσθετες δαπάνες για τα άτομα που δεν είναι ικανά για εργασία είναι χαμηλότερες από τις αντίστοιχες των εργαζομένων, των συνταξιούχων, αλλά και </w:t>
      </w:r>
      <w:r>
        <w:lastRenderedPageBreak/>
        <w:t>των μαθητών/τριών-φοιτητών/τριών. Τα ευρήματα αυτά είναι ιδιαίτερα σημαντικά καθώς φαίνεται να ενισχύουν το συμπέρασμα ότι οι χαμηλότερες δαπάνες είναι αποτέλεσμα του χαμηλότερου εισοδήματος αλλά και του μικρότερου βαθμού δραστηριότητας και συμμετοχής στην κοινωνική ζωή, και όχι απαραίτητα της ύπαρξης λιγότερων ή διαφορετικών αναγκών.</w:t>
      </w:r>
    </w:p>
    <w:p w14:paraId="22232497" w14:textId="19D71A75" w:rsidR="00B45098" w:rsidRPr="003973ED" w:rsidRDefault="00B45098" w:rsidP="00B45098">
      <w:pPr>
        <w:spacing w:after="60" w:line="240" w:lineRule="auto"/>
      </w:pPr>
      <w:r w:rsidRPr="003973ED">
        <w:t>Ενδεικτικά:</w:t>
      </w:r>
    </w:p>
    <w:p w14:paraId="393F760B" w14:textId="67D35260" w:rsidR="00B45098" w:rsidRPr="003973ED" w:rsidRDefault="00B45098" w:rsidP="00B45098">
      <w:pPr>
        <w:pStyle w:val="myBullet2"/>
        <w:spacing w:after="60" w:line="254" w:lineRule="auto"/>
        <w:ind w:left="715" w:hanging="431"/>
      </w:pPr>
      <w:r w:rsidRPr="003973ED">
        <w:t xml:space="preserve">Ένα άτομο </w:t>
      </w:r>
      <w:r>
        <w:t>όπου η βαρύτητα της</w:t>
      </w:r>
      <w:r w:rsidRPr="003973ED">
        <w:t xml:space="preserve"> αναπηρία</w:t>
      </w:r>
      <w:r>
        <w:t>ς του κυμαίνεται μεταξύ</w:t>
      </w:r>
      <w:r w:rsidRPr="003973ED">
        <w:t xml:space="preserve"> 67</w:t>
      </w:r>
      <w:r>
        <w:t xml:space="preserve">% και </w:t>
      </w:r>
      <w:r w:rsidRPr="003973ED">
        <w:t>79</w:t>
      </w:r>
      <w:r>
        <w:t>,9</w:t>
      </w:r>
      <w:r w:rsidRPr="003973ED">
        <w:t xml:space="preserve">% </w:t>
      </w:r>
      <w:r>
        <w:t>και</w:t>
      </w:r>
      <w:r w:rsidRPr="003973ED">
        <w:t xml:space="preserve"> δεν εργάζεται</w:t>
      </w:r>
      <w:r>
        <w:t xml:space="preserve"> επιβαρύνεται με πρόσθετο ετήσιο κόστος 2.919 ευρώ.</w:t>
      </w:r>
    </w:p>
    <w:p w14:paraId="52A05EE2" w14:textId="77777777" w:rsidR="00B45098" w:rsidRPr="002043D2" w:rsidRDefault="00B45098" w:rsidP="00B45098">
      <w:pPr>
        <w:pStyle w:val="myBullet2"/>
        <w:spacing w:after="60" w:line="254" w:lineRule="auto"/>
        <w:ind w:left="715" w:hanging="431"/>
      </w:pPr>
      <w:r>
        <w:t>Ένα εργαζόμενο άτομο με την ίδια βαρύτητα αναπηρίας επιβαρύνεται με κόστος 4.191 ε</w:t>
      </w:r>
      <w:r w:rsidRPr="002043D2">
        <w:t xml:space="preserve">υρώ, ένα άτομο που ασχολείται με οικιακά με 2.117 </w:t>
      </w:r>
      <w:r>
        <w:t>ε</w:t>
      </w:r>
      <w:r w:rsidRPr="002043D2">
        <w:t xml:space="preserve">υρώ, ένας/μια συνταξιούχος με 2.156 </w:t>
      </w:r>
      <w:r>
        <w:t>ε</w:t>
      </w:r>
      <w:r w:rsidRPr="002043D2">
        <w:t>υρώ, ένας/μια μαθητής/τρια ή φοιτητής/τρια με 3.018</w:t>
      </w:r>
      <w:r>
        <w:t>ε</w:t>
      </w:r>
      <w:r w:rsidRPr="002043D2">
        <w:t xml:space="preserve">Ευρώ και ένας άνεργος/η με 4.117 Ευρώ. </w:t>
      </w:r>
    </w:p>
    <w:p w14:paraId="075DA3D8" w14:textId="50339BD2" w:rsidR="00B45098" w:rsidRDefault="00B45098" w:rsidP="00B45098">
      <w:pPr>
        <w:spacing w:before="240" w:line="240" w:lineRule="auto"/>
        <w:ind w:firstLine="0"/>
        <w:jc w:val="center"/>
      </w:pPr>
      <w:r w:rsidRPr="00A2557A">
        <w:rPr>
          <w:b/>
          <w:bCs/>
        </w:rPr>
        <w:t xml:space="preserve">Πίνακας </w:t>
      </w:r>
      <w:r>
        <w:rPr>
          <w:b/>
          <w:bCs/>
        </w:rPr>
        <w:t>31</w:t>
      </w:r>
      <w:r w:rsidRPr="00A2557A">
        <w:rPr>
          <w:b/>
          <w:bCs/>
        </w:rPr>
        <w:t xml:space="preserve">: </w:t>
      </w:r>
      <w:r w:rsidRPr="00B45098">
        <w:t xml:space="preserve">Πρόσθετο εκτιμώμενο ετήσιο συνολικό κόστος διαβίωσης των ατόμων με αναπηρία, ανά </w:t>
      </w:r>
      <w:r w:rsidRPr="00B45098">
        <w:rPr>
          <w:b/>
          <w:bCs/>
          <w:u w:val="single"/>
        </w:rPr>
        <w:t>εργασιακή κατάσταση</w:t>
      </w:r>
      <w:r w:rsidRPr="00B45098">
        <w:t xml:space="preserve"> και βαθμό αναπηρίας</w:t>
      </w:r>
    </w:p>
    <w:tbl>
      <w:tblPr>
        <w:tblStyle w:val="ae"/>
        <w:tblW w:w="0" w:type="auto"/>
        <w:tblLook w:val="04A0" w:firstRow="1" w:lastRow="0" w:firstColumn="1" w:lastColumn="0" w:noHBand="0" w:noVBand="1"/>
      </w:tblPr>
      <w:tblGrid>
        <w:gridCol w:w="1141"/>
        <w:gridCol w:w="1087"/>
        <w:gridCol w:w="1428"/>
        <w:gridCol w:w="1051"/>
        <w:gridCol w:w="1265"/>
        <w:gridCol w:w="1377"/>
        <w:gridCol w:w="1146"/>
      </w:tblGrid>
      <w:tr w:rsidR="00B45098" w14:paraId="4B506BD0" w14:textId="77777777" w:rsidTr="00B45098">
        <w:tc>
          <w:tcPr>
            <w:tcW w:w="1141" w:type="dxa"/>
            <w:shd w:val="clear" w:color="auto" w:fill="00652E"/>
          </w:tcPr>
          <w:p w14:paraId="798BA355" w14:textId="7E877727" w:rsidR="00B45098" w:rsidRPr="00B45098" w:rsidRDefault="00B45098" w:rsidP="00B45098">
            <w:pPr>
              <w:spacing w:before="60" w:after="60" w:line="240" w:lineRule="auto"/>
              <w:ind w:left="-57" w:right="-57" w:firstLine="0"/>
              <w:rPr>
                <w:rFonts w:ascii="PF Din Text Comp Pro" w:hAnsi="PF Din Text Comp Pro"/>
                <w:color w:val="FFFFFF" w:themeColor="background1"/>
                <w:sz w:val="25"/>
                <w:szCs w:val="25"/>
              </w:rPr>
            </w:pPr>
            <w:r w:rsidRPr="00B45098">
              <w:rPr>
                <w:rFonts w:ascii="PF Din Text Comp Pro" w:hAnsi="PF Din Text Comp Pro" w:cstheme="majorHAnsi"/>
                <w:b/>
                <w:bCs/>
                <w:color w:val="FFFFFF" w:themeColor="background1"/>
                <w:sz w:val="25"/>
                <w:szCs w:val="25"/>
              </w:rPr>
              <w:t>Βαρύτητα Αναπηρίας</w:t>
            </w:r>
          </w:p>
        </w:tc>
        <w:tc>
          <w:tcPr>
            <w:tcW w:w="1087" w:type="dxa"/>
            <w:shd w:val="clear" w:color="auto" w:fill="00652E"/>
          </w:tcPr>
          <w:p w14:paraId="7D05F44D" w14:textId="2DF31A7D" w:rsidR="00B45098" w:rsidRPr="00B45098" w:rsidRDefault="00B45098" w:rsidP="00D260B1">
            <w:pPr>
              <w:spacing w:before="60" w:after="60" w:line="240" w:lineRule="auto"/>
              <w:ind w:left="-57" w:right="-57" w:firstLine="0"/>
              <w:jc w:val="center"/>
              <w:rPr>
                <w:rFonts w:ascii="PF Din Text Comp Pro" w:hAnsi="PF Din Text Comp Pro" w:cstheme="majorHAnsi"/>
                <w:b/>
                <w:bCs/>
                <w:color w:val="FFFFFF" w:themeColor="background1"/>
                <w:sz w:val="25"/>
                <w:szCs w:val="25"/>
              </w:rPr>
            </w:pPr>
            <w:r w:rsidRPr="00B45098">
              <w:rPr>
                <w:rFonts w:ascii="PF Din Text Comp Pro" w:hAnsi="PF Din Text Comp Pro" w:cstheme="majorHAnsi"/>
                <w:b/>
                <w:bCs/>
                <w:color w:val="FFFFFF" w:themeColor="background1"/>
                <w:sz w:val="25"/>
                <w:szCs w:val="25"/>
              </w:rPr>
              <w:t>Μη ικανός/η για εργασία</w:t>
            </w:r>
          </w:p>
        </w:tc>
        <w:tc>
          <w:tcPr>
            <w:tcW w:w="1428" w:type="dxa"/>
            <w:shd w:val="clear" w:color="auto" w:fill="00652E"/>
          </w:tcPr>
          <w:p w14:paraId="687A3B0F" w14:textId="624C090C" w:rsidR="00B45098" w:rsidRPr="00B45098" w:rsidRDefault="00B45098" w:rsidP="00D260B1">
            <w:pPr>
              <w:spacing w:before="60" w:after="60" w:line="240" w:lineRule="auto"/>
              <w:ind w:left="-57" w:right="-57" w:firstLine="0"/>
              <w:jc w:val="center"/>
              <w:rPr>
                <w:rFonts w:ascii="PF Din Text Comp Pro" w:hAnsi="PF Din Text Comp Pro" w:cstheme="majorHAnsi"/>
                <w:b/>
                <w:bCs/>
                <w:color w:val="FFFFFF" w:themeColor="background1"/>
                <w:sz w:val="25"/>
                <w:szCs w:val="25"/>
              </w:rPr>
            </w:pPr>
            <w:r w:rsidRPr="00B45098">
              <w:rPr>
                <w:rFonts w:ascii="PF Din Text Comp Pro" w:hAnsi="PF Din Text Comp Pro" w:cstheme="majorHAnsi"/>
                <w:b/>
                <w:bCs/>
                <w:color w:val="FFFFFF" w:themeColor="background1"/>
                <w:sz w:val="25"/>
                <w:szCs w:val="25"/>
              </w:rPr>
              <w:t>Εργαζόμενος/η</w:t>
            </w:r>
          </w:p>
        </w:tc>
        <w:tc>
          <w:tcPr>
            <w:tcW w:w="1051" w:type="dxa"/>
            <w:shd w:val="clear" w:color="auto" w:fill="00652E"/>
          </w:tcPr>
          <w:p w14:paraId="3438AFDA" w14:textId="1A03F0D2" w:rsidR="00B45098" w:rsidRPr="00B45098" w:rsidRDefault="00B45098" w:rsidP="00D260B1">
            <w:pPr>
              <w:spacing w:before="60" w:after="60" w:line="240" w:lineRule="auto"/>
              <w:ind w:left="-57" w:right="-57" w:firstLine="0"/>
              <w:jc w:val="center"/>
              <w:rPr>
                <w:rFonts w:ascii="PF Din Text Comp Pro" w:hAnsi="PF Din Text Comp Pro" w:cstheme="majorHAnsi"/>
                <w:b/>
                <w:bCs/>
                <w:color w:val="FFFFFF" w:themeColor="background1"/>
                <w:sz w:val="25"/>
                <w:szCs w:val="25"/>
              </w:rPr>
            </w:pPr>
            <w:r w:rsidRPr="00B45098">
              <w:rPr>
                <w:rFonts w:ascii="PF Din Text Comp Pro" w:hAnsi="PF Din Text Comp Pro" w:cstheme="majorHAnsi"/>
                <w:b/>
                <w:bCs/>
                <w:color w:val="FFFFFF" w:themeColor="background1"/>
                <w:sz w:val="25"/>
                <w:szCs w:val="25"/>
              </w:rPr>
              <w:t>Οικιακά</w:t>
            </w:r>
          </w:p>
        </w:tc>
        <w:tc>
          <w:tcPr>
            <w:tcW w:w="1265" w:type="dxa"/>
            <w:shd w:val="clear" w:color="auto" w:fill="00652E"/>
          </w:tcPr>
          <w:p w14:paraId="7DBF0C44" w14:textId="243A6B80" w:rsidR="00B45098" w:rsidRPr="00B45098" w:rsidRDefault="00B45098" w:rsidP="00D260B1">
            <w:pPr>
              <w:spacing w:before="60" w:after="60" w:line="240" w:lineRule="auto"/>
              <w:ind w:left="-57" w:right="-57" w:firstLine="0"/>
              <w:jc w:val="center"/>
              <w:rPr>
                <w:rFonts w:ascii="PF Din Text Comp Pro" w:hAnsi="PF Din Text Comp Pro" w:cstheme="majorHAnsi"/>
                <w:b/>
                <w:bCs/>
                <w:color w:val="FFFFFF" w:themeColor="background1"/>
                <w:sz w:val="25"/>
                <w:szCs w:val="25"/>
              </w:rPr>
            </w:pPr>
            <w:r w:rsidRPr="00B45098">
              <w:rPr>
                <w:rFonts w:ascii="PF Din Text Comp Pro" w:hAnsi="PF Din Text Comp Pro" w:cstheme="majorHAnsi"/>
                <w:b/>
                <w:bCs/>
                <w:color w:val="FFFFFF" w:themeColor="background1"/>
                <w:sz w:val="25"/>
                <w:szCs w:val="25"/>
              </w:rPr>
              <w:t>Συνταξιούχος</w:t>
            </w:r>
          </w:p>
        </w:tc>
        <w:tc>
          <w:tcPr>
            <w:tcW w:w="1377" w:type="dxa"/>
            <w:shd w:val="clear" w:color="auto" w:fill="00652E"/>
          </w:tcPr>
          <w:p w14:paraId="703AE4B7" w14:textId="08D719F7" w:rsidR="00B45098" w:rsidRPr="00B45098" w:rsidRDefault="00B45098" w:rsidP="00D260B1">
            <w:pPr>
              <w:spacing w:before="60" w:after="60" w:line="240" w:lineRule="auto"/>
              <w:ind w:left="-57" w:right="-57" w:firstLine="0"/>
              <w:jc w:val="center"/>
              <w:rPr>
                <w:rFonts w:ascii="PF Din Text Comp Pro" w:hAnsi="PF Din Text Comp Pro" w:cstheme="majorHAnsi"/>
                <w:b/>
                <w:bCs/>
                <w:color w:val="FFFFFF" w:themeColor="background1"/>
                <w:sz w:val="25"/>
                <w:szCs w:val="25"/>
              </w:rPr>
            </w:pPr>
            <w:r w:rsidRPr="00B45098">
              <w:rPr>
                <w:rFonts w:ascii="PF Din Text Comp Pro" w:hAnsi="PF Din Text Comp Pro" w:cstheme="majorHAnsi"/>
                <w:b/>
                <w:bCs/>
                <w:color w:val="FFFFFF" w:themeColor="background1"/>
                <w:sz w:val="25"/>
                <w:szCs w:val="25"/>
              </w:rPr>
              <w:t>Μαθητής/τρια-</w:t>
            </w:r>
          </w:p>
          <w:p w14:paraId="2546973F" w14:textId="1E652ACE" w:rsidR="00B45098" w:rsidRPr="00B45098" w:rsidRDefault="00B45098" w:rsidP="00D260B1">
            <w:pPr>
              <w:spacing w:before="60" w:after="60" w:line="240" w:lineRule="auto"/>
              <w:ind w:left="-57" w:right="-57" w:firstLine="0"/>
              <w:jc w:val="center"/>
              <w:rPr>
                <w:rFonts w:ascii="PF Din Text Comp Pro" w:hAnsi="PF Din Text Comp Pro" w:cstheme="majorHAnsi"/>
                <w:b/>
                <w:bCs/>
                <w:color w:val="FFFFFF" w:themeColor="background1"/>
                <w:sz w:val="25"/>
                <w:szCs w:val="25"/>
              </w:rPr>
            </w:pPr>
            <w:r w:rsidRPr="00B45098">
              <w:rPr>
                <w:rFonts w:ascii="PF Din Text Comp Pro" w:hAnsi="PF Din Text Comp Pro" w:cstheme="majorHAnsi"/>
                <w:b/>
                <w:bCs/>
                <w:color w:val="FFFFFF" w:themeColor="background1"/>
                <w:sz w:val="25"/>
                <w:szCs w:val="25"/>
              </w:rPr>
              <w:t>Φοιτητής/τρια</w:t>
            </w:r>
          </w:p>
        </w:tc>
        <w:tc>
          <w:tcPr>
            <w:tcW w:w="1146" w:type="dxa"/>
            <w:shd w:val="clear" w:color="auto" w:fill="00652E"/>
          </w:tcPr>
          <w:p w14:paraId="2025202F" w14:textId="2A27F116" w:rsidR="00B45098" w:rsidRPr="00B45098" w:rsidRDefault="00B45098" w:rsidP="00D260B1">
            <w:pPr>
              <w:spacing w:before="60" w:after="60" w:line="240" w:lineRule="auto"/>
              <w:ind w:left="-57" w:right="-57" w:firstLine="0"/>
              <w:jc w:val="center"/>
              <w:rPr>
                <w:rFonts w:ascii="PF Din Text Comp Pro" w:hAnsi="PF Din Text Comp Pro" w:cstheme="majorHAnsi"/>
                <w:b/>
                <w:bCs/>
                <w:color w:val="FFFFFF" w:themeColor="background1"/>
                <w:sz w:val="25"/>
                <w:szCs w:val="25"/>
              </w:rPr>
            </w:pPr>
            <w:r w:rsidRPr="00B45098">
              <w:rPr>
                <w:rFonts w:ascii="PF Din Text Comp Pro" w:hAnsi="PF Din Text Comp Pro" w:cstheme="majorHAnsi"/>
                <w:b/>
                <w:bCs/>
                <w:color w:val="FFFFFF" w:themeColor="background1"/>
                <w:sz w:val="25"/>
                <w:szCs w:val="25"/>
              </w:rPr>
              <w:t>Άνεργος/η</w:t>
            </w:r>
          </w:p>
        </w:tc>
      </w:tr>
      <w:tr w:rsidR="00B45098" w14:paraId="659D1550" w14:textId="77777777" w:rsidTr="00D260B1">
        <w:tc>
          <w:tcPr>
            <w:tcW w:w="1141" w:type="dxa"/>
            <w:shd w:val="clear" w:color="auto" w:fill="F4EEB0"/>
          </w:tcPr>
          <w:p w14:paraId="6744E200" w14:textId="39800246" w:rsidR="00B45098" w:rsidRPr="00B45098" w:rsidRDefault="00B45098" w:rsidP="00B45098">
            <w:pPr>
              <w:spacing w:before="40" w:after="40" w:line="240" w:lineRule="auto"/>
              <w:ind w:firstLine="0"/>
              <w:rPr>
                <w:rFonts w:ascii="PF Din Text Comp Pro" w:hAnsi="PF Din Text Comp Pro"/>
              </w:rPr>
            </w:pPr>
            <w:r w:rsidRPr="00B45098">
              <w:rPr>
                <w:rFonts w:ascii="PF Din Text Comp Pro" w:hAnsi="PF Din Text Comp Pro" w:cstheme="majorHAnsi"/>
              </w:rPr>
              <w:t xml:space="preserve">50%-66% </w:t>
            </w:r>
          </w:p>
        </w:tc>
        <w:tc>
          <w:tcPr>
            <w:tcW w:w="1087" w:type="dxa"/>
            <w:shd w:val="clear" w:color="auto" w:fill="F4EEB0"/>
          </w:tcPr>
          <w:p w14:paraId="7EE41037"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1012</w:t>
            </w:r>
          </w:p>
          <w:p w14:paraId="0E4F178D"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(826)</w:t>
            </w:r>
          </w:p>
          <w:p w14:paraId="589F193A" w14:textId="0B474295"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N=17</w:t>
            </w:r>
          </w:p>
        </w:tc>
        <w:tc>
          <w:tcPr>
            <w:tcW w:w="1428" w:type="dxa"/>
            <w:shd w:val="clear" w:color="auto" w:fill="F4EEB0"/>
          </w:tcPr>
          <w:p w14:paraId="47D2171C"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2400</w:t>
            </w:r>
          </w:p>
          <w:p w14:paraId="61CD63DD"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(2970)</w:t>
            </w:r>
          </w:p>
          <w:p w14:paraId="6A97B03E" w14:textId="1F7CF532"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N=2</w:t>
            </w:r>
          </w:p>
        </w:tc>
        <w:tc>
          <w:tcPr>
            <w:tcW w:w="1051" w:type="dxa"/>
            <w:shd w:val="clear" w:color="auto" w:fill="F4EEB0"/>
          </w:tcPr>
          <w:p w14:paraId="17D745D3"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1495</w:t>
            </w:r>
          </w:p>
          <w:p w14:paraId="389E6E25"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(7)</w:t>
            </w:r>
          </w:p>
          <w:p w14:paraId="5851231F" w14:textId="30F447A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Ν=2</w:t>
            </w:r>
          </w:p>
        </w:tc>
        <w:tc>
          <w:tcPr>
            <w:tcW w:w="1265" w:type="dxa"/>
            <w:shd w:val="clear" w:color="auto" w:fill="F4EEB0"/>
          </w:tcPr>
          <w:p w14:paraId="266D8CB7"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2772</w:t>
            </w:r>
          </w:p>
          <w:p w14:paraId="53BC010D"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(3877)</w:t>
            </w:r>
          </w:p>
          <w:p w14:paraId="3BBD4BFB" w14:textId="6E812EE1"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Ν=16</w:t>
            </w:r>
          </w:p>
        </w:tc>
        <w:tc>
          <w:tcPr>
            <w:tcW w:w="1377" w:type="dxa"/>
            <w:shd w:val="clear" w:color="auto" w:fill="F4EEB0"/>
          </w:tcPr>
          <w:p w14:paraId="6CF061CD"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660</w:t>
            </w:r>
          </w:p>
          <w:p w14:paraId="5CE4DD3F"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(14)</w:t>
            </w:r>
          </w:p>
          <w:p w14:paraId="6818AF5A" w14:textId="5308A9C1"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Ν=2</w:t>
            </w:r>
          </w:p>
        </w:tc>
        <w:tc>
          <w:tcPr>
            <w:tcW w:w="1146" w:type="dxa"/>
            <w:shd w:val="clear" w:color="auto" w:fill="F4EEB0"/>
          </w:tcPr>
          <w:p w14:paraId="160C015D" w14:textId="77777777" w:rsidR="00B45098" w:rsidRPr="00B45098" w:rsidRDefault="00B45098" w:rsidP="00D260B1">
            <w:pPr>
              <w:spacing w:before="40" w:after="40" w:line="240" w:lineRule="auto"/>
              <w:ind w:firstLine="0"/>
              <w:jc w:val="center"/>
              <w:rPr>
                <w:rFonts w:ascii="PF Din Text Comp Pro" w:hAnsi="PF Din Text Comp Pro" w:cstheme="majorHAnsi"/>
              </w:rPr>
            </w:pPr>
          </w:p>
        </w:tc>
      </w:tr>
      <w:tr w:rsidR="00B45098" w14:paraId="2E8A1DA5" w14:textId="77777777" w:rsidTr="00B45098">
        <w:tc>
          <w:tcPr>
            <w:tcW w:w="1141" w:type="dxa"/>
          </w:tcPr>
          <w:p w14:paraId="564797AC" w14:textId="0E653239" w:rsidR="00B45098" w:rsidRPr="00B45098" w:rsidRDefault="00B45098" w:rsidP="00B45098">
            <w:pPr>
              <w:spacing w:before="40" w:after="40" w:line="240" w:lineRule="auto"/>
              <w:ind w:firstLine="0"/>
              <w:rPr>
                <w:rFonts w:ascii="PF Din Text Comp Pro" w:hAnsi="PF Din Text Comp Pro"/>
              </w:rPr>
            </w:pPr>
            <w:r w:rsidRPr="00B45098">
              <w:rPr>
                <w:rFonts w:ascii="PF Din Text Comp Pro" w:hAnsi="PF Din Text Comp Pro" w:cstheme="majorHAnsi"/>
              </w:rPr>
              <w:t>67%-79%</w:t>
            </w:r>
          </w:p>
        </w:tc>
        <w:tc>
          <w:tcPr>
            <w:tcW w:w="1087" w:type="dxa"/>
          </w:tcPr>
          <w:p w14:paraId="5B4477C4"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2919</w:t>
            </w:r>
          </w:p>
          <w:p w14:paraId="6CB389D8"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(3007)</w:t>
            </w:r>
          </w:p>
          <w:p w14:paraId="139273C2" w14:textId="3EBC1609"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Ν=78</w:t>
            </w:r>
          </w:p>
        </w:tc>
        <w:tc>
          <w:tcPr>
            <w:tcW w:w="1428" w:type="dxa"/>
          </w:tcPr>
          <w:p w14:paraId="50A626C5"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4191</w:t>
            </w:r>
          </w:p>
          <w:p w14:paraId="112A22B2"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(4609)</w:t>
            </w:r>
          </w:p>
          <w:p w14:paraId="746F9DE2" w14:textId="1881B2F3"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Ν=21</w:t>
            </w:r>
          </w:p>
        </w:tc>
        <w:tc>
          <w:tcPr>
            <w:tcW w:w="1051" w:type="dxa"/>
          </w:tcPr>
          <w:p w14:paraId="42BAD52A"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2117</w:t>
            </w:r>
          </w:p>
          <w:p w14:paraId="149091A4"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(1828)</w:t>
            </w:r>
          </w:p>
          <w:p w14:paraId="7908E115" w14:textId="092FEAD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Ν=12</w:t>
            </w:r>
          </w:p>
        </w:tc>
        <w:tc>
          <w:tcPr>
            <w:tcW w:w="1265" w:type="dxa"/>
          </w:tcPr>
          <w:p w14:paraId="0E50FEAB"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2156</w:t>
            </w:r>
          </w:p>
          <w:p w14:paraId="5446A150"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(2322)</w:t>
            </w:r>
          </w:p>
          <w:p w14:paraId="64AFD7BD" w14:textId="34A766EF"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Ν=50</w:t>
            </w:r>
          </w:p>
        </w:tc>
        <w:tc>
          <w:tcPr>
            <w:tcW w:w="1377" w:type="dxa"/>
          </w:tcPr>
          <w:p w14:paraId="1524B5BE"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3018</w:t>
            </w:r>
          </w:p>
          <w:p w14:paraId="3C5D0879"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(3265)</w:t>
            </w:r>
          </w:p>
          <w:p w14:paraId="48F46A44" w14:textId="581AEA9D"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Ν=13</w:t>
            </w:r>
          </w:p>
        </w:tc>
        <w:tc>
          <w:tcPr>
            <w:tcW w:w="1146" w:type="dxa"/>
          </w:tcPr>
          <w:p w14:paraId="1BA76F04"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4117</w:t>
            </w:r>
          </w:p>
          <w:p w14:paraId="015AA81A"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(6359)</w:t>
            </w:r>
          </w:p>
          <w:p w14:paraId="639D8F2A" w14:textId="0DEF910A"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Ν=30</w:t>
            </w:r>
          </w:p>
        </w:tc>
      </w:tr>
      <w:tr w:rsidR="00B45098" w14:paraId="2B7D7F5E" w14:textId="77777777" w:rsidTr="00D260B1">
        <w:tc>
          <w:tcPr>
            <w:tcW w:w="1141" w:type="dxa"/>
            <w:shd w:val="clear" w:color="auto" w:fill="F4EEB0"/>
          </w:tcPr>
          <w:p w14:paraId="039FFF30" w14:textId="3A9BEAD3" w:rsidR="00B45098" w:rsidRPr="00B45098" w:rsidRDefault="00B45098" w:rsidP="00B45098">
            <w:pPr>
              <w:spacing w:before="40" w:after="40" w:line="240" w:lineRule="auto"/>
              <w:ind w:firstLine="0"/>
              <w:rPr>
                <w:rFonts w:ascii="PF Din Text Comp Pro" w:hAnsi="PF Din Text Comp Pro"/>
              </w:rPr>
            </w:pPr>
            <w:r w:rsidRPr="00B45098">
              <w:rPr>
                <w:rFonts w:ascii="PF Din Text Comp Pro" w:hAnsi="PF Din Text Comp Pro" w:cstheme="majorHAnsi"/>
              </w:rPr>
              <w:t>80% +</w:t>
            </w:r>
          </w:p>
        </w:tc>
        <w:tc>
          <w:tcPr>
            <w:tcW w:w="1087" w:type="dxa"/>
            <w:shd w:val="clear" w:color="auto" w:fill="F4EEB0"/>
          </w:tcPr>
          <w:p w14:paraId="0A8C7CDB"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3772</w:t>
            </w:r>
          </w:p>
          <w:p w14:paraId="4A9E9169"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(3690)</w:t>
            </w:r>
          </w:p>
          <w:p w14:paraId="2C0D896A" w14:textId="403D374C"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Ν=132</w:t>
            </w:r>
          </w:p>
        </w:tc>
        <w:tc>
          <w:tcPr>
            <w:tcW w:w="1428" w:type="dxa"/>
            <w:shd w:val="clear" w:color="auto" w:fill="F4EEB0"/>
          </w:tcPr>
          <w:p w14:paraId="077F2366"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4208</w:t>
            </w:r>
          </w:p>
          <w:p w14:paraId="337DA9CA"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(3627)</w:t>
            </w:r>
          </w:p>
          <w:p w14:paraId="1E5D6B18" w14:textId="76E78AE3"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Ν=33</w:t>
            </w:r>
          </w:p>
        </w:tc>
        <w:tc>
          <w:tcPr>
            <w:tcW w:w="1051" w:type="dxa"/>
            <w:shd w:val="clear" w:color="auto" w:fill="F4EEB0"/>
          </w:tcPr>
          <w:p w14:paraId="2BC824DF"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3349</w:t>
            </w:r>
          </w:p>
          <w:p w14:paraId="383B42F9"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(3321)</w:t>
            </w:r>
          </w:p>
          <w:p w14:paraId="00E24B6B" w14:textId="54851AA1"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Ν=17</w:t>
            </w:r>
          </w:p>
        </w:tc>
        <w:tc>
          <w:tcPr>
            <w:tcW w:w="1265" w:type="dxa"/>
            <w:shd w:val="clear" w:color="auto" w:fill="F4EEB0"/>
          </w:tcPr>
          <w:p w14:paraId="115B79F8"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4907</w:t>
            </w:r>
          </w:p>
          <w:p w14:paraId="7D62CCA6"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(5840)</w:t>
            </w:r>
          </w:p>
          <w:p w14:paraId="0473F73B" w14:textId="5251E6ED"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Ν=134</w:t>
            </w:r>
          </w:p>
        </w:tc>
        <w:tc>
          <w:tcPr>
            <w:tcW w:w="1377" w:type="dxa"/>
            <w:shd w:val="clear" w:color="auto" w:fill="F4EEB0"/>
          </w:tcPr>
          <w:p w14:paraId="2B14FE39"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4276</w:t>
            </w:r>
          </w:p>
          <w:p w14:paraId="5F69884D"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(3833)</w:t>
            </w:r>
          </w:p>
          <w:p w14:paraId="6FE03E1E" w14:textId="6E9EE9A1"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Ν=9</w:t>
            </w:r>
          </w:p>
        </w:tc>
        <w:tc>
          <w:tcPr>
            <w:tcW w:w="1146" w:type="dxa"/>
            <w:shd w:val="clear" w:color="auto" w:fill="F4EEB0"/>
          </w:tcPr>
          <w:p w14:paraId="6175C8C3"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1841</w:t>
            </w:r>
          </w:p>
          <w:p w14:paraId="7EA3C3AB" w14:textId="77777777"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(1599)</w:t>
            </w:r>
          </w:p>
          <w:p w14:paraId="08BBE644" w14:textId="6B96675D" w:rsidR="00B45098" w:rsidRPr="00B45098" w:rsidRDefault="00B45098" w:rsidP="00D260B1">
            <w:pPr>
              <w:spacing w:before="40" w:after="40" w:line="240" w:lineRule="auto"/>
              <w:ind w:firstLine="0"/>
              <w:jc w:val="center"/>
              <w:rPr>
                <w:rFonts w:ascii="PF Din Text Comp Pro" w:hAnsi="PF Din Text Comp Pro" w:cstheme="majorHAnsi"/>
              </w:rPr>
            </w:pPr>
            <w:r w:rsidRPr="00B45098">
              <w:rPr>
                <w:rFonts w:ascii="PF Din Text Comp Pro" w:hAnsi="PF Din Text Comp Pro" w:cstheme="majorHAnsi"/>
              </w:rPr>
              <w:t>Ν=30</w:t>
            </w:r>
          </w:p>
        </w:tc>
      </w:tr>
    </w:tbl>
    <w:p w14:paraId="28006485" w14:textId="77777777" w:rsidR="00B45098" w:rsidRPr="00D74A7F" w:rsidRDefault="00B45098" w:rsidP="00B45098">
      <w:pPr>
        <w:spacing w:before="60" w:after="0" w:line="240" w:lineRule="auto"/>
        <w:ind w:firstLine="0"/>
        <w:rPr>
          <w:rFonts w:cstheme="minorHAnsi"/>
          <w:sz w:val="24"/>
          <w:szCs w:val="24"/>
        </w:rPr>
      </w:pPr>
      <w:r w:rsidRPr="00D74A7F">
        <w:rPr>
          <w:rFonts w:cstheme="minorHAnsi"/>
          <w:sz w:val="24"/>
          <w:szCs w:val="24"/>
        </w:rPr>
        <w:t xml:space="preserve">Μ.Ο.= Μέσος Όρος, τ.απ.=τυπική απόκλιση, Ν </w:t>
      </w:r>
      <w:r>
        <w:rPr>
          <w:rFonts w:cstheme="minorHAnsi"/>
          <w:sz w:val="24"/>
          <w:szCs w:val="24"/>
        </w:rPr>
        <w:t>= Α</w:t>
      </w:r>
      <w:r w:rsidRPr="00D74A7F">
        <w:rPr>
          <w:rFonts w:cstheme="minorHAnsi"/>
          <w:sz w:val="24"/>
          <w:szCs w:val="24"/>
        </w:rPr>
        <w:t>ριθμός παρατηρήσεων</w:t>
      </w:r>
    </w:p>
    <w:p w14:paraId="7A4D48B3" w14:textId="041F8032" w:rsidR="00BC328A" w:rsidRPr="000C7DCA" w:rsidRDefault="00BC328A" w:rsidP="00BC328A">
      <w:pPr>
        <w:pStyle w:val="30"/>
        <w:spacing w:after="100" w:line="240" w:lineRule="auto"/>
      </w:pPr>
      <w:r w:rsidRPr="000C7DCA">
        <w:lastRenderedPageBreak/>
        <w:t>Ανάλυση Ευαισθησίας των Αποτελεσμάτων</w:t>
      </w:r>
    </w:p>
    <w:p w14:paraId="01EAFF21" w14:textId="77777777" w:rsidR="00BC328A" w:rsidRDefault="00BC328A" w:rsidP="00BC328A">
      <w:pPr>
        <w:spacing w:line="250" w:lineRule="auto"/>
        <w:ind w:firstLine="0"/>
      </w:pPr>
      <w:r w:rsidRPr="00B91DFC">
        <w:t>Ένα ζήτημα που προκύπτει από την προηγηθείσα ανάλυση</w:t>
      </w:r>
      <w:r w:rsidRPr="008C07BA">
        <w:t xml:space="preserve"> ε</w:t>
      </w:r>
      <w:r w:rsidRPr="00901F13">
        <w:t>ίναι, όπως είναι φανερό, οι μεγάλες τυπικές αποκλίσ</w:t>
      </w:r>
      <w:r w:rsidRPr="00355609">
        <w:t xml:space="preserve">εις των εκτιμήσεων. </w:t>
      </w:r>
      <w:r w:rsidRPr="00801C3E">
        <w:t>Λόγω αυτών των αποκλίσεων είναι δύσκολο να προβούμε σε προτάσεις πολιτικής αναφορικά με συγκεκριμένα ποσά που αφορούν τα κόστη. Τα συμπεράσματα στα οποία περιοριζόμαστε από την προηγούμενη υπο</w:t>
      </w:r>
      <w:r>
        <w:t>-</w:t>
      </w:r>
      <w:r w:rsidRPr="00801C3E">
        <w:t xml:space="preserve">ενότητα είναι εκείνα που αφορούν το είδος των δαπανών που βαρύνουν τα νοικοκυριά ανάλογα με το είδος αλλά και </w:t>
      </w:r>
      <w:r>
        <w:t>την βαρύτητας</w:t>
      </w:r>
      <w:r w:rsidRPr="008C07BA">
        <w:t xml:space="preserve"> της αναπηρίας </w:t>
      </w:r>
      <w:r>
        <w:t xml:space="preserve">όπως επίσης και </w:t>
      </w:r>
      <w:r w:rsidRPr="00801C3E">
        <w:t xml:space="preserve">κάποια γενικά συμπεράσματα σχετικά με το επιπλέον κόστος διαβίωσης των ατόμων με αναπηρία </w:t>
      </w:r>
      <w:r>
        <w:t xml:space="preserve">ή/και χρόνια πάθηση </w:t>
      </w:r>
      <w:r w:rsidRPr="00801C3E">
        <w:t xml:space="preserve">ανάλογα με </w:t>
      </w:r>
      <w:r>
        <w:t>τα δημογραφικά τους χαρακτηριστικά. Ωστόσο, π</w:t>
      </w:r>
      <w:r w:rsidRPr="00564373">
        <w:t>ροκειμένου να εξάγουμε περισσότερο σαφή και αξιόπιστα συμπεράσματα σχετικά με τις προηγούμενες εκτιμήσεις, παρεμβάλουμε αρχικά τα ιστογράμματα συχνοτήτων των μεταβλητών υπό εξέταση και προσθέτουμε μια επιπλέον μεταβλητή η οποία φαίνεται να έχει καθοριστικό ρόλο στη διαμόρφωση του επιπλέον κόστους διαβίωσης. Η μεταβλητή αυτή είναι το εισόδημα. Πιο συγκεκριμένα, χρησιμοποιούμε τις εισοδηματικές κλίμακες του δείγματος προκειμένου να εξετάσουμε τα χαρακτηριστικά και την εξέλιξη των επιπλέον δαπανών στα νοικοκυριά.</w:t>
      </w:r>
    </w:p>
    <w:tbl>
      <w:tblPr>
        <w:tblStyle w:val="ae"/>
        <w:tblW w:w="0" w:type="auto"/>
        <w:tblLook w:val="04A0" w:firstRow="1" w:lastRow="0" w:firstColumn="1" w:lastColumn="0" w:noHBand="0" w:noVBand="1"/>
      </w:tblPr>
      <w:tblGrid>
        <w:gridCol w:w="1838"/>
        <w:gridCol w:w="1117"/>
        <w:gridCol w:w="1293"/>
        <w:gridCol w:w="879"/>
        <w:gridCol w:w="1065"/>
        <w:gridCol w:w="1238"/>
        <w:gridCol w:w="1065"/>
      </w:tblGrid>
      <w:tr w:rsidR="00BC328A" w14:paraId="137760BE" w14:textId="77777777" w:rsidTr="00BC328A">
        <w:tc>
          <w:tcPr>
            <w:tcW w:w="1838" w:type="dxa"/>
            <w:shd w:val="clear" w:color="auto" w:fill="00652E"/>
          </w:tcPr>
          <w:p w14:paraId="51D9F272" w14:textId="5F08256E" w:rsidR="00BC328A" w:rsidRPr="00BC328A" w:rsidRDefault="00BC328A" w:rsidP="00BC328A">
            <w:pPr>
              <w:spacing w:before="60" w:after="60" w:line="240" w:lineRule="auto"/>
              <w:ind w:firstLine="0"/>
              <w:rPr>
                <w:color w:val="FFFFFF" w:themeColor="background1"/>
              </w:rPr>
            </w:pPr>
            <w:r w:rsidRPr="00BC328A">
              <w:rPr>
                <w:rFonts w:cstheme="minorHAnsi"/>
                <w:b/>
                <w:bCs/>
                <w:color w:val="FFFFFF" w:themeColor="background1"/>
              </w:rPr>
              <w:t>Εισοδηματική Κλίμακα</w:t>
            </w:r>
          </w:p>
        </w:tc>
        <w:tc>
          <w:tcPr>
            <w:tcW w:w="1117" w:type="dxa"/>
            <w:shd w:val="clear" w:color="auto" w:fill="00652E"/>
          </w:tcPr>
          <w:p w14:paraId="3136E192" w14:textId="5690C9A5" w:rsidR="00BC328A" w:rsidRPr="00BC328A" w:rsidRDefault="00BC328A" w:rsidP="00BC328A">
            <w:pPr>
              <w:spacing w:before="60" w:after="60" w:line="240" w:lineRule="auto"/>
              <w:ind w:firstLine="0"/>
              <w:jc w:val="center"/>
              <w:rPr>
                <w:color w:val="FFFFFF" w:themeColor="background1"/>
              </w:rPr>
            </w:pPr>
            <w:r w:rsidRPr="00BC328A">
              <w:rPr>
                <w:rFonts w:cstheme="minorHAnsi"/>
                <w:b/>
                <w:bCs/>
                <w:color w:val="FFFFFF" w:themeColor="background1"/>
              </w:rPr>
              <w:t>Μέσος Όρος</w:t>
            </w:r>
          </w:p>
        </w:tc>
        <w:tc>
          <w:tcPr>
            <w:tcW w:w="1293" w:type="dxa"/>
            <w:shd w:val="clear" w:color="auto" w:fill="00652E"/>
          </w:tcPr>
          <w:p w14:paraId="217875EF" w14:textId="0B94B33C" w:rsidR="00BC328A" w:rsidRPr="00BC328A" w:rsidRDefault="00BC328A" w:rsidP="00BC328A">
            <w:pPr>
              <w:spacing w:before="60" w:after="60" w:line="240" w:lineRule="auto"/>
              <w:ind w:firstLine="0"/>
              <w:jc w:val="center"/>
              <w:rPr>
                <w:color w:val="FFFFFF" w:themeColor="background1"/>
              </w:rPr>
            </w:pPr>
            <w:r w:rsidRPr="00BC328A">
              <w:rPr>
                <w:rFonts w:cstheme="minorHAnsi"/>
                <w:b/>
                <w:bCs/>
                <w:color w:val="FFFFFF" w:themeColor="background1"/>
              </w:rPr>
              <w:t>Τυπική Απόκλιση</w:t>
            </w:r>
          </w:p>
        </w:tc>
        <w:tc>
          <w:tcPr>
            <w:tcW w:w="879" w:type="dxa"/>
            <w:shd w:val="clear" w:color="auto" w:fill="00652E"/>
          </w:tcPr>
          <w:p w14:paraId="255107C6" w14:textId="62ACB4AD" w:rsidR="00BC328A" w:rsidRPr="00BC328A" w:rsidRDefault="00BC328A" w:rsidP="00BC328A">
            <w:pPr>
              <w:spacing w:before="60" w:after="60" w:line="240" w:lineRule="auto"/>
              <w:ind w:firstLine="0"/>
              <w:jc w:val="center"/>
              <w:rPr>
                <w:color w:val="FFFFFF" w:themeColor="background1"/>
              </w:rPr>
            </w:pPr>
            <w:r w:rsidRPr="00BC328A">
              <w:rPr>
                <w:rFonts w:cstheme="minorHAnsi"/>
                <w:b/>
                <w:bCs/>
                <w:color w:val="FFFFFF" w:themeColor="background1"/>
              </w:rPr>
              <w:t>N</w:t>
            </w:r>
          </w:p>
        </w:tc>
        <w:tc>
          <w:tcPr>
            <w:tcW w:w="1065" w:type="dxa"/>
            <w:shd w:val="clear" w:color="auto" w:fill="00652E"/>
          </w:tcPr>
          <w:p w14:paraId="30A40861" w14:textId="169C2D50" w:rsidR="00BC328A" w:rsidRPr="00BC328A" w:rsidRDefault="00BC328A" w:rsidP="00BC328A">
            <w:pPr>
              <w:spacing w:before="60" w:after="60" w:line="240" w:lineRule="auto"/>
              <w:ind w:firstLine="0"/>
              <w:jc w:val="center"/>
              <w:rPr>
                <w:color w:val="FFFFFF" w:themeColor="background1"/>
              </w:rPr>
            </w:pPr>
            <w:r w:rsidRPr="00BC328A">
              <w:rPr>
                <w:rFonts w:cstheme="minorHAnsi"/>
                <w:b/>
                <w:bCs/>
                <w:color w:val="FFFFFF" w:themeColor="background1"/>
              </w:rPr>
              <w:t>p25</w:t>
            </w:r>
          </w:p>
        </w:tc>
        <w:tc>
          <w:tcPr>
            <w:tcW w:w="1238" w:type="dxa"/>
            <w:shd w:val="clear" w:color="auto" w:fill="00652E"/>
          </w:tcPr>
          <w:p w14:paraId="1FE235BA" w14:textId="00830F16" w:rsidR="00BC328A" w:rsidRPr="00BC328A" w:rsidRDefault="00BC328A" w:rsidP="00BC328A">
            <w:pPr>
              <w:spacing w:before="60" w:after="60" w:line="240" w:lineRule="auto"/>
              <w:ind w:firstLine="0"/>
              <w:jc w:val="center"/>
              <w:rPr>
                <w:color w:val="FFFFFF" w:themeColor="background1"/>
              </w:rPr>
            </w:pPr>
            <w:r w:rsidRPr="00BC328A">
              <w:rPr>
                <w:rFonts w:cstheme="minorHAnsi"/>
                <w:b/>
                <w:bCs/>
                <w:color w:val="FFFFFF" w:themeColor="background1"/>
              </w:rPr>
              <w:t>Διάμεσος</w:t>
            </w:r>
          </w:p>
        </w:tc>
        <w:tc>
          <w:tcPr>
            <w:tcW w:w="1065" w:type="dxa"/>
            <w:shd w:val="clear" w:color="auto" w:fill="00652E"/>
          </w:tcPr>
          <w:p w14:paraId="4433D4CC" w14:textId="3EE67B3C" w:rsidR="00BC328A" w:rsidRPr="00BC328A" w:rsidRDefault="00BC328A" w:rsidP="00BC328A">
            <w:pPr>
              <w:spacing w:before="60" w:after="60" w:line="240" w:lineRule="auto"/>
              <w:ind w:firstLine="0"/>
              <w:jc w:val="center"/>
              <w:rPr>
                <w:color w:val="FFFFFF" w:themeColor="background1"/>
              </w:rPr>
            </w:pPr>
            <w:r w:rsidRPr="00BC328A">
              <w:rPr>
                <w:rFonts w:cstheme="minorHAnsi"/>
                <w:b/>
                <w:bCs/>
                <w:color w:val="FFFFFF" w:themeColor="background1"/>
              </w:rPr>
              <w:t>p75</w:t>
            </w:r>
          </w:p>
        </w:tc>
      </w:tr>
      <w:tr w:rsidR="00BC328A" w:rsidRPr="006371D7" w14:paraId="069FAF36" w14:textId="77777777" w:rsidTr="00BC328A">
        <w:tc>
          <w:tcPr>
            <w:tcW w:w="1838" w:type="dxa"/>
            <w:shd w:val="clear" w:color="auto" w:fill="F4EEB0"/>
          </w:tcPr>
          <w:p w14:paraId="122272BF" w14:textId="77777777" w:rsidR="00BC328A" w:rsidRPr="00BC328A" w:rsidRDefault="00BC328A" w:rsidP="00BC328A">
            <w:pPr>
              <w:spacing w:after="0" w:line="240" w:lineRule="auto"/>
              <w:ind w:firstLine="0"/>
              <w:jc w:val="left"/>
              <w:rPr>
                <w:sz w:val="25"/>
                <w:szCs w:val="25"/>
              </w:rPr>
            </w:pPr>
            <w:r w:rsidRPr="00BC328A">
              <w:rPr>
                <w:sz w:val="25"/>
                <w:szCs w:val="25"/>
              </w:rPr>
              <w:t>Μέχρι 230 €</w:t>
            </w:r>
          </w:p>
        </w:tc>
        <w:tc>
          <w:tcPr>
            <w:tcW w:w="1117" w:type="dxa"/>
            <w:shd w:val="clear" w:color="auto" w:fill="F4EEB0"/>
          </w:tcPr>
          <w:p w14:paraId="4E98CEFF" w14:textId="77777777" w:rsidR="00BC328A" w:rsidRPr="00BC328A" w:rsidRDefault="00BC328A" w:rsidP="00BC328A">
            <w:pPr>
              <w:spacing w:after="0" w:line="240" w:lineRule="auto"/>
              <w:ind w:firstLine="0"/>
              <w:jc w:val="center"/>
              <w:rPr>
                <w:sz w:val="25"/>
                <w:szCs w:val="25"/>
              </w:rPr>
            </w:pPr>
            <w:r w:rsidRPr="00BC328A">
              <w:rPr>
                <w:sz w:val="25"/>
                <w:szCs w:val="25"/>
              </w:rPr>
              <w:t>2190</w:t>
            </w:r>
          </w:p>
        </w:tc>
        <w:tc>
          <w:tcPr>
            <w:tcW w:w="1293" w:type="dxa"/>
            <w:shd w:val="clear" w:color="auto" w:fill="F4EEB0"/>
          </w:tcPr>
          <w:p w14:paraId="5749DCA9" w14:textId="77777777" w:rsidR="00BC328A" w:rsidRPr="00BC328A" w:rsidRDefault="00BC328A" w:rsidP="00BC328A">
            <w:pPr>
              <w:spacing w:after="0" w:line="240" w:lineRule="auto"/>
              <w:ind w:firstLine="0"/>
              <w:jc w:val="center"/>
              <w:rPr>
                <w:sz w:val="25"/>
                <w:szCs w:val="25"/>
              </w:rPr>
            </w:pPr>
            <w:r w:rsidRPr="00BC328A">
              <w:rPr>
                <w:sz w:val="25"/>
                <w:szCs w:val="25"/>
              </w:rPr>
              <w:t>3012</w:t>
            </w:r>
          </w:p>
        </w:tc>
        <w:tc>
          <w:tcPr>
            <w:tcW w:w="879" w:type="dxa"/>
            <w:shd w:val="clear" w:color="auto" w:fill="F4EEB0"/>
          </w:tcPr>
          <w:p w14:paraId="47A318EF" w14:textId="77777777" w:rsidR="00BC328A" w:rsidRPr="00BC328A" w:rsidRDefault="00BC328A" w:rsidP="00BC328A">
            <w:pPr>
              <w:spacing w:after="0" w:line="240" w:lineRule="auto"/>
              <w:ind w:firstLine="0"/>
              <w:jc w:val="center"/>
              <w:rPr>
                <w:sz w:val="25"/>
                <w:szCs w:val="25"/>
              </w:rPr>
            </w:pPr>
            <w:r w:rsidRPr="00BC328A">
              <w:rPr>
                <w:sz w:val="25"/>
                <w:szCs w:val="25"/>
              </w:rPr>
              <w:t>2</w:t>
            </w:r>
          </w:p>
        </w:tc>
        <w:tc>
          <w:tcPr>
            <w:tcW w:w="1065" w:type="dxa"/>
            <w:shd w:val="clear" w:color="auto" w:fill="F4EEB0"/>
          </w:tcPr>
          <w:p w14:paraId="570064FC" w14:textId="77777777" w:rsidR="00BC328A" w:rsidRPr="00BC328A" w:rsidRDefault="00BC328A" w:rsidP="00BC328A">
            <w:pPr>
              <w:spacing w:after="0" w:line="240" w:lineRule="auto"/>
              <w:ind w:firstLine="0"/>
              <w:jc w:val="center"/>
              <w:rPr>
                <w:sz w:val="25"/>
                <w:szCs w:val="25"/>
              </w:rPr>
            </w:pPr>
            <w:r w:rsidRPr="00BC328A">
              <w:rPr>
                <w:sz w:val="25"/>
                <w:szCs w:val="25"/>
              </w:rPr>
              <w:t>60</w:t>
            </w:r>
          </w:p>
        </w:tc>
        <w:tc>
          <w:tcPr>
            <w:tcW w:w="1238" w:type="dxa"/>
            <w:shd w:val="clear" w:color="auto" w:fill="F4EEB0"/>
          </w:tcPr>
          <w:p w14:paraId="452F016C" w14:textId="77777777" w:rsidR="00BC328A" w:rsidRPr="00BC328A" w:rsidRDefault="00BC328A" w:rsidP="00BC328A">
            <w:pPr>
              <w:spacing w:after="0" w:line="240" w:lineRule="auto"/>
              <w:ind w:firstLine="0"/>
              <w:jc w:val="center"/>
              <w:rPr>
                <w:sz w:val="25"/>
                <w:szCs w:val="25"/>
              </w:rPr>
            </w:pPr>
            <w:r w:rsidRPr="00BC328A">
              <w:rPr>
                <w:sz w:val="25"/>
                <w:szCs w:val="25"/>
              </w:rPr>
              <w:t>2190</w:t>
            </w:r>
          </w:p>
        </w:tc>
        <w:tc>
          <w:tcPr>
            <w:tcW w:w="1065" w:type="dxa"/>
            <w:shd w:val="clear" w:color="auto" w:fill="F4EEB0"/>
          </w:tcPr>
          <w:p w14:paraId="375658F6" w14:textId="77777777" w:rsidR="00BC328A" w:rsidRPr="00BC328A" w:rsidRDefault="00BC328A" w:rsidP="00BC328A">
            <w:pPr>
              <w:spacing w:after="0" w:line="240" w:lineRule="auto"/>
              <w:ind w:firstLine="0"/>
              <w:jc w:val="center"/>
              <w:rPr>
                <w:sz w:val="25"/>
                <w:szCs w:val="25"/>
              </w:rPr>
            </w:pPr>
            <w:r w:rsidRPr="00BC328A">
              <w:rPr>
                <w:sz w:val="25"/>
                <w:szCs w:val="25"/>
              </w:rPr>
              <w:t>4320</w:t>
            </w:r>
          </w:p>
        </w:tc>
      </w:tr>
      <w:tr w:rsidR="00BC328A" w:rsidRPr="006371D7" w14:paraId="28B9ACC2" w14:textId="77777777" w:rsidTr="00BC328A">
        <w:tc>
          <w:tcPr>
            <w:tcW w:w="1838" w:type="dxa"/>
          </w:tcPr>
          <w:p w14:paraId="371155ED" w14:textId="77777777" w:rsidR="00BC328A" w:rsidRPr="00BC328A" w:rsidRDefault="00BC328A" w:rsidP="00BC328A">
            <w:pPr>
              <w:spacing w:after="0" w:line="240" w:lineRule="auto"/>
              <w:ind w:firstLine="0"/>
              <w:jc w:val="left"/>
              <w:rPr>
                <w:sz w:val="25"/>
                <w:szCs w:val="25"/>
              </w:rPr>
            </w:pPr>
            <w:r w:rsidRPr="00BC328A">
              <w:rPr>
                <w:sz w:val="25"/>
                <w:szCs w:val="25"/>
              </w:rPr>
              <w:t>231-500 €</w:t>
            </w:r>
          </w:p>
        </w:tc>
        <w:tc>
          <w:tcPr>
            <w:tcW w:w="1117" w:type="dxa"/>
          </w:tcPr>
          <w:p w14:paraId="2F1A3E7D" w14:textId="77777777" w:rsidR="00BC328A" w:rsidRPr="00BC328A" w:rsidRDefault="00BC328A" w:rsidP="00BC328A">
            <w:pPr>
              <w:spacing w:after="0" w:line="240" w:lineRule="auto"/>
              <w:ind w:firstLine="0"/>
              <w:jc w:val="center"/>
              <w:rPr>
                <w:sz w:val="25"/>
                <w:szCs w:val="25"/>
              </w:rPr>
            </w:pPr>
            <w:r w:rsidRPr="00BC328A">
              <w:rPr>
                <w:sz w:val="25"/>
                <w:szCs w:val="25"/>
              </w:rPr>
              <w:t>4193</w:t>
            </w:r>
          </w:p>
        </w:tc>
        <w:tc>
          <w:tcPr>
            <w:tcW w:w="1293" w:type="dxa"/>
          </w:tcPr>
          <w:p w14:paraId="1CDC0FA3" w14:textId="77777777" w:rsidR="00BC328A" w:rsidRPr="00BC328A" w:rsidRDefault="00BC328A" w:rsidP="00BC328A">
            <w:pPr>
              <w:spacing w:after="0" w:line="240" w:lineRule="auto"/>
              <w:ind w:firstLine="0"/>
              <w:jc w:val="center"/>
              <w:rPr>
                <w:sz w:val="25"/>
                <w:szCs w:val="25"/>
              </w:rPr>
            </w:pPr>
            <w:r w:rsidRPr="00BC328A">
              <w:rPr>
                <w:sz w:val="25"/>
                <w:szCs w:val="25"/>
              </w:rPr>
              <w:t>5991</w:t>
            </w:r>
          </w:p>
        </w:tc>
        <w:tc>
          <w:tcPr>
            <w:tcW w:w="879" w:type="dxa"/>
          </w:tcPr>
          <w:p w14:paraId="4150ABF8" w14:textId="77777777" w:rsidR="00BC328A" w:rsidRPr="00BC328A" w:rsidRDefault="00BC328A" w:rsidP="00BC328A">
            <w:pPr>
              <w:spacing w:after="0" w:line="240" w:lineRule="auto"/>
              <w:ind w:firstLine="0"/>
              <w:jc w:val="center"/>
              <w:rPr>
                <w:sz w:val="25"/>
                <w:szCs w:val="25"/>
              </w:rPr>
            </w:pPr>
            <w:r w:rsidRPr="00BC328A">
              <w:rPr>
                <w:sz w:val="25"/>
                <w:szCs w:val="25"/>
              </w:rPr>
              <w:t>51</w:t>
            </w:r>
          </w:p>
        </w:tc>
        <w:tc>
          <w:tcPr>
            <w:tcW w:w="1065" w:type="dxa"/>
          </w:tcPr>
          <w:p w14:paraId="4EE21512" w14:textId="77777777" w:rsidR="00BC328A" w:rsidRPr="00BC328A" w:rsidRDefault="00BC328A" w:rsidP="00BC328A">
            <w:pPr>
              <w:spacing w:after="0" w:line="240" w:lineRule="auto"/>
              <w:ind w:firstLine="0"/>
              <w:jc w:val="center"/>
              <w:rPr>
                <w:sz w:val="25"/>
                <w:szCs w:val="25"/>
              </w:rPr>
            </w:pPr>
            <w:r w:rsidRPr="00BC328A">
              <w:rPr>
                <w:sz w:val="25"/>
                <w:szCs w:val="25"/>
              </w:rPr>
              <w:t>960</w:t>
            </w:r>
          </w:p>
        </w:tc>
        <w:tc>
          <w:tcPr>
            <w:tcW w:w="1238" w:type="dxa"/>
          </w:tcPr>
          <w:p w14:paraId="524F346C" w14:textId="77777777" w:rsidR="00BC328A" w:rsidRPr="00BC328A" w:rsidRDefault="00BC328A" w:rsidP="00BC328A">
            <w:pPr>
              <w:spacing w:after="0" w:line="240" w:lineRule="auto"/>
              <w:ind w:firstLine="0"/>
              <w:jc w:val="center"/>
              <w:rPr>
                <w:sz w:val="25"/>
                <w:szCs w:val="25"/>
              </w:rPr>
            </w:pPr>
            <w:r w:rsidRPr="00BC328A">
              <w:rPr>
                <w:sz w:val="25"/>
                <w:szCs w:val="25"/>
              </w:rPr>
              <w:t>1800</w:t>
            </w:r>
          </w:p>
        </w:tc>
        <w:tc>
          <w:tcPr>
            <w:tcW w:w="1065" w:type="dxa"/>
          </w:tcPr>
          <w:p w14:paraId="439AE7C1" w14:textId="77777777" w:rsidR="00BC328A" w:rsidRPr="00BC328A" w:rsidRDefault="00BC328A" w:rsidP="00BC328A">
            <w:pPr>
              <w:spacing w:after="0" w:line="240" w:lineRule="auto"/>
              <w:ind w:firstLine="0"/>
              <w:jc w:val="center"/>
              <w:rPr>
                <w:sz w:val="25"/>
                <w:szCs w:val="25"/>
              </w:rPr>
            </w:pPr>
            <w:r w:rsidRPr="00BC328A">
              <w:rPr>
                <w:sz w:val="25"/>
                <w:szCs w:val="25"/>
              </w:rPr>
              <w:t>4800</w:t>
            </w:r>
          </w:p>
        </w:tc>
      </w:tr>
      <w:tr w:rsidR="00BC328A" w:rsidRPr="006371D7" w14:paraId="3D08EC2E" w14:textId="77777777" w:rsidTr="00BC328A">
        <w:tc>
          <w:tcPr>
            <w:tcW w:w="1838" w:type="dxa"/>
            <w:shd w:val="clear" w:color="auto" w:fill="F4EEB0"/>
          </w:tcPr>
          <w:p w14:paraId="7625598D" w14:textId="77777777" w:rsidR="00BC328A" w:rsidRPr="00BC328A" w:rsidRDefault="00BC328A" w:rsidP="00BC328A">
            <w:pPr>
              <w:spacing w:after="0" w:line="240" w:lineRule="auto"/>
              <w:ind w:firstLine="0"/>
              <w:jc w:val="left"/>
              <w:rPr>
                <w:sz w:val="25"/>
                <w:szCs w:val="25"/>
              </w:rPr>
            </w:pPr>
            <w:r w:rsidRPr="00BC328A">
              <w:rPr>
                <w:sz w:val="25"/>
                <w:szCs w:val="25"/>
              </w:rPr>
              <w:t>501-700 €</w:t>
            </w:r>
          </w:p>
        </w:tc>
        <w:tc>
          <w:tcPr>
            <w:tcW w:w="1117" w:type="dxa"/>
            <w:shd w:val="clear" w:color="auto" w:fill="F4EEB0"/>
          </w:tcPr>
          <w:p w14:paraId="11E97694" w14:textId="77777777" w:rsidR="00BC328A" w:rsidRPr="00BC328A" w:rsidRDefault="00BC328A" w:rsidP="00BC328A">
            <w:pPr>
              <w:spacing w:after="0" w:line="240" w:lineRule="auto"/>
              <w:ind w:firstLine="0"/>
              <w:jc w:val="center"/>
              <w:rPr>
                <w:sz w:val="25"/>
                <w:szCs w:val="25"/>
              </w:rPr>
            </w:pPr>
            <w:r w:rsidRPr="00BC328A">
              <w:rPr>
                <w:sz w:val="25"/>
                <w:szCs w:val="25"/>
              </w:rPr>
              <w:t>3606</w:t>
            </w:r>
          </w:p>
        </w:tc>
        <w:tc>
          <w:tcPr>
            <w:tcW w:w="1293" w:type="dxa"/>
            <w:shd w:val="clear" w:color="auto" w:fill="F4EEB0"/>
          </w:tcPr>
          <w:p w14:paraId="4476C516" w14:textId="77777777" w:rsidR="00BC328A" w:rsidRPr="00BC328A" w:rsidRDefault="00BC328A" w:rsidP="00BC328A">
            <w:pPr>
              <w:spacing w:after="0" w:line="240" w:lineRule="auto"/>
              <w:ind w:firstLine="0"/>
              <w:jc w:val="center"/>
              <w:rPr>
                <w:sz w:val="25"/>
                <w:szCs w:val="25"/>
              </w:rPr>
            </w:pPr>
            <w:r w:rsidRPr="00BC328A">
              <w:rPr>
                <w:sz w:val="25"/>
                <w:szCs w:val="25"/>
              </w:rPr>
              <w:t>3543</w:t>
            </w:r>
          </w:p>
        </w:tc>
        <w:tc>
          <w:tcPr>
            <w:tcW w:w="879" w:type="dxa"/>
            <w:shd w:val="clear" w:color="auto" w:fill="F4EEB0"/>
          </w:tcPr>
          <w:p w14:paraId="1B73B51C" w14:textId="77777777" w:rsidR="00BC328A" w:rsidRPr="00BC328A" w:rsidRDefault="00BC328A" w:rsidP="00BC328A">
            <w:pPr>
              <w:spacing w:after="0" w:line="240" w:lineRule="auto"/>
              <w:ind w:firstLine="0"/>
              <w:jc w:val="center"/>
              <w:rPr>
                <w:sz w:val="25"/>
                <w:szCs w:val="25"/>
              </w:rPr>
            </w:pPr>
            <w:r w:rsidRPr="00BC328A">
              <w:rPr>
                <w:sz w:val="25"/>
                <w:szCs w:val="25"/>
              </w:rPr>
              <w:t>64</w:t>
            </w:r>
          </w:p>
        </w:tc>
        <w:tc>
          <w:tcPr>
            <w:tcW w:w="1065" w:type="dxa"/>
            <w:shd w:val="clear" w:color="auto" w:fill="F4EEB0"/>
          </w:tcPr>
          <w:p w14:paraId="40F7BE07" w14:textId="77777777" w:rsidR="00BC328A" w:rsidRPr="00BC328A" w:rsidRDefault="00BC328A" w:rsidP="00BC328A">
            <w:pPr>
              <w:spacing w:after="0" w:line="240" w:lineRule="auto"/>
              <w:ind w:firstLine="0"/>
              <w:jc w:val="center"/>
              <w:rPr>
                <w:sz w:val="25"/>
                <w:szCs w:val="25"/>
              </w:rPr>
            </w:pPr>
            <w:r w:rsidRPr="00BC328A">
              <w:rPr>
                <w:sz w:val="25"/>
                <w:szCs w:val="25"/>
              </w:rPr>
              <w:t>1560</w:t>
            </w:r>
          </w:p>
        </w:tc>
        <w:tc>
          <w:tcPr>
            <w:tcW w:w="1238" w:type="dxa"/>
            <w:shd w:val="clear" w:color="auto" w:fill="F4EEB0"/>
          </w:tcPr>
          <w:p w14:paraId="7B41D7A0" w14:textId="77777777" w:rsidR="00BC328A" w:rsidRPr="00BC328A" w:rsidRDefault="00BC328A" w:rsidP="00BC328A">
            <w:pPr>
              <w:spacing w:after="0" w:line="240" w:lineRule="auto"/>
              <w:ind w:firstLine="0"/>
              <w:jc w:val="center"/>
              <w:rPr>
                <w:sz w:val="25"/>
                <w:szCs w:val="25"/>
              </w:rPr>
            </w:pPr>
            <w:r w:rsidRPr="00BC328A">
              <w:rPr>
                <w:sz w:val="25"/>
                <w:szCs w:val="25"/>
              </w:rPr>
              <w:t>2400</w:t>
            </w:r>
          </w:p>
        </w:tc>
        <w:tc>
          <w:tcPr>
            <w:tcW w:w="1065" w:type="dxa"/>
            <w:shd w:val="clear" w:color="auto" w:fill="F4EEB0"/>
          </w:tcPr>
          <w:p w14:paraId="27FA0119" w14:textId="77777777" w:rsidR="00BC328A" w:rsidRPr="00BC328A" w:rsidRDefault="00BC328A" w:rsidP="00BC328A">
            <w:pPr>
              <w:spacing w:after="0" w:line="240" w:lineRule="auto"/>
              <w:ind w:firstLine="0"/>
              <w:jc w:val="center"/>
              <w:rPr>
                <w:sz w:val="25"/>
                <w:szCs w:val="25"/>
              </w:rPr>
            </w:pPr>
            <w:r w:rsidRPr="00BC328A">
              <w:rPr>
                <w:sz w:val="25"/>
                <w:szCs w:val="25"/>
              </w:rPr>
              <w:t>4260</w:t>
            </w:r>
          </w:p>
        </w:tc>
      </w:tr>
      <w:tr w:rsidR="00BC328A" w:rsidRPr="006371D7" w14:paraId="214D8ADE" w14:textId="77777777" w:rsidTr="00BC328A">
        <w:tc>
          <w:tcPr>
            <w:tcW w:w="1838" w:type="dxa"/>
          </w:tcPr>
          <w:p w14:paraId="1A598139" w14:textId="77777777" w:rsidR="00BC328A" w:rsidRPr="00BC328A" w:rsidRDefault="00BC328A" w:rsidP="00BC328A">
            <w:pPr>
              <w:spacing w:after="0" w:line="240" w:lineRule="auto"/>
              <w:ind w:firstLine="0"/>
              <w:jc w:val="left"/>
              <w:rPr>
                <w:sz w:val="25"/>
                <w:szCs w:val="25"/>
              </w:rPr>
            </w:pPr>
            <w:r w:rsidRPr="00BC328A">
              <w:rPr>
                <w:sz w:val="25"/>
                <w:szCs w:val="25"/>
              </w:rPr>
              <w:t>701-840 €</w:t>
            </w:r>
          </w:p>
        </w:tc>
        <w:tc>
          <w:tcPr>
            <w:tcW w:w="1117" w:type="dxa"/>
          </w:tcPr>
          <w:p w14:paraId="76BF1962" w14:textId="77777777" w:rsidR="00BC328A" w:rsidRPr="00BC328A" w:rsidRDefault="00BC328A" w:rsidP="00BC328A">
            <w:pPr>
              <w:spacing w:after="0" w:line="240" w:lineRule="auto"/>
              <w:ind w:firstLine="0"/>
              <w:jc w:val="center"/>
              <w:rPr>
                <w:sz w:val="25"/>
                <w:szCs w:val="25"/>
              </w:rPr>
            </w:pPr>
            <w:r w:rsidRPr="00BC328A">
              <w:rPr>
                <w:sz w:val="25"/>
                <w:szCs w:val="25"/>
              </w:rPr>
              <w:t>3932</w:t>
            </w:r>
          </w:p>
        </w:tc>
        <w:tc>
          <w:tcPr>
            <w:tcW w:w="1293" w:type="dxa"/>
          </w:tcPr>
          <w:p w14:paraId="1C3DAEDA" w14:textId="77777777" w:rsidR="00BC328A" w:rsidRPr="00BC328A" w:rsidRDefault="00BC328A" w:rsidP="00BC328A">
            <w:pPr>
              <w:spacing w:after="0" w:line="240" w:lineRule="auto"/>
              <w:ind w:firstLine="0"/>
              <w:jc w:val="center"/>
              <w:rPr>
                <w:sz w:val="25"/>
                <w:szCs w:val="25"/>
              </w:rPr>
            </w:pPr>
            <w:r w:rsidRPr="00BC328A">
              <w:rPr>
                <w:sz w:val="25"/>
                <w:szCs w:val="25"/>
              </w:rPr>
              <w:t>3579</w:t>
            </w:r>
          </w:p>
        </w:tc>
        <w:tc>
          <w:tcPr>
            <w:tcW w:w="879" w:type="dxa"/>
          </w:tcPr>
          <w:p w14:paraId="0569AA8E" w14:textId="77777777" w:rsidR="00BC328A" w:rsidRPr="00BC328A" w:rsidRDefault="00BC328A" w:rsidP="00BC328A">
            <w:pPr>
              <w:spacing w:after="0" w:line="240" w:lineRule="auto"/>
              <w:ind w:firstLine="0"/>
              <w:jc w:val="center"/>
              <w:rPr>
                <w:sz w:val="25"/>
                <w:szCs w:val="25"/>
              </w:rPr>
            </w:pPr>
            <w:r w:rsidRPr="00BC328A">
              <w:rPr>
                <w:sz w:val="25"/>
                <w:szCs w:val="25"/>
              </w:rPr>
              <w:t>56</w:t>
            </w:r>
          </w:p>
        </w:tc>
        <w:tc>
          <w:tcPr>
            <w:tcW w:w="1065" w:type="dxa"/>
          </w:tcPr>
          <w:p w14:paraId="41C0B665" w14:textId="77777777" w:rsidR="00BC328A" w:rsidRPr="00BC328A" w:rsidRDefault="00BC328A" w:rsidP="00BC328A">
            <w:pPr>
              <w:spacing w:after="0" w:line="240" w:lineRule="auto"/>
              <w:ind w:firstLine="0"/>
              <w:jc w:val="center"/>
              <w:rPr>
                <w:sz w:val="25"/>
                <w:szCs w:val="25"/>
              </w:rPr>
            </w:pPr>
            <w:r w:rsidRPr="00BC328A">
              <w:rPr>
                <w:sz w:val="25"/>
                <w:szCs w:val="25"/>
              </w:rPr>
              <w:t>1380</w:t>
            </w:r>
          </w:p>
        </w:tc>
        <w:tc>
          <w:tcPr>
            <w:tcW w:w="1238" w:type="dxa"/>
          </w:tcPr>
          <w:p w14:paraId="19220BFF" w14:textId="77777777" w:rsidR="00BC328A" w:rsidRPr="00BC328A" w:rsidRDefault="00BC328A" w:rsidP="00BC328A">
            <w:pPr>
              <w:spacing w:after="0" w:line="240" w:lineRule="auto"/>
              <w:ind w:firstLine="0"/>
              <w:jc w:val="center"/>
              <w:rPr>
                <w:sz w:val="25"/>
                <w:szCs w:val="25"/>
              </w:rPr>
            </w:pPr>
            <w:r w:rsidRPr="00BC328A">
              <w:rPr>
                <w:sz w:val="25"/>
                <w:szCs w:val="25"/>
              </w:rPr>
              <w:t>3600</w:t>
            </w:r>
          </w:p>
        </w:tc>
        <w:tc>
          <w:tcPr>
            <w:tcW w:w="1065" w:type="dxa"/>
          </w:tcPr>
          <w:p w14:paraId="4A32FE2B" w14:textId="77777777" w:rsidR="00BC328A" w:rsidRPr="00BC328A" w:rsidRDefault="00BC328A" w:rsidP="00BC328A">
            <w:pPr>
              <w:spacing w:after="0" w:line="240" w:lineRule="auto"/>
              <w:ind w:firstLine="0"/>
              <w:jc w:val="center"/>
              <w:rPr>
                <w:sz w:val="25"/>
                <w:szCs w:val="25"/>
              </w:rPr>
            </w:pPr>
            <w:r w:rsidRPr="00BC328A">
              <w:rPr>
                <w:sz w:val="25"/>
                <w:szCs w:val="25"/>
              </w:rPr>
              <w:t>5100</w:t>
            </w:r>
          </w:p>
        </w:tc>
      </w:tr>
      <w:tr w:rsidR="00BC328A" w:rsidRPr="006371D7" w14:paraId="4EA5D16D" w14:textId="77777777" w:rsidTr="00BC328A">
        <w:tc>
          <w:tcPr>
            <w:tcW w:w="1838" w:type="dxa"/>
            <w:shd w:val="clear" w:color="auto" w:fill="F4EEB0"/>
          </w:tcPr>
          <w:p w14:paraId="36D538EC" w14:textId="77777777" w:rsidR="00BC328A" w:rsidRPr="00BC328A" w:rsidRDefault="00BC328A" w:rsidP="00BC328A">
            <w:pPr>
              <w:spacing w:after="0" w:line="240" w:lineRule="auto"/>
              <w:ind w:firstLine="0"/>
              <w:jc w:val="left"/>
              <w:rPr>
                <w:sz w:val="25"/>
                <w:szCs w:val="25"/>
              </w:rPr>
            </w:pPr>
            <w:r w:rsidRPr="00BC328A">
              <w:rPr>
                <w:sz w:val="25"/>
                <w:szCs w:val="25"/>
              </w:rPr>
              <w:t>841-1.000 €</w:t>
            </w:r>
          </w:p>
        </w:tc>
        <w:tc>
          <w:tcPr>
            <w:tcW w:w="1117" w:type="dxa"/>
            <w:shd w:val="clear" w:color="auto" w:fill="F4EEB0"/>
          </w:tcPr>
          <w:p w14:paraId="2CF57A25" w14:textId="77777777" w:rsidR="00BC328A" w:rsidRPr="00BC328A" w:rsidRDefault="00BC328A" w:rsidP="00BC328A">
            <w:pPr>
              <w:spacing w:after="0" w:line="240" w:lineRule="auto"/>
              <w:ind w:firstLine="0"/>
              <w:jc w:val="center"/>
              <w:rPr>
                <w:sz w:val="25"/>
                <w:szCs w:val="25"/>
              </w:rPr>
            </w:pPr>
            <w:r w:rsidRPr="00BC328A">
              <w:rPr>
                <w:sz w:val="25"/>
                <w:szCs w:val="25"/>
              </w:rPr>
              <w:t>3259</w:t>
            </w:r>
          </w:p>
        </w:tc>
        <w:tc>
          <w:tcPr>
            <w:tcW w:w="1293" w:type="dxa"/>
            <w:shd w:val="clear" w:color="auto" w:fill="F4EEB0"/>
          </w:tcPr>
          <w:p w14:paraId="605BB10F" w14:textId="77777777" w:rsidR="00BC328A" w:rsidRPr="00BC328A" w:rsidRDefault="00BC328A" w:rsidP="00BC328A">
            <w:pPr>
              <w:spacing w:after="0" w:line="240" w:lineRule="auto"/>
              <w:ind w:firstLine="0"/>
              <w:jc w:val="center"/>
              <w:rPr>
                <w:sz w:val="25"/>
                <w:szCs w:val="25"/>
              </w:rPr>
            </w:pPr>
            <w:r w:rsidRPr="00BC328A">
              <w:rPr>
                <w:sz w:val="25"/>
                <w:szCs w:val="25"/>
              </w:rPr>
              <w:t>3422</w:t>
            </w:r>
          </w:p>
        </w:tc>
        <w:tc>
          <w:tcPr>
            <w:tcW w:w="879" w:type="dxa"/>
            <w:shd w:val="clear" w:color="auto" w:fill="F4EEB0"/>
          </w:tcPr>
          <w:p w14:paraId="38A48190" w14:textId="77777777" w:rsidR="00BC328A" w:rsidRPr="00BC328A" w:rsidRDefault="00BC328A" w:rsidP="00BC328A">
            <w:pPr>
              <w:spacing w:after="0" w:line="240" w:lineRule="auto"/>
              <w:ind w:firstLine="0"/>
              <w:jc w:val="center"/>
              <w:rPr>
                <w:sz w:val="25"/>
                <w:szCs w:val="25"/>
              </w:rPr>
            </w:pPr>
            <w:r w:rsidRPr="00BC328A">
              <w:rPr>
                <w:sz w:val="25"/>
                <w:szCs w:val="25"/>
              </w:rPr>
              <w:t>83</w:t>
            </w:r>
          </w:p>
        </w:tc>
        <w:tc>
          <w:tcPr>
            <w:tcW w:w="1065" w:type="dxa"/>
            <w:shd w:val="clear" w:color="auto" w:fill="F4EEB0"/>
          </w:tcPr>
          <w:p w14:paraId="1A0B477C" w14:textId="77777777" w:rsidR="00BC328A" w:rsidRPr="00BC328A" w:rsidRDefault="00BC328A" w:rsidP="00BC328A">
            <w:pPr>
              <w:spacing w:after="0" w:line="240" w:lineRule="auto"/>
              <w:ind w:firstLine="0"/>
              <w:jc w:val="center"/>
              <w:rPr>
                <w:sz w:val="25"/>
                <w:szCs w:val="25"/>
              </w:rPr>
            </w:pPr>
            <w:r w:rsidRPr="00BC328A">
              <w:rPr>
                <w:sz w:val="25"/>
                <w:szCs w:val="25"/>
              </w:rPr>
              <w:t>960</w:t>
            </w:r>
          </w:p>
        </w:tc>
        <w:tc>
          <w:tcPr>
            <w:tcW w:w="1238" w:type="dxa"/>
            <w:shd w:val="clear" w:color="auto" w:fill="F4EEB0"/>
          </w:tcPr>
          <w:p w14:paraId="3DC20F2D" w14:textId="77777777" w:rsidR="00BC328A" w:rsidRPr="00BC328A" w:rsidRDefault="00BC328A" w:rsidP="00BC328A">
            <w:pPr>
              <w:spacing w:after="0" w:line="240" w:lineRule="auto"/>
              <w:ind w:firstLine="0"/>
              <w:jc w:val="center"/>
              <w:rPr>
                <w:sz w:val="25"/>
                <w:szCs w:val="25"/>
              </w:rPr>
            </w:pPr>
            <w:r w:rsidRPr="00BC328A">
              <w:rPr>
                <w:sz w:val="25"/>
                <w:szCs w:val="25"/>
              </w:rPr>
              <w:t>2400</w:t>
            </w:r>
          </w:p>
        </w:tc>
        <w:tc>
          <w:tcPr>
            <w:tcW w:w="1065" w:type="dxa"/>
            <w:shd w:val="clear" w:color="auto" w:fill="F4EEB0"/>
          </w:tcPr>
          <w:p w14:paraId="58CD14DA" w14:textId="77777777" w:rsidR="00BC328A" w:rsidRPr="00BC328A" w:rsidRDefault="00BC328A" w:rsidP="00BC328A">
            <w:pPr>
              <w:spacing w:after="0" w:line="240" w:lineRule="auto"/>
              <w:ind w:firstLine="0"/>
              <w:jc w:val="center"/>
              <w:rPr>
                <w:sz w:val="25"/>
                <w:szCs w:val="25"/>
              </w:rPr>
            </w:pPr>
            <w:r w:rsidRPr="00BC328A">
              <w:rPr>
                <w:sz w:val="25"/>
                <w:szCs w:val="25"/>
              </w:rPr>
              <w:t>3840</w:t>
            </w:r>
          </w:p>
        </w:tc>
      </w:tr>
      <w:tr w:rsidR="00BC328A" w:rsidRPr="006371D7" w14:paraId="5B460E89" w14:textId="77777777" w:rsidTr="00BC328A">
        <w:tc>
          <w:tcPr>
            <w:tcW w:w="1838" w:type="dxa"/>
          </w:tcPr>
          <w:p w14:paraId="4A602175" w14:textId="77777777" w:rsidR="00BC328A" w:rsidRPr="00BC328A" w:rsidRDefault="00BC328A" w:rsidP="00BC328A">
            <w:pPr>
              <w:spacing w:after="0" w:line="240" w:lineRule="auto"/>
              <w:ind w:firstLine="0"/>
              <w:jc w:val="left"/>
              <w:rPr>
                <w:sz w:val="25"/>
                <w:szCs w:val="25"/>
              </w:rPr>
            </w:pPr>
            <w:r w:rsidRPr="00BC328A">
              <w:rPr>
                <w:sz w:val="25"/>
                <w:szCs w:val="25"/>
              </w:rPr>
              <w:t>1.001-1.200 €</w:t>
            </w:r>
          </w:p>
        </w:tc>
        <w:tc>
          <w:tcPr>
            <w:tcW w:w="1117" w:type="dxa"/>
          </w:tcPr>
          <w:p w14:paraId="64F05DB1" w14:textId="77777777" w:rsidR="00BC328A" w:rsidRPr="00BC328A" w:rsidRDefault="00BC328A" w:rsidP="00BC328A">
            <w:pPr>
              <w:spacing w:after="0" w:line="240" w:lineRule="auto"/>
              <w:ind w:firstLine="0"/>
              <w:jc w:val="center"/>
              <w:rPr>
                <w:sz w:val="25"/>
                <w:szCs w:val="25"/>
              </w:rPr>
            </w:pPr>
            <w:r w:rsidRPr="00BC328A">
              <w:rPr>
                <w:sz w:val="25"/>
                <w:szCs w:val="25"/>
              </w:rPr>
              <w:t>4149</w:t>
            </w:r>
          </w:p>
        </w:tc>
        <w:tc>
          <w:tcPr>
            <w:tcW w:w="1293" w:type="dxa"/>
          </w:tcPr>
          <w:p w14:paraId="7447477C" w14:textId="77777777" w:rsidR="00BC328A" w:rsidRPr="00BC328A" w:rsidRDefault="00BC328A" w:rsidP="00BC328A">
            <w:pPr>
              <w:spacing w:after="0" w:line="240" w:lineRule="auto"/>
              <w:ind w:firstLine="0"/>
              <w:jc w:val="center"/>
              <w:rPr>
                <w:sz w:val="25"/>
                <w:szCs w:val="25"/>
              </w:rPr>
            </w:pPr>
            <w:r w:rsidRPr="00BC328A">
              <w:rPr>
                <w:sz w:val="25"/>
                <w:szCs w:val="25"/>
              </w:rPr>
              <w:t>3309</w:t>
            </w:r>
          </w:p>
        </w:tc>
        <w:tc>
          <w:tcPr>
            <w:tcW w:w="879" w:type="dxa"/>
          </w:tcPr>
          <w:p w14:paraId="6D8E475F" w14:textId="77777777" w:rsidR="00BC328A" w:rsidRPr="00BC328A" w:rsidRDefault="00BC328A" w:rsidP="00BC328A">
            <w:pPr>
              <w:spacing w:after="0" w:line="240" w:lineRule="auto"/>
              <w:ind w:firstLine="0"/>
              <w:jc w:val="center"/>
              <w:rPr>
                <w:sz w:val="25"/>
                <w:szCs w:val="25"/>
              </w:rPr>
            </w:pPr>
            <w:r w:rsidRPr="00BC328A">
              <w:rPr>
                <w:sz w:val="25"/>
                <w:szCs w:val="25"/>
              </w:rPr>
              <w:t>75</w:t>
            </w:r>
          </w:p>
        </w:tc>
        <w:tc>
          <w:tcPr>
            <w:tcW w:w="1065" w:type="dxa"/>
          </w:tcPr>
          <w:p w14:paraId="0654F3F0" w14:textId="77777777" w:rsidR="00BC328A" w:rsidRPr="00BC328A" w:rsidRDefault="00BC328A" w:rsidP="00BC328A">
            <w:pPr>
              <w:spacing w:after="0" w:line="240" w:lineRule="auto"/>
              <w:ind w:firstLine="0"/>
              <w:jc w:val="center"/>
              <w:rPr>
                <w:sz w:val="25"/>
                <w:szCs w:val="25"/>
              </w:rPr>
            </w:pPr>
            <w:r w:rsidRPr="00BC328A">
              <w:rPr>
                <w:sz w:val="25"/>
                <w:szCs w:val="25"/>
              </w:rPr>
              <w:t>1440</w:t>
            </w:r>
          </w:p>
        </w:tc>
        <w:tc>
          <w:tcPr>
            <w:tcW w:w="1238" w:type="dxa"/>
          </w:tcPr>
          <w:p w14:paraId="041EEB60" w14:textId="77777777" w:rsidR="00BC328A" w:rsidRPr="00BC328A" w:rsidRDefault="00BC328A" w:rsidP="00BC328A">
            <w:pPr>
              <w:spacing w:after="0" w:line="240" w:lineRule="auto"/>
              <w:ind w:firstLine="0"/>
              <w:jc w:val="center"/>
              <w:rPr>
                <w:sz w:val="25"/>
                <w:szCs w:val="25"/>
              </w:rPr>
            </w:pPr>
            <w:r w:rsidRPr="00BC328A">
              <w:rPr>
                <w:sz w:val="25"/>
                <w:szCs w:val="25"/>
              </w:rPr>
              <w:t>2880</w:t>
            </w:r>
          </w:p>
        </w:tc>
        <w:tc>
          <w:tcPr>
            <w:tcW w:w="1065" w:type="dxa"/>
          </w:tcPr>
          <w:p w14:paraId="3138634B" w14:textId="77777777" w:rsidR="00BC328A" w:rsidRPr="00BC328A" w:rsidRDefault="00BC328A" w:rsidP="00BC328A">
            <w:pPr>
              <w:spacing w:after="0" w:line="240" w:lineRule="auto"/>
              <w:ind w:firstLine="0"/>
              <w:jc w:val="center"/>
              <w:rPr>
                <w:sz w:val="25"/>
                <w:szCs w:val="25"/>
              </w:rPr>
            </w:pPr>
            <w:r w:rsidRPr="00BC328A">
              <w:rPr>
                <w:sz w:val="25"/>
                <w:szCs w:val="25"/>
              </w:rPr>
              <w:t>7200</w:t>
            </w:r>
          </w:p>
        </w:tc>
      </w:tr>
      <w:tr w:rsidR="00BC328A" w:rsidRPr="006371D7" w14:paraId="12CF930D" w14:textId="77777777" w:rsidTr="00BC328A">
        <w:tc>
          <w:tcPr>
            <w:tcW w:w="1838" w:type="dxa"/>
            <w:shd w:val="clear" w:color="auto" w:fill="F4EEB0"/>
          </w:tcPr>
          <w:p w14:paraId="29A872E4" w14:textId="77777777" w:rsidR="00BC328A" w:rsidRPr="00BC328A" w:rsidRDefault="00BC328A" w:rsidP="00BC328A">
            <w:pPr>
              <w:spacing w:after="0" w:line="240" w:lineRule="auto"/>
              <w:ind w:firstLine="0"/>
              <w:jc w:val="left"/>
              <w:rPr>
                <w:sz w:val="25"/>
                <w:szCs w:val="25"/>
              </w:rPr>
            </w:pPr>
            <w:r w:rsidRPr="00BC328A">
              <w:rPr>
                <w:sz w:val="25"/>
                <w:szCs w:val="25"/>
              </w:rPr>
              <w:t>1.201-1.500 €</w:t>
            </w:r>
          </w:p>
        </w:tc>
        <w:tc>
          <w:tcPr>
            <w:tcW w:w="1117" w:type="dxa"/>
            <w:shd w:val="clear" w:color="auto" w:fill="F4EEB0"/>
          </w:tcPr>
          <w:p w14:paraId="3E4C557E" w14:textId="77777777" w:rsidR="00BC328A" w:rsidRPr="00BC328A" w:rsidRDefault="00BC328A" w:rsidP="00BC328A">
            <w:pPr>
              <w:spacing w:after="0" w:line="240" w:lineRule="auto"/>
              <w:ind w:firstLine="0"/>
              <w:jc w:val="center"/>
              <w:rPr>
                <w:sz w:val="25"/>
                <w:szCs w:val="25"/>
              </w:rPr>
            </w:pPr>
            <w:r w:rsidRPr="00BC328A">
              <w:rPr>
                <w:sz w:val="25"/>
                <w:szCs w:val="25"/>
              </w:rPr>
              <w:t>4343</w:t>
            </w:r>
          </w:p>
        </w:tc>
        <w:tc>
          <w:tcPr>
            <w:tcW w:w="1293" w:type="dxa"/>
            <w:shd w:val="clear" w:color="auto" w:fill="F4EEB0"/>
          </w:tcPr>
          <w:p w14:paraId="11789340" w14:textId="77777777" w:rsidR="00BC328A" w:rsidRPr="00BC328A" w:rsidRDefault="00BC328A" w:rsidP="00BC328A">
            <w:pPr>
              <w:spacing w:after="0" w:line="240" w:lineRule="auto"/>
              <w:ind w:firstLine="0"/>
              <w:jc w:val="center"/>
              <w:rPr>
                <w:sz w:val="25"/>
                <w:szCs w:val="25"/>
              </w:rPr>
            </w:pPr>
            <w:r w:rsidRPr="00BC328A">
              <w:rPr>
                <w:sz w:val="25"/>
                <w:szCs w:val="25"/>
              </w:rPr>
              <w:t>3788</w:t>
            </w:r>
          </w:p>
        </w:tc>
        <w:tc>
          <w:tcPr>
            <w:tcW w:w="879" w:type="dxa"/>
            <w:shd w:val="clear" w:color="auto" w:fill="F4EEB0"/>
          </w:tcPr>
          <w:p w14:paraId="59B5B4DF" w14:textId="77777777" w:rsidR="00BC328A" w:rsidRPr="00BC328A" w:rsidRDefault="00BC328A" w:rsidP="00BC328A">
            <w:pPr>
              <w:spacing w:after="0" w:line="240" w:lineRule="auto"/>
              <w:ind w:firstLine="0"/>
              <w:jc w:val="center"/>
              <w:rPr>
                <w:sz w:val="25"/>
                <w:szCs w:val="25"/>
              </w:rPr>
            </w:pPr>
            <w:r w:rsidRPr="00BC328A">
              <w:rPr>
                <w:sz w:val="25"/>
                <w:szCs w:val="25"/>
              </w:rPr>
              <w:t>85</w:t>
            </w:r>
          </w:p>
        </w:tc>
        <w:tc>
          <w:tcPr>
            <w:tcW w:w="1065" w:type="dxa"/>
            <w:shd w:val="clear" w:color="auto" w:fill="F4EEB0"/>
          </w:tcPr>
          <w:p w14:paraId="2AE8B8D0" w14:textId="77777777" w:rsidR="00BC328A" w:rsidRPr="00BC328A" w:rsidRDefault="00BC328A" w:rsidP="00BC328A">
            <w:pPr>
              <w:spacing w:after="0" w:line="240" w:lineRule="auto"/>
              <w:ind w:firstLine="0"/>
              <w:jc w:val="center"/>
              <w:rPr>
                <w:sz w:val="25"/>
                <w:szCs w:val="25"/>
              </w:rPr>
            </w:pPr>
            <w:r w:rsidRPr="00BC328A">
              <w:rPr>
                <w:sz w:val="25"/>
                <w:szCs w:val="25"/>
              </w:rPr>
              <w:t>2040</w:t>
            </w:r>
          </w:p>
        </w:tc>
        <w:tc>
          <w:tcPr>
            <w:tcW w:w="1238" w:type="dxa"/>
            <w:shd w:val="clear" w:color="auto" w:fill="F4EEB0"/>
          </w:tcPr>
          <w:p w14:paraId="3D06C952" w14:textId="77777777" w:rsidR="00BC328A" w:rsidRPr="00BC328A" w:rsidRDefault="00BC328A" w:rsidP="00BC328A">
            <w:pPr>
              <w:spacing w:after="0" w:line="240" w:lineRule="auto"/>
              <w:ind w:firstLine="0"/>
              <w:jc w:val="center"/>
              <w:rPr>
                <w:sz w:val="25"/>
                <w:szCs w:val="25"/>
              </w:rPr>
            </w:pPr>
            <w:r w:rsidRPr="00BC328A">
              <w:rPr>
                <w:sz w:val="25"/>
                <w:szCs w:val="25"/>
              </w:rPr>
              <w:t>2640</w:t>
            </w:r>
          </w:p>
        </w:tc>
        <w:tc>
          <w:tcPr>
            <w:tcW w:w="1065" w:type="dxa"/>
            <w:shd w:val="clear" w:color="auto" w:fill="F4EEB0"/>
          </w:tcPr>
          <w:p w14:paraId="48662CC0" w14:textId="77777777" w:rsidR="00BC328A" w:rsidRPr="00BC328A" w:rsidRDefault="00BC328A" w:rsidP="00BC328A">
            <w:pPr>
              <w:spacing w:after="0" w:line="240" w:lineRule="auto"/>
              <w:ind w:firstLine="0"/>
              <w:jc w:val="center"/>
              <w:rPr>
                <w:sz w:val="25"/>
                <w:szCs w:val="25"/>
              </w:rPr>
            </w:pPr>
            <w:r w:rsidRPr="00BC328A">
              <w:rPr>
                <w:sz w:val="25"/>
                <w:szCs w:val="25"/>
              </w:rPr>
              <w:t>6000</w:t>
            </w:r>
          </w:p>
        </w:tc>
      </w:tr>
      <w:tr w:rsidR="00BC328A" w:rsidRPr="006371D7" w14:paraId="7503B16F" w14:textId="77777777" w:rsidTr="00BC328A">
        <w:tc>
          <w:tcPr>
            <w:tcW w:w="1838" w:type="dxa"/>
          </w:tcPr>
          <w:p w14:paraId="40491045" w14:textId="77777777" w:rsidR="00BC328A" w:rsidRPr="00BC328A" w:rsidRDefault="00BC328A" w:rsidP="00BC328A">
            <w:pPr>
              <w:spacing w:after="0" w:line="240" w:lineRule="auto"/>
              <w:ind w:firstLine="0"/>
              <w:jc w:val="left"/>
              <w:rPr>
                <w:sz w:val="25"/>
                <w:szCs w:val="25"/>
              </w:rPr>
            </w:pPr>
            <w:r w:rsidRPr="00BC328A">
              <w:rPr>
                <w:sz w:val="25"/>
                <w:szCs w:val="25"/>
              </w:rPr>
              <w:t>1.501-1.900 €</w:t>
            </w:r>
          </w:p>
        </w:tc>
        <w:tc>
          <w:tcPr>
            <w:tcW w:w="1117" w:type="dxa"/>
          </w:tcPr>
          <w:p w14:paraId="4E0209E5" w14:textId="77777777" w:rsidR="00BC328A" w:rsidRPr="00BC328A" w:rsidRDefault="00BC328A" w:rsidP="00BC328A">
            <w:pPr>
              <w:spacing w:after="0" w:line="240" w:lineRule="auto"/>
              <w:ind w:firstLine="0"/>
              <w:jc w:val="center"/>
              <w:rPr>
                <w:sz w:val="25"/>
                <w:szCs w:val="25"/>
              </w:rPr>
            </w:pPr>
            <w:r w:rsidRPr="00BC328A">
              <w:rPr>
                <w:sz w:val="25"/>
                <w:szCs w:val="25"/>
              </w:rPr>
              <w:t>4969</w:t>
            </w:r>
          </w:p>
        </w:tc>
        <w:tc>
          <w:tcPr>
            <w:tcW w:w="1293" w:type="dxa"/>
          </w:tcPr>
          <w:p w14:paraId="3F42866F" w14:textId="77777777" w:rsidR="00BC328A" w:rsidRPr="00BC328A" w:rsidRDefault="00BC328A" w:rsidP="00BC328A">
            <w:pPr>
              <w:spacing w:after="0" w:line="240" w:lineRule="auto"/>
              <w:ind w:firstLine="0"/>
              <w:jc w:val="center"/>
              <w:rPr>
                <w:sz w:val="25"/>
                <w:szCs w:val="25"/>
              </w:rPr>
            </w:pPr>
            <w:r w:rsidRPr="00BC328A">
              <w:rPr>
                <w:sz w:val="25"/>
                <w:szCs w:val="25"/>
              </w:rPr>
              <w:t>4522</w:t>
            </w:r>
          </w:p>
        </w:tc>
        <w:tc>
          <w:tcPr>
            <w:tcW w:w="879" w:type="dxa"/>
          </w:tcPr>
          <w:p w14:paraId="762C2DE8" w14:textId="77777777" w:rsidR="00BC328A" w:rsidRPr="00BC328A" w:rsidRDefault="00BC328A" w:rsidP="00BC328A">
            <w:pPr>
              <w:spacing w:after="0" w:line="240" w:lineRule="auto"/>
              <w:ind w:firstLine="0"/>
              <w:jc w:val="center"/>
              <w:rPr>
                <w:sz w:val="25"/>
                <w:szCs w:val="25"/>
              </w:rPr>
            </w:pPr>
            <w:r w:rsidRPr="00BC328A">
              <w:rPr>
                <w:sz w:val="25"/>
                <w:szCs w:val="25"/>
              </w:rPr>
              <w:t>96</w:t>
            </w:r>
          </w:p>
        </w:tc>
        <w:tc>
          <w:tcPr>
            <w:tcW w:w="1065" w:type="dxa"/>
          </w:tcPr>
          <w:p w14:paraId="17EA1877" w14:textId="77777777" w:rsidR="00BC328A" w:rsidRPr="00BC328A" w:rsidRDefault="00BC328A" w:rsidP="00BC328A">
            <w:pPr>
              <w:spacing w:after="0" w:line="240" w:lineRule="auto"/>
              <w:ind w:firstLine="0"/>
              <w:jc w:val="center"/>
              <w:rPr>
                <w:sz w:val="25"/>
                <w:szCs w:val="25"/>
              </w:rPr>
            </w:pPr>
            <w:r w:rsidRPr="00BC328A">
              <w:rPr>
                <w:sz w:val="25"/>
                <w:szCs w:val="25"/>
              </w:rPr>
              <w:t>1440</w:t>
            </w:r>
          </w:p>
        </w:tc>
        <w:tc>
          <w:tcPr>
            <w:tcW w:w="1238" w:type="dxa"/>
          </w:tcPr>
          <w:p w14:paraId="0AB95863" w14:textId="77777777" w:rsidR="00BC328A" w:rsidRPr="00BC328A" w:rsidRDefault="00BC328A" w:rsidP="00BC328A">
            <w:pPr>
              <w:spacing w:after="0" w:line="240" w:lineRule="auto"/>
              <w:ind w:firstLine="0"/>
              <w:jc w:val="center"/>
              <w:rPr>
                <w:sz w:val="25"/>
                <w:szCs w:val="25"/>
              </w:rPr>
            </w:pPr>
            <w:r w:rsidRPr="00BC328A">
              <w:rPr>
                <w:sz w:val="25"/>
                <w:szCs w:val="25"/>
              </w:rPr>
              <w:t>4080</w:t>
            </w:r>
          </w:p>
        </w:tc>
        <w:tc>
          <w:tcPr>
            <w:tcW w:w="1065" w:type="dxa"/>
          </w:tcPr>
          <w:p w14:paraId="03808890" w14:textId="77777777" w:rsidR="00BC328A" w:rsidRPr="00BC328A" w:rsidRDefault="00BC328A" w:rsidP="00BC328A">
            <w:pPr>
              <w:spacing w:after="0" w:line="240" w:lineRule="auto"/>
              <w:ind w:firstLine="0"/>
              <w:jc w:val="center"/>
              <w:rPr>
                <w:sz w:val="25"/>
                <w:szCs w:val="25"/>
              </w:rPr>
            </w:pPr>
            <w:r w:rsidRPr="00BC328A">
              <w:rPr>
                <w:sz w:val="25"/>
                <w:szCs w:val="25"/>
              </w:rPr>
              <w:t>7500</w:t>
            </w:r>
          </w:p>
        </w:tc>
      </w:tr>
      <w:tr w:rsidR="00BC328A" w:rsidRPr="006371D7" w14:paraId="4168B057" w14:textId="77777777" w:rsidTr="00BC328A">
        <w:tc>
          <w:tcPr>
            <w:tcW w:w="1838" w:type="dxa"/>
            <w:shd w:val="clear" w:color="auto" w:fill="F4EEB0"/>
          </w:tcPr>
          <w:p w14:paraId="29BAE736" w14:textId="77777777" w:rsidR="00BC328A" w:rsidRPr="00BC328A" w:rsidRDefault="00BC328A" w:rsidP="00BC328A">
            <w:pPr>
              <w:spacing w:after="0" w:line="240" w:lineRule="auto"/>
              <w:ind w:firstLine="0"/>
              <w:jc w:val="left"/>
              <w:rPr>
                <w:sz w:val="25"/>
                <w:szCs w:val="25"/>
              </w:rPr>
            </w:pPr>
            <w:r w:rsidRPr="00BC328A">
              <w:rPr>
                <w:sz w:val="25"/>
                <w:szCs w:val="25"/>
              </w:rPr>
              <w:t>1.901-3.300 €</w:t>
            </w:r>
          </w:p>
        </w:tc>
        <w:tc>
          <w:tcPr>
            <w:tcW w:w="1117" w:type="dxa"/>
            <w:shd w:val="clear" w:color="auto" w:fill="F4EEB0"/>
          </w:tcPr>
          <w:p w14:paraId="0244CE13" w14:textId="77777777" w:rsidR="00BC328A" w:rsidRPr="00BC328A" w:rsidRDefault="00BC328A" w:rsidP="00BC328A">
            <w:pPr>
              <w:spacing w:after="0" w:line="240" w:lineRule="auto"/>
              <w:ind w:firstLine="0"/>
              <w:jc w:val="center"/>
              <w:rPr>
                <w:sz w:val="25"/>
                <w:szCs w:val="25"/>
              </w:rPr>
            </w:pPr>
            <w:r w:rsidRPr="00BC328A">
              <w:rPr>
                <w:sz w:val="25"/>
                <w:szCs w:val="25"/>
              </w:rPr>
              <w:t>5233</w:t>
            </w:r>
          </w:p>
        </w:tc>
        <w:tc>
          <w:tcPr>
            <w:tcW w:w="1293" w:type="dxa"/>
            <w:shd w:val="clear" w:color="auto" w:fill="F4EEB0"/>
          </w:tcPr>
          <w:p w14:paraId="24A25F02" w14:textId="77777777" w:rsidR="00BC328A" w:rsidRPr="00BC328A" w:rsidRDefault="00BC328A" w:rsidP="00BC328A">
            <w:pPr>
              <w:spacing w:after="0" w:line="240" w:lineRule="auto"/>
              <w:ind w:firstLine="0"/>
              <w:jc w:val="center"/>
              <w:rPr>
                <w:sz w:val="25"/>
                <w:szCs w:val="25"/>
              </w:rPr>
            </w:pPr>
            <w:r w:rsidRPr="00BC328A">
              <w:rPr>
                <w:sz w:val="25"/>
                <w:szCs w:val="25"/>
              </w:rPr>
              <w:t>4607</w:t>
            </w:r>
          </w:p>
        </w:tc>
        <w:tc>
          <w:tcPr>
            <w:tcW w:w="879" w:type="dxa"/>
            <w:shd w:val="clear" w:color="auto" w:fill="F4EEB0"/>
          </w:tcPr>
          <w:p w14:paraId="04239ABC" w14:textId="77777777" w:rsidR="00BC328A" w:rsidRPr="00BC328A" w:rsidRDefault="00BC328A" w:rsidP="00BC328A">
            <w:pPr>
              <w:spacing w:after="0" w:line="240" w:lineRule="auto"/>
              <w:ind w:firstLine="0"/>
              <w:jc w:val="center"/>
              <w:rPr>
                <w:sz w:val="25"/>
                <w:szCs w:val="25"/>
              </w:rPr>
            </w:pPr>
            <w:r w:rsidRPr="00BC328A">
              <w:rPr>
                <w:sz w:val="25"/>
                <w:szCs w:val="25"/>
              </w:rPr>
              <w:t>64</w:t>
            </w:r>
          </w:p>
        </w:tc>
        <w:tc>
          <w:tcPr>
            <w:tcW w:w="1065" w:type="dxa"/>
            <w:shd w:val="clear" w:color="auto" w:fill="F4EEB0"/>
          </w:tcPr>
          <w:p w14:paraId="64F3E1F5" w14:textId="77777777" w:rsidR="00BC328A" w:rsidRPr="00BC328A" w:rsidRDefault="00BC328A" w:rsidP="00BC328A">
            <w:pPr>
              <w:spacing w:after="0" w:line="240" w:lineRule="auto"/>
              <w:ind w:firstLine="0"/>
              <w:jc w:val="center"/>
              <w:rPr>
                <w:sz w:val="25"/>
                <w:szCs w:val="25"/>
              </w:rPr>
            </w:pPr>
            <w:r w:rsidRPr="00BC328A">
              <w:rPr>
                <w:sz w:val="25"/>
                <w:szCs w:val="25"/>
              </w:rPr>
              <w:t>1500</w:t>
            </w:r>
          </w:p>
        </w:tc>
        <w:tc>
          <w:tcPr>
            <w:tcW w:w="1238" w:type="dxa"/>
            <w:shd w:val="clear" w:color="auto" w:fill="F4EEB0"/>
          </w:tcPr>
          <w:p w14:paraId="7B304EAA" w14:textId="77777777" w:rsidR="00BC328A" w:rsidRPr="00BC328A" w:rsidRDefault="00BC328A" w:rsidP="00BC328A">
            <w:pPr>
              <w:spacing w:after="0" w:line="240" w:lineRule="auto"/>
              <w:ind w:firstLine="0"/>
              <w:jc w:val="center"/>
              <w:rPr>
                <w:sz w:val="25"/>
                <w:szCs w:val="25"/>
              </w:rPr>
            </w:pPr>
            <w:r w:rsidRPr="00BC328A">
              <w:rPr>
                <w:sz w:val="25"/>
                <w:szCs w:val="25"/>
              </w:rPr>
              <w:t>3600</w:t>
            </w:r>
          </w:p>
        </w:tc>
        <w:tc>
          <w:tcPr>
            <w:tcW w:w="1065" w:type="dxa"/>
            <w:shd w:val="clear" w:color="auto" w:fill="F4EEB0"/>
          </w:tcPr>
          <w:p w14:paraId="0746C7B9" w14:textId="77777777" w:rsidR="00BC328A" w:rsidRPr="00BC328A" w:rsidRDefault="00BC328A" w:rsidP="00BC328A">
            <w:pPr>
              <w:spacing w:after="0" w:line="240" w:lineRule="auto"/>
              <w:ind w:firstLine="0"/>
              <w:jc w:val="center"/>
              <w:rPr>
                <w:sz w:val="25"/>
                <w:szCs w:val="25"/>
              </w:rPr>
            </w:pPr>
            <w:r w:rsidRPr="00BC328A">
              <w:rPr>
                <w:sz w:val="25"/>
                <w:szCs w:val="25"/>
              </w:rPr>
              <w:t>8400</w:t>
            </w:r>
          </w:p>
        </w:tc>
      </w:tr>
      <w:tr w:rsidR="00BC328A" w:rsidRPr="006371D7" w14:paraId="2528F94C" w14:textId="77777777" w:rsidTr="00BC328A">
        <w:tc>
          <w:tcPr>
            <w:tcW w:w="1838" w:type="dxa"/>
          </w:tcPr>
          <w:p w14:paraId="6841D2EB" w14:textId="77777777" w:rsidR="00BC328A" w:rsidRPr="00BC328A" w:rsidRDefault="00BC328A" w:rsidP="00BC328A">
            <w:pPr>
              <w:spacing w:after="0" w:line="240" w:lineRule="auto"/>
              <w:ind w:firstLine="0"/>
              <w:jc w:val="left"/>
              <w:rPr>
                <w:sz w:val="25"/>
                <w:szCs w:val="25"/>
              </w:rPr>
            </w:pPr>
            <w:r w:rsidRPr="00BC328A">
              <w:rPr>
                <w:sz w:val="25"/>
                <w:szCs w:val="25"/>
              </w:rPr>
              <w:t>3.301 € και άνω</w:t>
            </w:r>
          </w:p>
        </w:tc>
        <w:tc>
          <w:tcPr>
            <w:tcW w:w="1117" w:type="dxa"/>
          </w:tcPr>
          <w:p w14:paraId="40456EFE" w14:textId="77777777" w:rsidR="00BC328A" w:rsidRPr="00BC328A" w:rsidRDefault="00BC328A" w:rsidP="00BC328A">
            <w:pPr>
              <w:spacing w:after="0" w:line="240" w:lineRule="auto"/>
              <w:ind w:firstLine="0"/>
              <w:jc w:val="center"/>
              <w:rPr>
                <w:sz w:val="25"/>
                <w:szCs w:val="25"/>
              </w:rPr>
            </w:pPr>
            <w:r w:rsidRPr="00BC328A">
              <w:rPr>
                <w:sz w:val="25"/>
                <w:szCs w:val="25"/>
              </w:rPr>
              <w:t>8013</w:t>
            </w:r>
          </w:p>
        </w:tc>
        <w:tc>
          <w:tcPr>
            <w:tcW w:w="1293" w:type="dxa"/>
          </w:tcPr>
          <w:p w14:paraId="42BFD626" w14:textId="77777777" w:rsidR="00BC328A" w:rsidRPr="00BC328A" w:rsidRDefault="00BC328A" w:rsidP="00BC328A">
            <w:pPr>
              <w:spacing w:after="0" w:line="240" w:lineRule="auto"/>
              <w:ind w:firstLine="0"/>
              <w:jc w:val="center"/>
              <w:rPr>
                <w:sz w:val="25"/>
                <w:szCs w:val="25"/>
              </w:rPr>
            </w:pPr>
            <w:r w:rsidRPr="00BC328A">
              <w:rPr>
                <w:sz w:val="25"/>
                <w:szCs w:val="25"/>
              </w:rPr>
              <w:t>9907</w:t>
            </w:r>
          </w:p>
        </w:tc>
        <w:tc>
          <w:tcPr>
            <w:tcW w:w="879" w:type="dxa"/>
          </w:tcPr>
          <w:p w14:paraId="54873B68" w14:textId="77777777" w:rsidR="00BC328A" w:rsidRPr="00BC328A" w:rsidRDefault="00BC328A" w:rsidP="00BC328A">
            <w:pPr>
              <w:spacing w:after="0" w:line="240" w:lineRule="auto"/>
              <w:ind w:firstLine="0"/>
              <w:jc w:val="center"/>
              <w:rPr>
                <w:sz w:val="25"/>
                <w:szCs w:val="25"/>
              </w:rPr>
            </w:pPr>
            <w:r w:rsidRPr="00BC328A">
              <w:rPr>
                <w:sz w:val="25"/>
                <w:szCs w:val="25"/>
              </w:rPr>
              <w:t>9</w:t>
            </w:r>
          </w:p>
        </w:tc>
        <w:tc>
          <w:tcPr>
            <w:tcW w:w="1065" w:type="dxa"/>
          </w:tcPr>
          <w:p w14:paraId="62FEE92F" w14:textId="77777777" w:rsidR="00BC328A" w:rsidRPr="00BC328A" w:rsidRDefault="00BC328A" w:rsidP="00BC328A">
            <w:pPr>
              <w:spacing w:after="0" w:line="240" w:lineRule="auto"/>
              <w:ind w:firstLine="0"/>
              <w:jc w:val="center"/>
              <w:rPr>
                <w:sz w:val="25"/>
                <w:szCs w:val="25"/>
              </w:rPr>
            </w:pPr>
            <w:r w:rsidRPr="00BC328A">
              <w:rPr>
                <w:sz w:val="25"/>
                <w:szCs w:val="25"/>
              </w:rPr>
              <w:t>3600</w:t>
            </w:r>
          </w:p>
        </w:tc>
        <w:tc>
          <w:tcPr>
            <w:tcW w:w="1238" w:type="dxa"/>
          </w:tcPr>
          <w:p w14:paraId="68449932" w14:textId="77777777" w:rsidR="00BC328A" w:rsidRPr="00BC328A" w:rsidRDefault="00BC328A" w:rsidP="00BC328A">
            <w:pPr>
              <w:spacing w:after="0" w:line="240" w:lineRule="auto"/>
              <w:ind w:firstLine="0"/>
              <w:jc w:val="center"/>
              <w:rPr>
                <w:sz w:val="25"/>
                <w:szCs w:val="25"/>
              </w:rPr>
            </w:pPr>
            <w:r w:rsidRPr="00BC328A">
              <w:rPr>
                <w:sz w:val="25"/>
                <w:szCs w:val="25"/>
              </w:rPr>
              <w:t>4200</w:t>
            </w:r>
          </w:p>
        </w:tc>
        <w:tc>
          <w:tcPr>
            <w:tcW w:w="1065" w:type="dxa"/>
          </w:tcPr>
          <w:p w14:paraId="2AB60D4C" w14:textId="77777777" w:rsidR="00BC328A" w:rsidRPr="00BC328A" w:rsidRDefault="00BC328A" w:rsidP="00BC328A">
            <w:pPr>
              <w:spacing w:after="0" w:line="240" w:lineRule="auto"/>
              <w:ind w:firstLine="0"/>
              <w:jc w:val="center"/>
              <w:rPr>
                <w:sz w:val="25"/>
                <w:szCs w:val="25"/>
              </w:rPr>
            </w:pPr>
            <w:r w:rsidRPr="00BC328A">
              <w:rPr>
                <w:sz w:val="25"/>
                <w:szCs w:val="25"/>
              </w:rPr>
              <w:t>6000</w:t>
            </w:r>
          </w:p>
        </w:tc>
      </w:tr>
      <w:tr w:rsidR="00BC328A" w:rsidRPr="006371D7" w14:paraId="1583E712" w14:textId="77777777" w:rsidTr="00BC328A">
        <w:tc>
          <w:tcPr>
            <w:tcW w:w="1838" w:type="dxa"/>
            <w:shd w:val="clear" w:color="auto" w:fill="F4EEB0"/>
          </w:tcPr>
          <w:p w14:paraId="2FF0A689" w14:textId="77777777" w:rsidR="00BC328A" w:rsidRPr="00BC328A" w:rsidRDefault="00BC328A" w:rsidP="00BC328A">
            <w:pPr>
              <w:spacing w:after="0" w:line="240" w:lineRule="auto"/>
              <w:ind w:firstLine="0"/>
              <w:jc w:val="left"/>
              <w:rPr>
                <w:sz w:val="25"/>
                <w:szCs w:val="25"/>
              </w:rPr>
            </w:pPr>
            <w:r w:rsidRPr="00BC328A">
              <w:rPr>
                <w:sz w:val="25"/>
                <w:szCs w:val="25"/>
              </w:rPr>
              <w:t>Δεν απαντώ</w:t>
            </w:r>
          </w:p>
        </w:tc>
        <w:tc>
          <w:tcPr>
            <w:tcW w:w="1117" w:type="dxa"/>
            <w:shd w:val="clear" w:color="auto" w:fill="F4EEB0"/>
          </w:tcPr>
          <w:p w14:paraId="3E31AC03" w14:textId="77777777" w:rsidR="00BC328A" w:rsidRPr="00BC328A" w:rsidRDefault="00BC328A" w:rsidP="00BC328A">
            <w:pPr>
              <w:spacing w:after="0" w:line="240" w:lineRule="auto"/>
              <w:ind w:firstLine="0"/>
              <w:jc w:val="center"/>
              <w:rPr>
                <w:sz w:val="25"/>
                <w:szCs w:val="25"/>
              </w:rPr>
            </w:pPr>
            <w:r w:rsidRPr="00BC328A">
              <w:rPr>
                <w:sz w:val="25"/>
                <w:szCs w:val="25"/>
              </w:rPr>
              <w:t>2640</w:t>
            </w:r>
          </w:p>
        </w:tc>
        <w:tc>
          <w:tcPr>
            <w:tcW w:w="1293" w:type="dxa"/>
            <w:shd w:val="clear" w:color="auto" w:fill="F4EEB0"/>
          </w:tcPr>
          <w:p w14:paraId="12A0CB8E" w14:textId="77777777" w:rsidR="00BC328A" w:rsidRPr="00BC328A" w:rsidRDefault="00BC328A" w:rsidP="00BC328A">
            <w:pPr>
              <w:spacing w:after="0" w:line="240" w:lineRule="auto"/>
              <w:ind w:firstLine="0"/>
              <w:jc w:val="center"/>
              <w:rPr>
                <w:sz w:val="25"/>
                <w:szCs w:val="25"/>
              </w:rPr>
            </w:pPr>
            <w:r w:rsidRPr="00BC328A">
              <w:rPr>
                <w:sz w:val="25"/>
                <w:szCs w:val="25"/>
              </w:rPr>
              <w:t>2416</w:t>
            </w:r>
          </w:p>
        </w:tc>
        <w:tc>
          <w:tcPr>
            <w:tcW w:w="879" w:type="dxa"/>
            <w:shd w:val="clear" w:color="auto" w:fill="F4EEB0"/>
          </w:tcPr>
          <w:p w14:paraId="3DADBF9B" w14:textId="77777777" w:rsidR="00BC328A" w:rsidRPr="00BC328A" w:rsidRDefault="00BC328A" w:rsidP="00BC328A">
            <w:pPr>
              <w:spacing w:after="0" w:line="240" w:lineRule="auto"/>
              <w:ind w:firstLine="0"/>
              <w:jc w:val="center"/>
              <w:rPr>
                <w:sz w:val="25"/>
                <w:szCs w:val="25"/>
              </w:rPr>
            </w:pPr>
            <w:r w:rsidRPr="00BC328A">
              <w:rPr>
                <w:sz w:val="25"/>
                <w:szCs w:val="25"/>
              </w:rPr>
              <w:t>16</w:t>
            </w:r>
          </w:p>
        </w:tc>
        <w:tc>
          <w:tcPr>
            <w:tcW w:w="1065" w:type="dxa"/>
            <w:shd w:val="clear" w:color="auto" w:fill="F4EEB0"/>
          </w:tcPr>
          <w:p w14:paraId="4D9C7FEA" w14:textId="77777777" w:rsidR="00BC328A" w:rsidRPr="00BC328A" w:rsidRDefault="00BC328A" w:rsidP="00BC328A">
            <w:pPr>
              <w:spacing w:after="0" w:line="240" w:lineRule="auto"/>
              <w:ind w:firstLine="0"/>
              <w:jc w:val="center"/>
              <w:rPr>
                <w:sz w:val="25"/>
                <w:szCs w:val="25"/>
              </w:rPr>
            </w:pPr>
            <w:r w:rsidRPr="00BC328A">
              <w:rPr>
                <w:sz w:val="25"/>
                <w:szCs w:val="25"/>
              </w:rPr>
              <w:t>840</w:t>
            </w:r>
          </w:p>
        </w:tc>
        <w:tc>
          <w:tcPr>
            <w:tcW w:w="1238" w:type="dxa"/>
            <w:shd w:val="clear" w:color="auto" w:fill="F4EEB0"/>
          </w:tcPr>
          <w:p w14:paraId="07E40F59" w14:textId="77777777" w:rsidR="00BC328A" w:rsidRPr="00BC328A" w:rsidRDefault="00BC328A" w:rsidP="00BC328A">
            <w:pPr>
              <w:spacing w:after="0" w:line="240" w:lineRule="auto"/>
              <w:ind w:firstLine="0"/>
              <w:jc w:val="center"/>
              <w:rPr>
                <w:sz w:val="25"/>
                <w:szCs w:val="25"/>
              </w:rPr>
            </w:pPr>
            <w:r w:rsidRPr="00BC328A">
              <w:rPr>
                <w:sz w:val="25"/>
                <w:szCs w:val="25"/>
              </w:rPr>
              <w:t>2100</w:t>
            </w:r>
          </w:p>
        </w:tc>
        <w:tc>
          <w:tcPr>
            <w:tcW w:w="1065" w:type="dxa"/>
            <w:shd w:val="clear" w:color="auto" w:fill="F4EEB0"/>
          </w:tcPr>
          <w:p w14:paraId="532D8CEB" w14:textId="77777777" w:rsidR="00BC328A" w:rsidRPr="00BC328A" w:rsidRDefault="00BC328A" w:rsidP="00BC328A">
            <w:pPr>
              <w:spacing w:after="0" w:line="240" w:lineRule="auto"/>
              <w:ind w:firstLine="0"/>
              <w:jc w:val="center"/>
              <w:rPr>
                <w:sz w:val="25"/>
                <w:szCs w:val="25"/>
              </w:rPr>
            </w:pPr>
            <w:r w:rsidRPr="00BC328A">
              <w:rPr>
                <w:sz w:val="25"/>
                <w:szCs w:val="25"/>
              </w:rPr>
              <w:t>3900</w:t>
            </w:r>
          </w:p>
        </w:tc>
      </w:tr>
    </w:tbl>
    <w:p w14:paraId="4903E45E" w14:textId="77777777" w:rsidR="00BC328A" w:rsidRPr="00CC2088" w:rsidRDefault="00BC328A" w:rsidP="002B7C1E">
      <w:pPr>
        <w:spacing w:after="100" w:line="264" w:lineRule="auto"/>
      </w:pPr>
      <w:r w:rsidRPr="00B91DFC">
        <w:lastRenderedPageBreak/>
        <w:t>Είναι εμφαν</w:t>
      </w:r>
      <w:r w:rsidRPr="008C07BA">
        <w:t>ή</w:t>
      </w:r>
      <w:r w:rsidRPr="00B91DFC">
        <w:t>ς</w:t>
      </w:r>
      <w:r w:rsidRPr="006371D7">
        <w:t>,</w:t>
      </w:r>
      <w:r w:rsidRPr="00B91DFC">
        <w:t xml:space="preserve"> από τον προηγούμενο πίνακα</w:t>
      </w:r>
      <w:r w:rsidRPr="006371D7">
        <w:t>,</w:t>
      </w:r>
      <w:r w:rsidRPr="00B91DFC">
        <w:t xml:space="preserve"> </w:t>
      </w:r>
      <w:r w:rsidRPr="008C07BA">
        <w:t xml:space="preserve">η θετική συσχέτιση μεταξύ </w:t>
      </w:r>
      <w:r w:rsidRPr="00901F13">
        <w:t>εισοδήματος και επι</w:t>
      </w:r>
      <w:r w:rsidRPr="00355609">
        <w:t>πλέον δαπάνης λ</w:t>
      </w:r>
      <w:r w:rsidRPr="00801C3E">
        <w:t>όγω της αναπηρίας</w:t>
      </w:r>
      <w:r>
        <w:t xml:space="preserve"> ή/και χρόνιας πάθησης</w:t>
      </w:r>
      <w:r w:rsidRPr="00801C3E">
        <w:t>. Είναι φυσικό τα νοικοκυριά που διαθέτουν υψηλότερο εισόδημα</w:t>
      </w:r>
      <w:r w:rsidRPr="00CC2088">
        <w:t xml:space="preserve"> να δαπανούν μεγαλύτερα ποσά για την κάλυψη των αναγκών των μελών </w:t>
      </w:r>
      <w:r>
        <w:t xml:space="preserve">τους </w:t>
      </w:r>
      <w:r w:rsidRPr="00CC2088">
        <w:t>με αναπηρία</w:t>
      </w:r>
      <w:r>
        <w:t xml:space="preserve"> ή/και χρόνιας πάθηση</w:t>
      </w:r>
      <w:r w:rsidRPr="00CC2088">
        <w:t xml:space="preserve">. Οι υψηλότερες αυτές δαπάνες μπορεί να είναι δαπάνες για α) αγαθά και υπηρεσίες που τα φτωχότερα νοικοκυριά δεν έχουν τη δυνατότητα να καταναλώσουν, β) περισσότερα σε ποσότητα αγαθά και υπηρεσίες σχετικά με τα φτωχότερα νοικοκυριά, </w:t>
      </w:r>
      <w:r>
        <w:t xml:space="preserve">και </w:t>
      </w:r>
      <w:r w:rsidRPr="00CC2088">
        <w:t>γ) καλύτερα σε ποιότητα αγαθά και υπηρεσίες σε σχέση με τα φτωχότερα νοικοκυριά. Το δεύτερο στοιχείο που είναι σημαντικό να παρατηρήσουμε είναι η μεγάλη διαφορά μεταξύ του μέσου όρου και του διάμεσου. Η παρατήρηση αυτή μας παραπέμπει στην περαιτέρω εξέταση της κατανομής των παρατηρήσεων.</w:t>
      </w:r>
    </w:p>
    <w:p w14:paraId="355CB4B4" w14:textId="77777777" w:rsidR="00BC328A" w:rsidRDefault="00BC328A" w:rsidP="002B7C1E">
      <w:pPr>
        <w:spacing w:after="100" w:line="264" w:lineRule="auto"/>
      </w:pPr>
      <w:r w:rsidRPr="00FB4EC1">
        <w:t xml:space="preserve">Όπως καθίσταται σαφές από τα ιστογράμματα σχετικών συχνοτήτων πολύ μεγάλο ποσοστό των παρατηρήσεων συγκεντρώνεται σε ποσά μικρότερα των 2.500 </w:t>
      </w:r>
      <w:r>
        <w:t>ευρώ</w:t>
      </w:r>
      <w:r w:rsidRPr="00FB4EC1">
        <w:t xml:space="preserve">. Η εικόνα που παρατηρείται </w:t>
      </w:r>
      <w:r w:rsidRPr="007C155E">
        <w:t>στο Γράφημα 1</w:t>
      </w:r>
      <w:r w:rsidRPr="007C155E">
        <w:rPr>
          <w:rStyle w:val="ab"/>
          <w:rFonts w:asciiTheme="minorHAnsi" w:hAnsiTheme="minorHAnsi" w:cstheme="minorHAnsi"/>
          <w:sz w:val="22"/>
          <w:szCs w:val="22"/>
        </w:rPr>
        <w:footnoteReference w:id="10"/>
      </w:r>
      <w:r w:rsidRPr="007C155E">
        <w:t>,</w:t>
      </w:r>
      <w:r w:rsidRPr="00FB4EC1">
        <w:t xml:space="preserve"> επαναλαμβάνεται </w:t>
      </w:r>
      <w:r>
        <w:t>και για τις επιμέρους αναπηρίες</w:t>
      </w:r>
      <w:r w:rsidRPr="00FB4EC1">
        <w:t xml:space="preserve">. Οι κατανομές του κόστους, τόσο του συνολικού όσο και των επιμέρους εμφανίζουν χαρακτηριστικά </w:t>
      </w:r>
      <w:r w:rsidRPr="00FB4EC1">
        <w:rPr>
          <w:lang w:val="en-US"/>
        </w:rPr>
        <w:t>Poisson</w:t>
      </w:r>
      <w:r w:rsidRPr="00FB4EC1">
        <w:t xml:space="preserve"> κατανομής. Για το λόγο αυτό άλλωστε τα αποτελέσματα της ανάλυσης που προηγήθηκε εμφανίζουν μεγάλες διασπορές.</w:t>
      </w:r>
    </w:p>
    <w:p w14:paraId="408D2CF7" w14:textId="77777777" w:rsidR="00BC328A" w:rsidRDefault="00BC328A" w:rsidP="002B7C1E">
      <w:pPr>
        <w:widowControl w:val="0"/>
        <w:spacing w:after="100" w:line="264" w:lineRule="auto"/>
      </w:pPr>
      <w:r w:rsidRPr="00B91DFC">
        <w:t xml:space="preserve">Προκειμένου να ελέγξουμε την ύπαρξη στατιστικά σημαντικών διαφορών ανάμεσα στους μέσους όρους των δαπανών ανά κατηγορία και </w:t>
      </w:r>
      <w:r>
        <w:t>βαρύτητα</w:t>
      </w:r>
      <w:r w:rsidRPr="00B91DFC">
        <w:t xml:space="preserve"> αναπηρίας, ελέγχοντας την αξιοπιστία των εκτιμήσεων των προηγούμενων υποενοτήτων, προχωράμε στη χρήση της μεθόδου </w:t>
      </w:r>
      <w:r w:rsidRPr="00B91DFC">
        <w:rPr>
          <w:lang w:val="en-US"/>
        </w:rPr>
        <w:t>ANOVA</w:t>
      </w:r>
      <w:r w:rsidRPr="00B91DFC">
        <w:t>. Εξαιτίας της προφανούς σημασίας του επ</w:t>
      </w:r>
      <w:r w:rsidRPr="006371D7">
        <w:t>ιπ</w:t>
      </w:r>
      <w:r w:rsidRPr="00B91DFC">
        <w:t xml:space="preserve">έδου του εισοδήματος στον καθορισμό του ύψους της δαπάνης που απορρέει από την αναπηρία, κρίνεται σκόπιμη η χρήση της μεθόδου </w:t>
      </w:r>
      <w:r w:rsidRPr="00B91DFC">
        <w:rPr>
          <w:lang w:val="en-US"/>
        </w:rPr>
        <w:t>two</w:t>
      </w:r>
      <w:r w:rsidRPr="00B91DFC">
        <w:t>-</w:t>
      </w:r>
      <w:r w:rsidRPr="00B91DFC">
        <w:rPr>
          <w:lang w:val="en-US"/>
        </w:rPr>
        <w:t>way</w:t>
      </w:r>
      <w:r w:rsidRPr="00B91DFC">
        <w:t xml:space="preserve"> </w:t>
      </w:r>
      <w:r w:rsidRPr="00B91DFC">
        <w:rPr>
          <w:lang w:val="en-US"/>
        </w:rPr>
        <w:t>ANOVA</w:t>
      </w:r>
      <w:r w:rsidRPr="00B91DFC">
        <w:t xml:space="preserve">, προκειμένου να εξεταστεί η εξάρτηση της εξαρτημένης </w:t>
      </w:r>
      <w:r w:rsidRPr="00B91DFC">
        <w:lastRenderedPageBreak/>
        <w:t xml:space="preserve">μεταβλητής (επιπλέον δαπάνη λόγω αναπηρίας) από ι) το είδος και ιι) το βαθμό της </w:t>
      </w:r>
      <w:r w:rsidRPr="00805595">
        <w:t>αναπηρίας</w:t>
      </w:r>
      <w:r w:rsidRPr="00805595">
        <w:rPr>
          <w:rStyle w:val="ab"/>
          <w:rFonts w:asciiTheme="minorHAnsi" w:hAnsiTheme="minorHAnsi" w:cstheme="minorHAnsi"/>
          <w:sz w:val="22"/>
          <w:szCs w:val="22"/>
        </w:rPr>
        <w:footnoteReference w:id="11"/>
      </w:r>
      <w:r w:rsidRPr="00805595">
        <w:t>.</w:t>
      </w:r>
    </w:p>
    <w:p w14:paraId="0302D5D4" w14:textId="77777777" w:rsidR="00BC328A" w:rsidRDefault="00BC328A" w:rsidP="002B7C1E">
      <w:pPr>
        <w:spacing w:after="80" w:line="264" w:lineRule="auto"/>
      </w:pPr>
      <w:r w:rsidRPr="00910D9B">
        <w:t>Οι υποθέσεις που πρέπει να ισχύουν προκειμένου</w:t>
      </w:r>
      <w:r w:rsidRPr="00294ABC">
        <w:t xml:space="preserve"> </w:t>
      </w:r>
      <w:r w:rsidRPr="00910D9B">
        <w:t xml:space="preserve">να εξασφαλίζεται η εγκυρότητα των αποτελεσμάτων της ανάλυσης </w:t>
      </w:r>
      <w:r w:rsidRPr="00910D9B">
        <w:rPr>
          <w:lang w:val="en-US"/>
        </w:rPr>
        <w:t>two</w:t>
      </w:r>
      <w:r w:rsidRPr="00294ABC">
        <w:t>-</w:t>
      </w:r>
      <w:r w:rsidRPr="00910D9B">
        <w:rPr>
          <w:lang w:val="en-US"/>
        </w:rPr>
        <w:t>way</w:t>
      </w:r>
      <w:r w:rsidRPr="00294ABC">
        <w:t xml:space="preserve"> </w:t>
      </w:r>
      <w:r w:rsidRPr="00910D9B">
        <w:rPr>
          <w:lang w:val="en-US"/>
        </w:rPr>
        <w:t>ANOVA</w:t>
      </w:r>
      <w:r w:rsidRPr="00294ABC">
        <w:t xml:space="preserve">. </w:t>
      </w:r>
      <w:r w:rsidRPr="00910D9B">
        <w:t>Συγκεκριμένα οι υποθέσεις είναι οι εξής</w:t>
      </w:r>
      <w:r w:rsidRPr="00805595">
        <w:t>:</w:t>
      </w:r>
    </w:p>
    <w:p w14:paraId="1ED1CE2E" w14:textId="77777777" w:rsidR="00BC328A" w:rsidRPr="00910D9B" w:rsidRDefault="00BC328A" w:rsidP="004B3F17">
      <w:pPr>
        <w:pStyle w:val="MyNumberedList"/>
        <w:numPr>
          <w:ilvl w:val="0"/>
          <w:numId w:val="38"/>
        </w:numPr>
        <w:spacing w:line="259" w:lineRule="auto"/>
        <w:ind w:left="1003" w:hanging="357"/>
      </w:pPr>
      <w:r w:rsidRPr="00910D9B">
        <w:t>Η εξαρτημένη μεταβλητή πρέπει να είναι συνεχής.</w:t>
      </w:r>
    </w:p>
    <w:p w14:paraId="71DF7BF9" w14:textId="77777777" w:rsidR="00BC328A" w:rsidRPr="00910D9B" w:rsidRDefault="00BC328A" w:rsidP="004B3F17">
      <w:pPr>
        <w:pStyle w:val="MyNumberedList"/>
        <w:numPr>
          <w:ilvl w:val="0"/>
          <w:numId w:val="38"/>
        </w:numPr>
        <w:spacing w:line="259" w:lineRule="auto"/>
        <w:ind w:left="1003" w:hanging="357"/>
      </w:pPr>
      <w:r w:rsidRPr="00910D9B">
        <w:t>Οι ανεξάρτητες μεταβλητές πρέπει να είναι κατηγορικές μεταβλητές και να αποτελούνται από τουλάχιστον δυο ανεξάρτητες μεταξύ τους υποκατηγορίες.</w:t>
      </w:r>
    </w:p>
    <w:p w14:paraId="25A3F851" w14:textId="77777777" w:rsidR="00BC328A" w:rsidRPr="00910D9B" w:rsidRDefault="00BC328A" w:rsidP="004B3F17">
      <w:pPr>
        <w:pStyle w:val="MyNumberedList"/>
        <w:numPr>
          <w:ilvl w:val="0"/>
          <w:numId w:val="38"/>
        </w:numPr>
        <w:spacing w:line="259" w:lineRule="auto"/>
        <w:ind w:left="1003" w:hanging="357"/>
      </w:pPr>
      <w:r w:rsidRPr="00910D9B">
        <w:t>Οι παρατηρήσεις θα πρέπει να είναι μεταξύ τους ανεξάρτητες, δηλαδή να μην συσχετίζονται μεταξύ τους οι παρατηρήσεις μίας κατηγορίας ή οι παρατηρήσεις ανάμεσα στις κατηγορίες.</w:t>
      </w:r>
    </w:p>
    <w:p w14:paraId="1E7A14D1" w14:textId="77777777" w:rsidR="00BC328A" w:rsidRPr="00910D9B" w:rsidRDefault="00BC328A" w:rsidP="004B3F17">
      <w:pPr>
        <w:pStyle w:val="MyNumberedList"/>
        <w:numPr>
          <w:ilvl w:val="0"/>
          <w:numId w:val="38"/>
        </w:numPr>
        <w:spacing w:line="259" w:lineRule="auto"/>
        <w:ind w:left="1003" w:hanging="357"/>
      </w:pPr>
      <w:r w:rsidRPr="00910D9B">
        <w:t>Δεν θα πρέπει να υπάρχουν σημαντικές ακραίες τιμές.</w:t>
      </w:r>
    </w:p>
    <w:p w14:paraId="4C7D6427" w14:textId="77777777" w:rsidR="00BC328A" w:rsidRPr="00910D9B" w:rsidRDefault="00BC328A" w:rsidP="004B3F17">
      <w:pPr>
        <w:pStyle w:val="MyNumberedList"/>
        <w:numPr>
          <w:ilvl w:val="0"/>
          <w:numId w:val="38"/>
        </w:numPr>
        <w:spacing w:line="259" w:lineRule="auto"/>
        <w:ind w:left="1003" w:hanging="357"/>
      </w:pPr>
      <w:r w:rsidRPr="00910D9B">
        <w:t>Η εξαρτημένη μεταβλητή θα πρέπει να έχει κανονική κατανομή για κάθε συνδυασμό των υποκατηγοριών των ανεξάρτητων μεταβλητών.</w:t>
      </w:r>
    </w:p>
    <w:p w14:paraId="0177F7ED" w14:textId="77777777" w:rsidR="00BC328A" w:rsidRPr="00910D9B" w:rsidRDefault="00BC328A" w:rsidP="004B3F17">
      <w:pPr>
        <w:pStyle w:val="MyNumberedList"/>
        <w:numPr>
          <w:ilvl w:val="0"/>
          <w:numId w:val="38"/>
        </w:numPr>
        <w:spacing w:line="259" w:lineRule="auto"/>
        <w:ind w:left="1003" w:hanging="357"/>
      </w:pPr>
      <w:r w:rsidRPr="00910D9B">
        <w:t>Πρέπει να υπάρχει ομογένεια στις διασπορές κάθε συνδυασμού των κατηγοριών των ανεξάρτητων μεταβλητών.</w:t>
      </w:r>
    </w:p>
    <w:p w14:paraId="2348FB01" w14:textId="0E8BF163" w:rsidR="00BC328A" w:rsidRPr="00C4385C" w:rsidRDefault="00BC328A" w:rsidP="002B7C1E">
      <w:pPr>
        <w:spacing w:before="200" w:after="100" w:line="264" w:lineRule="auto"/>
      </w:pPr>
      <w:r w:rsidRPr="00C4385C">
        <w:t>Αναφορικά με τις στατιστικές ιδιότητες των δεδομένων, οι υποθέσεις 1-3 πληρούνται, ενώ η υπόθεση 4 πληρούται εφόσον δεν υπάρχουν σημαντικές ακραίες τιμές</w:t>
      </w:r>
      <w:r w:rsidR="002B7C1E" w:rsidRPr="00C4385C">
        <w:rPr>
          <w:rStyle w:val="ab"/>
          <w:rFonts w:asciiTheme="minorHAnsi" w:hAnsiTheme="minorHAnsi" w:cstheme="minorHAnsi"/>
          <w:sz w:val="22"/>
          <w:szCs w:val="22"/>
        </w:rPr>
        <w:footnoteReference w:id="12"/>
      </w:r>
      <w:r>
        <w:t>.</w:t>
      </w:r>
    </w:p>
    <w:p w14:paraId="41D20F22" w14:textId="1901FF0A" w:rsidR="00BC328A" w:rsidRDefault="00BC328A" w:rsidP="002B7C1E">
      <w:pPr>
        <w:widowControl w:val="0"/>
        <w:spacing w:after="100" w:line="264" w:lineRule="auto"/>
      </w:pPr>
      <w:r w:rsidRPr="00C4385C">
        <w:t xml:space="preserve">Αναφορικά με την υπόθεση που απαιτεί την κανονική κατανομή της εξαρτημένης μεταβλητής για κάθε συνδυασμό των υποκατηγοριών των ανεξάρτητων </w:t>
      </w:r>
      <w:r w:rsidRPr="00C4385C">
        <w:lastRenderedPageBreak/>
        <w:t xml:space="preserve">μεταβλητών (π.χ. κινητική αναπηρία </w:t>
      </w:r>
      <w:r>
        <w:t>με τη βαρύτητα της να κυμαίνεται μεταξύ</w:t>
      </w:r>
      <w:r w:rsidRPr="00C4385C">
        <w:t xml:space="preserve"> 50</w:t>
      </w:r>
      <w:r>
        <w:t xml:space="preserve"> και </w:t>
      </w:r>
      <w:r w:rsidRPr="00C4385C">
        <w:t>66</w:t>
      </w:r>
      <w:r>
        <w:t>,9</w:t>
      </w:r>
      <w:r w:rsidRPr="00C4385C">
        <w:t>% ή αισθητηριακή αναπηρία</w:t>
      </w:r>
      <w:r>
        <w:t xml:space="preserve"> με τη βαρύτητα της να κυμαίνεται μεταξύ</w:t>
      </w:r>
      <w:r w:rsidRPr="00C4385C">
        <w:t xml:space="preserve"> 67</w:t>
      </w:r>
      <w:r>
        <w:t xml:space="preserve">% και </w:t>
      </w:r>
      <w:r w:rsidRPr="00C4385C">
        <w:t>79</w:t>
      </w:r>
      <w:r>
        <w:t>,9</w:t>
      </w:r>
      <w:r w:rsidRPr="00C4385C">
        <w:t>% κ</w:t>
      </w:r>
      <w:r>
        <w:t>.</w:t>
      </w:r>
      <w:r w:rsidRPr="00C4385C">
        <w:t>λ</w:t>
      </w:r>
      <w:r>
        <w:t>π</w:t>
      </w:r>
      <w:r w:rsidRPr="00C4385C">
        <w:t xml:space="preserve">.), προβαίνουμε σε έλεγχο χρησιμοποιώντας το </w:t>
      </w:r>
      <w:r w:rsidRPr="00C4385C">
        <w:rPr>
          <w:lang w:val="en-US"/>
        </w:rPr>
        <w:t>Shapiro</w:t>
      </w:r>
      <w:r w:rsidRPr="00C4385C">
        <w:t>-</w:t>
      </w:r>
      <w:r w:rsidRPr="00C4385C">
        <w:rPr>
          <w:lang w:val="en-US"/>
        </w:rPr>
        <w:t>Wilkinson</w:t>
      </w:r>
      <w:r w:rsidRPr="00C4385C">
        <w:t xml:space="preserve"> </w:t>
      </w:r>
      <w:r w:rsidRPr="00C4385C">
        <w:rPr>
          <w:lang w:val="en-US"/>
        </w:rPr>
        <w:t>test</w:t>
      </w:r>
      <w:r w:rsidRPr="00C4385C">
        <w:t xml:space="preserve"> για κανονική κατανομή των δεδομένων. Ο στατιστικός έλεγχος υποθέσεων απορρίπτει την μηδενική υπόθεση και οδηγεί στο συμπέρασμα της μη κανονικής κατανομής των δεδομένων.</w:t>
      </w:r>
    </w:p>
    <w:p w14:paraId="329B66EA" w14:textId="4F83E37C" w:rsidR="00BC328A" w:rsidRPr="00C4385C" w:rsidRDefault="00BC328A" w:rsidP="002B7C1E">
      <w:pPr>
        <w:spacing w:after="100" w:line="264" w:lineRule="auto"/>
      </w:pPr>
      <w:r w:rsidRPr="00C4385C">
        <w:t xml:space="preserve">Σε αυτή την περίπτωση, δεν είναι έγκυρη η εφαρμογή της μεθόδου </w:t>
      </w:r>
      <w:r w:rsidRPr="00C4385C">
        <w:rPr>
          <w:lang w:val="en-US"/>
        </w:rPr>
        <w:t>ANOVA</w:t>
      </w:r>
      <w:r w:rsidRPr="00C4385C">
        <w:t xml:space="preserve">. Προκειμένου να χρησιμοποιηθεί αυτή η μέθοδος για την εξαγωγή συμπερασμάτων θα πρέπει να προβούμε σε επεξεργασία του δείγματος ώστε η κατανομή να προσεγγίσει την κανονική κατανομή. Όπως δείχνουν τα ιστογράμματα του επιπλέον κόστους διαβίωσης, η κατανομή των δεδομένων είναι </w:t>
      </w:r>
      <w:r w:rsidRPr="00C4385C">
        <w:rPr>
          <w:lang w:val="en-US"/>
        </w:rPr>
        <w:t>Poisson</w:t>
      </w:r>
      <w:r w:rsidRPr="00C4385C">
        <w:t xml:space="preserve"> και σε αυτή την περίπτωση για τη μετατροπή των δεδομένων η βιβλιογραφία προτείνει τη μέθοδο μετατροπής της τετραγωνικής ρίζας (</w:t>
      </w:r>
      <w:r w:rsidRPr="00C4385C">
        <w:rPr>
          <w:lang w:val="en-US"/>
        </w:rPr>
        <w:t>square</w:t>
      </w:r>
      <w:r w:rsidRPr="00C4385C">
        <w:t xml:space="preserve"> </w:t>
      </w:r>
      <w:r w:rsidRPr="00C4385C">
        <w:rPr>
          <w:lang w:val="en-US"/>
        </w:rPr>
        <w:t>root</w:t>
      </w:r>
      <w:r w:rsidRPr="00C4385C">
        <w:t xml:space="preserve"> </w:t>
      </w:r>
      <w:r w:rsidRPr="00C4385C">
        <w:rPr>
          <w:lang w:val="en-US"/>
        </w:rPr>
        <w:t>transformation</w:t>
      </w:r>
      <w:r w:rsidRPr="00C4385C">
        <w:t>) (</w:t>
      </w:r>
      <w:r w:rsidRPr="00C4385C">
        <w:rPr>
          <w:lang w:val="en-US"/>
        </w:rPr>
        <w:t>Bar</w:t>
      </w:r>
      <w:r>
        <w:rPr>
          <w:lang w:val="en-US"/>
        </w:rPr>
        <w:t>t</w:t>
      </w:r>
      <w:r w:rsidRPr="00C4385C">
        <w:rPr>
          <w:lang w:val="en-US"/>
        </w:rPr>
        <w:t>let</w:t>
      </w:r>
      <w:r>
        <w:rPr>
          <w:lang w:val="en-US"/>
        </w:rPr>
        <w:t>t</w:t>
      </w:r>
      <w:r w:rsidRPr="00C4385C">
        <w:t xml:space="preserve">, 1936, </w:t>
      </w:r>
      <w:r w:rsidRPr="00C4385C">
        <w:rPr>
          <w:lang w:val="en-US"/>
        </w:rPr>
        <w:t>Cochran</w:t>
      </w:r>
      <w:r w:rsidRPr="00C4385C">
        <w:t xml:space="preserve">, 1940). Σύμφωνα με τη μέθοδο μετατροπής με χρήση της τετραγωνικής ρίζας, τα δεδομένα με κατανομή </w:t>
      </w:r>
      <w:r w:rsidRPr="00C4385C">
        <w:rPr>
          <w:lang w:val="en-US"/>
        </w:rPr>
        <w:t>Poisson</w:t>
      </w:r>
      <w:r w:rsidRPr="00C4385C">
        <w:t xml:space="preserve"> αποκτούν κανονική κατανομή όταν υποστούν τον μετασχηματισμό </w:t>
      </w:r>
      <m:oMath>
        <m:sSup>
          <m:sSupPr>
            <m:ctrlPr>
              <w:rPr>
                <w:rFonts w:ascii="Cambria Math" w:hAnsi="Cambria Math"/>
                <w:i/>
              </w:rPr>
            </m:ctrlPr>
          </m:sSupPr>
          <m:e>
            <m:r>
              <w:rPr>
                <w:rFonts w:ascii="Cambria Math" w:hAnsi="Cambria Math"/>
              </w:rPr>
              <m:t>(Y+0.5)</m:t>
            </m:r>
          </m:e>
          <m:sup>
            <m:f>
              <m:fPr>
                <m:type m:val="skw"/>
                <m:ctrlPr>
                  <w:rPr>
                    <w:rFonts w:ascii="Cambria Math" w:hAnsi="Cambria Math"/>
                    <w:i/>
                    <w:lang w:val="en-US"/>
                  </w:rPr>
                </m:ctrlPr>
              </m:fPr>
              <m:num>
                <m:r>
                  <w:rPr>
                    <w:rFonts w:ascii="Cambria Math" w:hAnsi="Cambria Math"/>
                  </w:rPr>
                  <m:t>1</m:t>
                </m:r>
              </m:num>
              <m:den>
                <m:r>
                  <w:rPr>
                    <w:rFonts w:ascii="Cambria Math" w:hAnsi="Cambria Math"/>
                  </w:rPr>
                  <m:t>2</m:t>
                </m:r>
              </m:den>
            </m:f>
          </m:sup>
        </m:sSup>
      </m:oMath>
      <w:r w:rsidRPr="00C4385C">
        <w:t xml:space="preserve">, όπου Υ είναι η μεταβλητή η οποία υπόκειται τον μετασχηματισμό. Μετά τον μετασχηματισμό της μεταβλητής του επιπλέον κόστους διαβίωσης, επαναλαμβάνουμε το </w:t>
      </w:r>
      <w:r w:rsidRPr="00C4385C">
        <w:rPr>
          <w:lang w:val="en-US"/>
        </w:rPr>
        <w:t>Shapiro</w:t>
      </w:r>
      <w:r w:rsidRPr="00C4385C">
        <w:t xml:space="preserve"> </w:t>
      </w:r>
      <w:r w:rsidRPr="00C4385C">
        <w:rPr>
          <w:lang w:val="en-US"/>
        </w:rPr>
        <w:t>Wilkinson</w:t>
      </w:r>
      <w:r w:rsidRPr="00C4385C">
        <w:t xml:space="preserve"> τεστ και επιβεβαιώνουμε την κανονική κατανομή της μεταβλητής</w:t>
      </w:r>
      <w:r w:rsidRPr="002043D2">
        <w:t>.</w:t>
      </w:r>
    </w:p>
    <w:p w14:paraId="593E0658" w14:textId="151B8429" w:rsidR="00B45098" w:rsidRDefault="00BC328A" w:rsidP="002B7C1E">
      <w:pPr>
        <w:spacing w:after="100" w:line="264" w:lineRule="auto"/>
      </w:pPr>
      <w:r>
        <w:t>Για τον έλεγχο της υπόθεσης 6, σχετικά με την ομογένεια των διασπορών, η βιβλιογραφία προτείνει το</w:t>
      </w:r>
      <w:r w:rsidRPr="00294ABC">
        <w:t xml:space="preserve"> </w:t>
      </w:r>
      <w:r>
        <w:t xml:space="preserve">τεστ </w:t>
      </w:r>
      <w:r>
        <w:rPr>
          <w:lang w:val="en-US"/>
        </w:rPr>
        <w:t>Levene</w:t>
      </w:r>
      <w:r w:rsidRPr="00294ABC">
        <w:t xml:space="preserve">. </w:t>
      </w:r>
      <w:r>
        <w:rPr>
          <w:lang w:val="en-US"/>
        </w:rPr>
        <w:t>To</w:t>
      </w:r>
      <w:r w:rsidRPr="00294ABC">
        <w:t xml:space="preserve"> </w:t>
      </w:r>
      <w:r>
        <w:rPr>
          <w:lang w:val="en-US"/>
        </w:rPr>
        <w:t>test</w:t>
      </w:r>
      <w:r w:rsidRPr="00294ABC">
        <w:t xml:space="preserve"> </w:t>
      </w:r>
      <w:r>
        <w:t xml:space="preserve">αυτό ελέγχει εάν οι διασπορές του δείγματος στις υποκατηγορίες των ανεξάρτητων μεταβλητών που ελέγχονται στην </w:t>
      </w:r>
      <w:r>
        <w:rPr>
          <w:lang w:val="en-US"/>
        </w:rPr>
        <w:t>ANOVA</w:t>
      </w:r>
      <w:r>
        <w:t>, είναι διαφορετικές. Τα αποτελέσματα του τεστ για τις κατηγορίες της αναπηρίας δείχνουν ομογένεια στις διασπορές των κατηγοριών</w:t>
      </w:r>
      <w:r w:rsidRPr="00294ABC">
        <w:t xml:space="preserve">: </w:t>
      </w:r>
      <w:r>
        <w:t xml:space="preserve">κινητική, αισθητηριακή, ψυχική και νοητική αναπηρία ενώ για τις χρόνιες παθήσεις, τις σπάνιες αναπηρίες και τις άλλες αναπηρίες οι διασπορές είναι διαφορετικές σε στατιστικά σημαντικό βαθμό και άρα δεν προχωράμε στην συμπερίληψή τους στην ανάλυση </w:t>
      </w:r>
      <w:r>
        <w:rPr>
          <w:lang w:val="en-US"/>
        </w:rPr>
        <w:t>ANOVA</w:t>
      </w:r>
      <w:r w:rsidRPr="00C4385C">
        <w:t>.</w:t>
      </w:r>
    </w:p>
    <w:p w14:paraId="4E6BC686" w14:textId="0F494998" w:rsidR="002B7C1E" w:rsidRDefault="002B7C1E" w:rsidP="002B7C1E">
      <w:pPr>
        <w:spacing w:before="240" w:line="240" w:lineRule="auto"/>
        <w:ind w:firstLine="0"/>
        <w:jc w:val="center"/>
      </w:pPr>
      <w:r w:rsidRPr="00A2557A">
        <w:rPr>
          <w:b/>
          <w:bCs/>
        </w:rPr>
        <w:lastRenderedPageBreak/>
        <w:t xml:space="preserve">Πίνακας </w:t>
      </w:r>
      <w:r>
        <w:rPr>
          <w:b/>
          <w:bCs/>
        </w:rPr>
        <w:t>33</w:t>
      </w:r>
      <w:r w:rsidRPr="00A2557A">
        <w:rPr>
          <w:b/>
          <w:bCs/>
        </w:rPr>
        <w:t xml:space="preserve">: </w:t>
      </w:r>
      <w:r w:rsidRPr="002B7C1E">
        <w:rPr>
          <w:lang w:val="en-GB"/>
        </w:rPr>
        <w:t>Two</w:t>
      </w:r>
      <w:r w:rsidRPr="00AE7482">
        <w:t>-</w:t>
      </w:r>
      <w:r w:rsidRPr="002B7C1E">
        <w:rPr>
          <w:lang w:val="en-GB"/>
        </w:rPr>
        <w:t>way</w:t>
      </w:r>
      <w:r w:rsidRPr="002B7C1E">
        <w:t xml:space="preserve"> ANOVA – Ανεξάρτητη μεταβλητή πρόσθετου συνολικού κόστους σχετιζόμενου με την αναπηρία</w:t>
      </w:r>
    </w:p>
    <w:p w14:paraId="3D488CF2" w14:textId="434D140F" w:rsidR="002B7C1E" w:rsidRPr="002B7C1E" w:rsidRDefault="002B7C1E" w:rsidP="00DC6F35">
      <w:pPr>
        <w:spacing w:before="360"/>
        <w:ind w:firstLine="0"/>
        <w:rPr>
          <w:lang w:val="en-US"/>
        </w:rPr>
      </w:pPr>
      <w:r>
        <w:t>Αριθμός</w:t>
      </w:r>
      <w:r w:rsidRPr="002B7C1E">
        <w:rPr>
          <w:lang w:val="en-US"/>
        </w:rPr>
        <w:t xml:space="preserve"> </w:t>
      </w:r>
      <w:r>
        <w:t>Παρατηρήσεων</w:t>
      </w:r>
      <w:r w:rsidRPr="002B7C1E">
        <w:rPr>
          <w:lang w:val="en-US"/>
        </w:rPr>
        <w:t xml:space="preserve"> = 348</w:t>
      </w:r>
    </w:p>
    <w:p w14:paraId="2353E227" w14:textId="590B6C1F" w:rsidR="002B7C1E" w:rsidRPr="002B7C1E" w:rsidRDefault="002B7C1E" w:rsidP="002B7C1E">
      <w:pPr>
        <w:ind w:firstLine="0"/>
        <w:rPr>
          <w:lang w:val="en-GB"/>
        </w:rPr>
      </w:pPr>
      <w:r w:rsidRPr="002B7C1E">
        <w:rPr>
          <w:lang w:val="en-GB"/>
        </w:rPr>
        <w:t>W = Wilks' lambda</w:t>
      </w:r>
      <w:r w:rsidRPr="002B7C1E">
        <w:rPr>
          <w:lang w:val="en-GB"/>
        </w:rPr>
        <w:tab/>
        <w:t>L = Lawley-Hotelling trace</w:t>
      </w:r>
    </w:p>
    <w:p w14:paraId="26B8F624" w14:textId="78B7068F" w:rsidR="00B45098" w:rsidRPr="002B7C1E" w:rsidRDefault="002B7C1E" w:rsidP="002B7C1E">
      <w:pPr>
        <w:ind w:firstLine="0"/>
        <w:rPr>
          <w:lang w:val="en-GB"/>
        </w:rPr>
      </w:pPr>
      <w:r w:rsidRPr="002B7C1E">
        <w:rPr>
          <w:lang w:val="en-GB"/>
        </w:rPr>
        <w:t>P = Pillai's trace</w:t>
      </w:r>
      <w:r w:rsidRPr="002B7C1E">
        <w:rPr>
          <w:lang w:val="en-GB"/>
        </w:rPr>
        <w:tab/>
        <w:t>R = Roy's largest root</w:t>
      </w:r>
    </w:p>
    <w:tbl>
      <w:tblPr>
        <w:tblStyle w:val="ae"/>
        <w:tblW w:w="0" w:type="auto"/>
        <w:tblLook w:val="04A0" w:firstRow="1" w:lastRow="0" w:firstColumn="1" w:lastColumn="0" w:noHBand="0" w:noVBand="1"/>
      </w:tblPr>
      <w:tblGrid>
        <w:gridCol w:w="1837"/>
        <w:gridCol w:w="1121"/>
        <w:gridCol w:w="1292"/>
        <w:gridCol w:w="879"/>
        <w:gridCol w:w="1064"/>
        <w:gridCol w:w="1237"/>
        <w:gridCol w:w="1065"/>
      </w:tblGrid>
      <w:tr w:rsidR="002B7C1E" w:rsidRPr="00BC328A" w14:paraId="5D4651F2" w14:textId="77777777" w:rsidTr="0087046A">
        <w:tc>
          <w:tcPr>
            <w:tcW w:w="1837" w:type="dxa"/>
            <w:shd w:val="clear" w:color="auto" w:fill="00652E"/>
          </w:tcPr>
          <w:p w14:paraId="1AC16101" w14:textId="5E7924A6" w:rsidR="002B7C1E" w:rsidRPr="002B7C1E" w:rsidRDefault="002B7C1E" w:rsidP="002B7C1E">
            <w:pPr>
              <w:spacing w:before="60" w:after="60" w:line="240" w:lineRule="auto"/>
              <w:ind w:firstLine="0"/>
              <w:rPr>
                <w:color w:val="FFFFFF" w:themeColor="background1"/>
                <w:lang w:val="en-GB"/>
              </w:rPr>
            </w:pPr>
            <w:r w:rsidRPr="002B7C1E">
              <w:rPr>
                <w:color w:val="FFFFFF" w:themeColor="background1"/>
                <w:lang w:val="en-GB"/>
              </w:rPr>
              <w:t xml:space="preserve">Source </w:t>
            </w:r>
          </w:p>
        </w:tc>
        <w:tc>
          <w:tcPr>
            <w:tcW w:w="1121" w:type="dxa"/>
            <w:shd w:val="clear" w:color="auto" w:fill="00652E"/>
          </w:tcPr>
          <w:p w14:paraId="07B31605" w14:textId="0B9841A8" w:rsidR="002B7C1E" w:rsidRPr="002B7C1E" w:rsidRDefault="002B7C1E" w:rsidP="002B7C1E">
            <w:pPr>
              <w:spacing w:before="60" w:after="60" w:line="240" w:lineRule="auto"/>
              <w:ind w:firstLine="0"/>
              <w:jc w:val="center"/>
              <w:rPr>
                <w:color w:val="FFFFFF" w:themeColor="background1"/>
                <w:lang w:val="en-GB"/>
              </w:rPr>
            </w:pPr>
            <w:r w:rsidRPr="002B7C1E">
              <w:rPr>
                <w:color w:val="FFFFFF" w:themeColor="background1"/>
                <w:lang w:val="en-GB"/>
              </w:rPr>
              <w:t>Statistic</w:t>
            </w:r>
          </w:p>
        </w:tc>
        <w:tc>
          <w:tcPr>
            <w:tcW w:w="1292" w:type="dxa"/>
            <w:shd w:val="clear" w:color="auto" w:fill="00652E"/>
          </w:tcPr>
          <w:p w14:paraId="7C606932" w14:textId="1B7675B3" w:rsidR="002B7C1E" w:rsidRPr="002B7C1E" w:rsidRDefault="002B7C1E" w:rsidP="002B7C1E">
            <w:pPr>
              <w:spacing w:before="60" w:after="60" w:line="240" w:lineRule="auto"/>
              <w:ind w:firstLine="0"/>
              <w:jc w:val="center"/>
              <w:rPr>
                <w:color w:val="FFFFFF" w:themeColor="background1"/>
                <w:lang w:val="en-GB"/>
              </w:rPr>
            </w:pPr>
            <w:r w:rsidRPr="002B7C1E">
              <w:rPr>
                <w:color w:val="FFFFFF" w:themeColor="background1"/>
                <w:lang w:val="en-GB"/>
              </w:rPr>
              <w:t>df</w:t>
            </w:r>
          </w:p>
        </w:tc>
        <w:tc>
          <w:tcPr>
            <w:tcW w:w="879" w:type="dxa"/>
            <w:shd w:val="clear" w:color="auto" w:fill="00652E"/>
          </w:tcPr>
          <w:p w14:paraId="19B0A9E3" w14:textId="27272180" w:rsidR="002B7C1E" w:rsidRPr="002B7C1E" w:rsidRDefault="002B7C1E" w:rsidP="002B7C1E">
            <w:pPr>
              <w:spacing w:before="60" w:after="60" w:line="240" w:lineRule="auto"/>
              <w:ind w:firstLine="0"/>
              <w:jc w:val="center"/>
              <w:rPr>
                <w:color w:val="FFFFFF" w:themeColor="background1"/>
                <w:lang w:val="en-GB"/>
              </w:rPr>
            </w:pPr>
            <w:r w:rsidRPr="002B7C1E">
              <w:rPr>
                <w:color w:val="FFFFFF" w:themeColor="background1"/>
                <w:lang w:val="en-GB"/>
              </w:rPr>
              <w:t>F(df1,</w:t>
            </w:r>
          </w:p>
        </w:tc>
        <w:tc>
          <w:tcPr>
            <w:tcW w:w="1064" w:type="dxa"/>
            <w:shd w:val="clear" w:color="auto" w:fill="00652E"/>
          </w:tcPr>
          <w:p w14:paraId="297233B8" w14:textId="751A0243" w:rsidR="002B7C1E" w:rsidRPr="002B7C1E" w:rsidRDefault="002B7C1E" w:rsidP="002B7C1E">
            <w:pPr>
              <w:spacing w:before="60" w:after="60" w:line="240" w:lineRule="auto"/>
              <w:ind w:firstLine="0"/>
              <w:jc w:val="center"/>
              <w:rPr>
                <w:color w:val="FFFFFF" w:themeColor="background1"/>
                <w:lang w:val="en-GB"/>
              </w:rPr>
            </w:pPr>
            <w:r w:rsidRPr="002B7C1E">
              <w:rPr>
                <w:color w:val="FFFFFF" w:themeColor="background1"/>
                <w:lang w:val="en-GB"/>
              </w:rPr>
              <w:t>df2)</w:t>
            </w:r>
          </w:p>
        </w:tc>
        <w:tc>
          <w:tcPr>
            <w:tcW w:w="1237" w:type="dxa"/>
            <w:shd w:val="clear" w:color="auto" w:fill="00652E"/>
          </w:tcPr>
          <w:p w14:paraId="1D36F3E9" w14:textId="7C920BE7" w:rsidR="002B7C1E" w:rsidRPr="002B7C1E" w:rsidRDefault="002B7C1E" w:rsidP="002B7C1E">
            <w:pPr>
              <w:spacing w:before="60" w:after="60" w:line="240" w:lineRule="auto"/>
              <w:ind w:firstLine="0"/>
              <w:jc w:val="center"/>
              <w:rPr>
                <w:color w:val="FFFFFF" w:themeColor="background1"/>
                <w:lang w:val="en-GB"/>
              </w:rPr>
            </w:pPr>
            <w:r w:rsidRPr="002B7C1E">
              <w:rPr>
                <w:color w:val="FFFFFF" w:themeColor="background1"/>
                <w:lang w:val="en-GB"/>
              </w:rPr>
              <w:t>F</w:t>
            </w:r>
          </w:p>
        </w:tc>
        <w:tc>
          <w:tcPr>
            <w:tcW w:w="1065" w:type="dxa"/>
            <w:shd w:val="clear" w:color="auto" w:fill="00652E"/>
          </w:tcPr>
          <w:p w14:paraId="6037F1DB" w14:textId="5F45DD6B" w:rsidR="002B7C1E" w:rsidRPr="002B7C1E" w:rsidRDefault="002B7C1E" w:rsidP="002B7C1E">
            <w:pPr>
              <w:spacing w:before="60" w:after="60" w:line="240" w:lineRule="auto"/>
              <w:ind w:firstLine="0"/>
              <w:jc w:val="center"/>
              <w:rPr>
                <w:color w:val="FFFFFF" w:themeColor="background1"/>
                <w:lang w:val="en-GB"/>
              </w:rPr>
            </w:pPr>
            <w:r w:rsidRPr="002B7C1E">
              <w:rPr>
                <w:color w:val="FFFFFF" w:themeColor="background1"/>
                <w:lang w:val="en-GB"/>
              </w:rPr>
              <w:t>Prob&gt;F</w:t>
            </w:r>
          </w:p>
        </w:tc>
      </w:tr>
    </w:tbl>
    <w:p w14:paraId="62379964" w14:textId="77777777" w:rsidR="002B7C1E" w:rsidRPr="00390FB1" w:rsidRDefault="002B7C1E" w:rsidP="002B7C1E">
      <w:pPr>
        <w:spacing w:after="0" w:line="240" w:lineRule="auto"/>
        <w:rPr>
          <w:sz w:val="2"/>
          <w:szCs w:val="2"/>
        </w:rPr>
      </w:pPr>
    </w:p>
    <w:tbl>
      <w:tblPr>
        <w:tblStyle w:val="ae"/>
        <w:tblW w:w="0" w:type="auto"/>
        <w:tblLook w:val="04A0" w:firstRow="1" w:lastRow="0" w:firstColumn="1" w:lastColumn="0" w:noHBand="0" w:noVBand="1"/>
      </w:tblPr>
      <w:tblGrid>
        <w:gridCol w:w="1838"/>
        <w:gridCol w:w="1117"/>
        <w:gridCol w:w="1293"/>
        <w:gridCol w:w="879"/>
        <w:gridCol w:w="1065"/>
        <w:gridCol w:w="1238"/>
        <w:gridCol w:w="1065"/>
      </w:tblGrid>
      <w:tr w:rsidR="0087046A" w:rsidRPr="00BC328A" w14:paraId="3E3F345B" w14:textId="77777777" w:rsidTr="0087046A">
        <w:tc>
          <w:tcPr>
            <w:tcW w:w="1838" w:type="dxa"/>
            <w:shd w:val="clear" w:color="auto" w:fill="F4EEB0"/>
          </w:tcPr>
          <w:p w14:paraId="5C8C7F86" w14:textId="0ADADA56" w:rsidR="0087046A" w:rsidRPr="0087046A" w:rsidRDefault="0087046A" w:rsidP="0087046A">
            <w:pPr>
              <w:spacing w:before="60" w:after="60" w:line="240" w:lineRule="auto"/>
              <w:ind w:firstLine="0"/>
              <w:rPr>
                <w:sz w:val="25"/>
                <w:szCs w:val="25"/>
              </w:rPr>
            </w:pPr>
            <w:r w:rsidRPr="0087046A">
              <w:rPr>
                <w:sz w:val="25"/>
                <w:szCs w:val="25"/>
              </w:rPr>
              <w:t>Υπόδειγμα</w:t>
            </w:r>
          </w:p>
        </w:tc>
        <w:tc>
          <w:tcPr>
            <w:tcW w:w="1117" w:type="dxa"/>
            <w:shd w:val="clear" w:color="auto" w:fill="F4EEB0"/>
          </w:tcPr>
          <w:p w14:paraId="33637274" w14:textId="77777777" w:rsidR="0087046A" w:rsidRPr="0087046A" w:rsidRDefault="0087046A" w:rsidP="0087046A">
            <w:pPr>
              <w:spacing w:before="60" w:after="60" w:line="240" w:lineRule="auto"/>
              <w:ind w:firstLine="0"/>
              <w:jc w:val="center"/>
              <w:rPr>
                <w:sz w:val="25"/>
                <w:szCs w:val="25"/>
              </w:rPr>
            </w:pPr>
            <w:r w:rsidRPr="0087046A">
              <w:rPr>
                <w:sz w:val="25"/>
                <w:szCs w:val="25"/>
              </w:rPr>
              <w:t>W 0.898</w:t>
            </w:r>
          </w:p>
          <w:p w14:paraId="092AA203" w14:textId="010BC222" w:rsidR="0087046A" w:rsidRPr="0087046A" w:rsidRDefault="0087046A" w:rsidP="0087046A">
            <w:pPr>
              <w:spacing w:before="60" w:after="60" w:line="240" w:lineRule="auto"/>
              <w:ind w:firstLine="0"/>
              <w:jc w:val="center"/>
              <w:rPr>
                <w:sz w:val="25"/>
                <w:szCs w:val="25"/>
              </w:rPr>
            </w:pPr>
            <w:r w:rsidRPr="0087046A">
              <w:rPr>
                <w:sz w:val="25"/>
                <w:szCs w:val="25"/>
              </w:rPr>
              <w:t>P 0.102</w:t>
            </w:r>
          </w:p>
          <w:p w14:paraId="439606B6" w14:textId="77777777" w:rsidR="0087046A" w:rsidRPr="0087046A" w:rsidRDefault="0087046A" w:rsidP="0087046A">
            <w:pPr>
              <w:spacing w:before="60" w:after="60" w:line="240" w:lineRule="auto"/>
              <w:ind w:firstLine="0"/>
              <w:jc w:val="center"/>
              <w:rPr>
                <w:sz w:val="25"/>
                <w:szCs w:val="25"/>
              </w:rPr>
            </w:pPr>
            <w:r w:rsidRPr="0087046A">
              <w:rPr>
                <w:sz w:val="25"/>
                <w:szCs w:val="25"/>
              </w:rPr>
              <w:t>L 0.114</w:t>
            </w:r>
          </w:p>
          <w:p w14:paraId="1505144B" w14:textId="6D8C41BE" w:rsidR="0087046A" w:rsidRPr="0087046A" w:rsidRDefault="0087046A" w:rsidP="0087046A">
            <w:pPr>
              <w:spacing w:before="60" w:after="60" w:line="240" w:lineRule="auto"/>
              <w:ind w:firstLine="0"/>
              <w:jc w:val="center"/>
              <w:rPr>
                <w:sz w:val="25"/>
                <w:szCs w:val="25"/>
                <w:lang w:val="en-GB"/>
              </w:rPr>
            </w:pPr>
            <w:r w:rsidRPr="0087046A">
              <w:rPr>
                <w:sz w:val="25"/>
                <w:szCs w:val="25"/>
              </w:rPr>
              <w:t>R 0.114</w:t>
            </w:r>
          </w:p>
        </w:tc>
        <w:tc>
          <w:tcPr>
            <w:tcW w:w="1293" w:type="dxa"/>
            <w:shd w:val="clear" w:color="auto" w:fill="F4EEB0"/>
          </w:tcPr>
          <w:p w14:paraId="5C723B24" w14:textId="77777777" w:rsidR="0087046A" w:rsidRPr="0087046A" w:rsidRDefault="0087046A" w:rsidP="0087046A">
            <w:pPr>
              <w:spacing w:before="60" w:after="60" w:line="240" w:lineRule="auto"/>
              <w:ind w:firstLine="0"/>
              <w:jc w:val="center"/>
              <w:rPr>
                <w:sz w:val="25"/>
                <w:szCs w:val="25"/>
              </w:rPr>
            </w:pPr>
            <w:r w:rsidRPr="0087046A">
              <w:rPr>
                <w:sz w:val="25"/>
                <w:szCs w:val="25"/>
              </w:rPr>
              <w:t>6</w:t>
            </w:r>
          </w:p>
          <w:p w14:paraId="2553BEA1" w14:textId="515AD3B3" w:rsidR="0087046A" w:rsidRPr="0087046A" w:rsidRDefault="0087046A" w:rsidP="0087046A">
            <w:pPr>
              <w:spacing w:before="60" w:after="60" w:line="240" w:lineRule="auto"/>
              <w:ind w:firstLine="0"/>
              <w:jc w:val="center"/>
              <w:rPr>
                <w:sz w:val="25"/>
                <w:szCs w:val="25"/>
              </w:rPr>
            </w:pPr>
          </w:p>
          <w:p w14:paraId="18C4E535" w14:textId="247856A4" w:rsidR="0087046A" w:rsidRPr="0087046A" w:rsidRDefault="0087046A" w:rsidP="0087046A">
            <w:pPr>
              <w:spacing w:before="60" w:after="60" w:line="240" w:lineRule="auto"/>
              <w:ind w:firstLine="0"/>
              <w:jc w:val="center"/>
              <w:rPr>
                <w:sz w:val="25"/>
                <w:szCs w:val="25"/>
              </w:rPr>
            </w:pPr>
          </w:p>
          <w:p w14:paraId="7EE84833" w14:textId="37A09889" w:rsidR="0087046A" w:rsidRPr="0087046A" w:rsidRDefault="0087046A" w:rsidP="0087046A">
            <w:pPr>
              <w:spacing w:before="60" w:after="60" w:line="240" w:lineRule="auto"/>
              <w:ind w:firstLine="0"/>
              <w:jc w:val="center"/>
              <w:rPr>
                <w:sz w:val="25"/>
                <w:szCs w:val="25"/>
                <w:lang w:val="en-GB"/>
              </w:rPr>
            </w:pPr>
          </w:p>
        </w:tc>
        <w:tc>
          <w:tcPr>
            <w:tcW w:w="879" w:type="dxa"/>
            <w:shd w:val="clear" w:color="auto" w:fill="F4EEB0"/>
          </w:tcPr>
          <w:p w14:paraId="100DE671" w14:textId="77777777" w:rsidR="0087046A" w:rsidRDefault="0087046A" w:rsidP="0087046A">
            <w:pPr>
              <w:spacing w:before="60" w:after="60" w:line="240" w:lineRule="auto"/>
              <w:ind w:firstLine="0"/>
              <w:jc w:val="center"/>
              <w:rPr>
                <w:sz w:val="25"/>
                <w:szCs w:val="25"/>
              </w:rPr>
            </w:pPr>
            <w:r w:rsidRPr="0087046A">
              <w:rPr>
                <w:sz w:val="25"/>
                <w:szCs w:val="25"/>
              </w:rPr>
              <w:t>6</w:t>
            </w:r>
          </w:p>
          <w:p w14:paraId="440D5EA4" w14:textId="77777777" w:rsidR="0087046A" w:rsidRDefault="0087046A" w:rsidP="0087046A">
            <w:pPr>
              <w:spacing w:before="60" w:after="60" w:line="240" w:lineRule="auto"/>
              <w:ind w:firstLine="0"/>
              <w:jc w:val="center"/>
              <w:rPr>
                <w:sz w:val="25"/>
                <w:szCs w:val="25"/>
              </w:rPr>
            </w:pPr>
            <w:r>
              <w:rPr>
                <w:sz w:val="25"/>
                <w:szCs w:val="25"/>
              </w:rPr>
              <w:t>6</w:t>
            </w:r>
          </w:p>
          <w:p w14:paraId="414910AC" w14:textId="77777777" w:rsidR="0087046A" w:rsidRDefault="0087046A" w:rsidP="0087046A">
            <w:pPr>
              <w:spacing w:before="60" w:after="60" w:line="240" w:lineRule="auto"/>
              <w:ind w:firstLine="0"/>
              <w:jc w:val="center"/>
              <w:rPr>
                <w:sz w:val="25"/>
                <w:szCs w:val="25"/>
              </w:rPr>
            </w:pPr>
            <w:r>
              <w:rPr>
                <w:sz w:val="25"/>
                <w:szCs w:val="25"/>
              </w:rPr>
              <w:t>6</w:t>
            </w:r>
          </w:p>
          <w:p w14:paraId="3026CD41" w14:textId="2B116F20" w:rsidR="0087046A" w:rsidRPr="0087046A" w:rsidRDefault="0087046A" w:rsidP="0087046A">
            <w:pPr>
              <w:spacing w:before="60" w:after="60" w:line="240" w:lineRule="auto"/>
              <w:ind w:firstLine="0"/>
              <w:jc w:val="center"/>
              <w:rPr>
                <w:sz w:val="25"/>
                <w:szCs w:val="25"/>
                <w:lang w:val="en-GB"/>
              </w:rPr>
            </w:pPr>
            <w:r>
              <w:rPr>
                <w:sz w:val="25"/>
                <w:szCs w:val="25"/>
              </w:rPr>
              <w:t>6</w:t>
            </w:r>
          </w:p>
        </w:tc>
        <w:tc>
          <w:tcPr>
            <w:tcW w:w="1065" w:type="dxa"/>
            <w:shd w:val="clear" w:color="auto" w:fill="F4EEB0"/>
          </w:tcPr>
          <w:p w14:paraId="10E941FB" w14:textId="77777777" w:rsidR="0087046A" w:rsidRDefault="0087046A" w:rsidP="0087046A">
            <w:pPr>
              <w:spacing w:before="60" w:after="60" w:line="240" w:lineRule="auto"/>
              <w:ind w:firstLine="0"/>
              <w:jc w:val="center"/>
              <w:rPr>
                <w:sz w:val="25"/>
                <w:szCs w:val="25"/>
              </w:rPr>
            </w:pPr>
            <w:r w:rsidRPr="0087046A">
              <w:rPr>
                <w:sz w:val="25"/>
                <w:szCs w:val="25"/>
              </w:rPr>
              <w:t>341.000</w:t>
            </w:r>
          </w:p>
          <w:p w14:paraId="599D6DE1" w14:textId="77777777" w:rsidR="0087046A" w:rsidRDefault="0087046A" w:rsidP="0087046A">
            <w:pPr>
              <w:spacing w:before="60" w:after="60" w:line="240" w:lineRule="auto"/>
              <w:ind w:firstLine="0"/>
              <w:jc w:val="center"/>
              <w:rPr>
                <w:sz w:val="25"/>
                <w:szCs w:val="25"/>
              </w:rPr>
            </w:pPr>
            <w:r w:rsidRPr="0087046A">
              <w:rPr>
                <w:sz w:val="25"/>
                <w:szCs w:val="25"/>
              </w:rPr>
              <w:t>341.000</w:t>
            </w:r>
          </w:p>
          <w:p w14:paraId="4DAE177D" w14:textId="77777777" w:rsidR="0087046A" w:rsidRDefault="0087046A" w:rsidP="0087046A">
            <w:pPr>
              <w:spacing w:before="60" w:after="60" w:line="240" w:lineRule="auto"/>
              <w:ind w:firstLine="0"/>
              <w:jc w:val="center"/>
              <w:rPr>
                <w:sz w:val="25"/>
                <w:szCs w:val="25"/>
              </w:rPr>
            </w:pPr>
            <w:r w:rsidRPr="0087046A">
              <w:rPr>
                <w:sz w:val="25"/>
                <w:szCs w:val="25"/>
              </w:rPr>
              <w:t>341.000</w:t>
            </w:r>
          </w:p>
          <w:p w14:paraId="5B9D12D9" w14:textId="2AC7E5FC" w:rsidR="0087046A" w:rsidRPr="0087046A" w:rsidRDefault="0087046A" w:rsidP="0087046A">
            <w:pPr>
              <w:spacing w:before="60" w:after="60" w:line="240" w:lineRule="auto"/>
              <w:ind w:firstLine="0"/>
              <w:jc w:val="center"/>
              <w:rPr>
                <w:sz w:val="25"/>
                <w:szCs w:val="25"/>
                <w:lang w:val="en-GB"/>
              </w:rPr>
            </w:pPr>
            <w:r w:rsidRPr="0087046A">
              <w:rPr>
                <w:sz w:val="25"/>
                <w:szCs w:val="25"/>
              </w:rPr>
              <w:t>341.000</w:t>
            </w:r>
          </w:p>
        </w:tc>
        <w:tc>
          <w:tcPr>
            <w:tcW w:w="1238" w:type="dxa"/>
            <w:shd w:val="clear" w:color="auto" w:fill="F4EEB0"/>
          </w:tcPr>
          <w:p w14:paraId="1B25F166" w14:textId="77777777" w:rsidR="0087046A" w:rsidRDefault="0087046A" w:rsidP="0087046A">
            <w:pPr>
              <w:spacing w:before="60" w:after="60" w:line="240" w:lineRule="auto"/>
              <w:ind w:firstLine="0"/>
              <w:jc w:val="center"/>
              <w:rPr>
                <w:sz w:val="25"/>
                <w:szCs w:val="25"/>
              </w:rPr>
            </w:pPr>
            <w:r w:rsidRPr="0087046A">
              <w:rPr>
                <w:sz w:val="25"/>
                <w:szCs w:val="25"/>
              </w:rPr>
              <w:t>6.470</w:t>
            </w:r>
          </w:p>
          <w:p w14:paraId="44171831" w14:textId="77777777" w:rsidR="0087046A" w:rsidRDefault="0087046A" w:rsidP="0087046A">
            <w:pPr>
              <w:spacing w:before="60" w:after="60" w:line="240" w:lineRule="auto"/>
              <w:ind w:firstLine="0"/>
              <w:jc w:val="center"/>
              <w:rPr>
                <w:sz w:val="25"/>
                <w:szCs w:val="25"/>
              </w:rPr>
            </w:pPr>
            <w:r w:rsidRPr="0087046A">
              <w:rPr>
                <w:sz w:val="25"/>
                <w:szCs w:val="25"/>
              </w:rPr>
              <w:t>6.470</w:t>
            </w:r>
          </w:p>
          <w:p w14:paraId="0E596ECD" w14:textId="77777777" w:rsidR="0087046A" w:rsidRDefault="0087046A" w:rsidP="0087046A">
            <w:pPr>
              <w:spacing w:before="60" w:after="60" w:line="240" w:lineRule="auto"/>
              <w:ind w:firstLine="0"/>
              <w:jc w:val="center"/>
              <w:rPr>
                <w:sz w:val="25"/>
                <w:szCs w:val="25"/>
              </w:rPr>
            </w:pPr>
            <w:r w:rsidRPr="0087046A">
              <w:rPr>
                <w:sz w:val="25"/>
                <w:szCs w:val="25"/>
              </w:rPr>
              <w:t>6.470</w:t>
            </w:r>
          </w:p>
          <w:p w14:paraId="33E8FFAD" w14:textId="17FC57E9" w:rsidR="0087046A" w:rsidRPr="0087046A" w:rsidRDefault="0087046A" w:rsidP="0087046A">
            <w:pPr>
              <w:spacing w:before="60" w:after="60" w:line="240" w:lineRule="auto"/>
              <w:ind w:firstLine="0"/>
              <w:jc w:val="center"/>
              <w:rPr>
                <w:sz w:val="25"/>
                <w:szCs w:val="25"/>
                <w:lang w:val="en-GB"/>
              </w:rPr>
            </w:pPr>
            <w:r w:rsidRPr="0087046A">
              <w:rPr>
                <w:sz w:val="25"/>
                <w:szCs w:val="25"/>
              </w:rPr>
              <w:t>6.470</w:t>
            </w:r>
          </w:p>
        </w:tc>
        <w:tc>
          <w:tcPr>
            <w:tcW w:w="1065" w:type="dxa"/>
            <w:shd w:val="clear" w:color="auto" w:fill="F4EEB0"/>
          </w:tcPr>
          <w:p w14:paraId="48784FA4" w14:textId="77777777" w:rsidR="0087046A" w:rsidRDefault="0087046A" w:rsidP="0087046A">
            <w:pPr>
              <w:spacing w:before="60" w:after="60" w:line="240" w:lineRule="auto"/>
              <w:ind w:firstLine="0"/>
              <w:jc w:val="center"/>
              <w:rPr>
                <w:sz w:val="25"/>
                <w:szCs w:val="25"/>
              </w:rPr>
            </w:pPr>
            <w:r w:rsidRPr="0087046A">
              <w:rPr>
                <w:sz w:val="25"/>
                <w:szCs w:val="25"/>
              </w:rPr>
              <w:t>0.000</w:t>
            </w:r>
          </w:p>
          <w:p w14:paraId="4E29AFA5" w14:textId="77777777" w:rsidR="0087046A" w:rsidRDefault="0087046A" w:rsidP="0087046A">
            <w:pPr>
              <w:spacing w:before="60" w:after="60" w:line="240" w:lineRule="auto"/>
              <w:ind w:firstLine="0"/>
              <w:jc w:val="center"/>
              <w:rPr>
                <w:sz w:val="25"/>
                <w:szCs w:val="25"/>
              </w:rPr>
            </w:pPr>
            <w:r w:rsidRPr="0087046A">
              <w:rPr>
                <w:sz w:val="25"/>
                <w:szCs w:val="25"/>
              </w:rPr>
              <w:t>0.000</w:t>
            </w:r>
          </w:p>
          <w:p w14:paraId="1C8889AF" w14:textId="77777777" w:rsidR="0087046A" w:rsidRDefault="0087046A" w:rsidP="0087046A">
            <w:pPr>
              <w:spacing w:before="60" w:after="60" w:line="240" w:lineRule="auto"/>
              <w:ind w:firstLine="0"/>
              <w:jc w:val="center"/>
              <w:rPr>
                <w:sz w:val="25"/>
                <w:szCs w:val="25"/>
              </w:rPr>
            </w:pPr>
            <w:r w:rsidRPr="0087046A">
              <w:rPr>
                <w:sz w:val="25"/>
                <w:szCs w:val="25"/>
              </w:rPr>
              <w:t>0.000</w:t>
            </w:r>
          </w:p>
          <w:p w14:paraId="0CA55875" w14:textId="3D16C3F5" w:rsidR="0087046A" w:rsidRPr="0087046A" w:rsidRDefault="0087046A" w:rsidP="0087046A">
            <w:pPr>
              <w:spacing w:before="60" w:after="60" w:line="240" w:lineRule="auto"/>
              <w:ind w:firstLine="0"/>
              <w:jc w:val="center"/>
              <w:rPr>
                <w:sz w:val="25"/>
                <w:szCs w:val="25"/>
                <w:lang w:val="en-GB"/>
              </w:rPr>
            </w:pPr>
            <w:r w:rsidRPr="0087046A">
              <w:rPr>
                <w:sz w:val="25"/>
                <w:szCs w:val="25"/>
              </w:rPr>
              <w:t>0.000</w:t>
            </w:r>
          </w:p>
        </w:tc>
      </w:tr>
    </w:tbl>
    <w:p w14:paraId="6FB29A7E" w14:textId="1A9AAC84" w:rsidR="002B7C1E" w:rsidRPr="0087046A" w:rsidRDefault="002B7C1E" w:rsidP="0087046A">
      <w:pPr>
        <w:spacing w:after="0" w:line="240" w:lineRule="auto"/>
        <w:rPr>
          <w:sz w:val="2"/>
          <w:szCs w:val="2"/>
        </w:rPr>
      </w:pPr>
    </w:p>
    <w:tbl>
      <w:tblPr>
        <w:tblStyle w:val="ae"/>
        <w:tblW w:w="0" w:type="auto"/>
        <w:tblLook w:val="04A0" w:firstRow="1" w:lastRow="0" w:firstColumn="1" w:lastColumn="0" w:noHBand="0" w:noVBand="1"/>
      </w:tblPr>
      <w:tblGrid>
        <w:gridCol w:w="1838"/>
        <w:gridCol w:w="6657"/>
      </w:tblGrid>
      <w:tr w:rsidR="0087046A" w:rsidRPr="00BC328A" w14:paraId="46A628F7" w14:textId="77777777" w:rsidTr="00DC6F35">
        <w:tc>
          <w:tcPr>
            <w:tcW w:w="1838" w:type="dxa"/>
            <w:shd w:val="clear" w:color="auto" w:fill="auto"/>
          </w:tcPr>
          <w:p w14:paraId="34D797C0" w14:textId="439020E7" w:rsidR="0087046A" w:rsidRPr="0087046A" w:rsidRDefault="0087046A" w:rsidP="003C0E3D">
            <w:pPr>
              <w:spacing w:before="60" w:after="60" w:line="240" w:lineRule="auto"/>
              <w:ind w:firstLine="0"/>
              <w:rPr>
                <w:sz w:val="25"/>
                <w:szCs w:val="25"/>
                <w:lang w:val="en-US"/>
              </w:rPr>
            </w:pPr>
            <w:r>
              <w:rPr>
                <w:sz w:val="25"/>
                <w:szCs w:val="25"/>
                <w:lang w:val="en-US"/>
              </w:rPr>
              <w:t>Residual</w:t>
            </w:r>
          </w:p>
        </w:tc>
        <w:tc>
          <w:tcPr>
            <w:tcW w:w="6657" w:type="dxa"/>
            <w:shd w:val="clear" w:color="auto" w:fill="auto"/>
          </w:tcPr>
          <w:p w14:paraId="22DB0045" w14:textId="46F35B8B" w:rsidR="0087046A" w:rsidRPr="0087046A" w:rsidRDefault="0087046A" w:rsidP="00DC6F35">
            <w:pPr>
              <w:spacing w:before="60" w:after="60" w:line="240" w:lineRule="auto"/>
              <w:ind w:firstLine="0"/>
              <w:jc w:val="left"/>
              <w:rPr>
                <w:sz w:val="25"/>
                <w:szCs w:val="25"/>
                <w:lang w:val="en-GB"/>
              </w:rPr>
            </w:pPr>
            <w:r>
              <w:rPr>
                <w:sz w:val="25"/>
                <w:szCs w:val="25"/>
                <w:lang w:val="en-GB"/>
              </w:rPr>
              <w:t>341</w:t>
            </w:r>
          </w:p>
        </w:tc>
      </w:tr>
    </w:tbl>
    <w:p w14:paraId="6F7E53A9" w14:textId="77777777" w:rsidR="0087046A" w:rsidRPr="00DC6F35" w:rsidRDefault="0087046A" w:rsidP="0087046A">
      <w:pPr>
        <w:spacing w:after="0" w:line="240" w:lineRule="auto"/>
        <w:rPr>
          <w:sz w:val="2"/>
          <w:szCs w:val="2"/>
        </w:rPr>
      </w:pPr>
    </w:p>
    <w:tbl>
      <w:tblPr>
        <w:tblStyle w:val="ae"/>
        <w:tblW w:w="0" w:type="auto"/>
        <w:tblLook w:val="04A0" w:firstRow="1" w:lastRow="0" w:firstColumn="1" w:lastColumn="0" w:noHBand="0" w:noVBand="1"/>
      </w:tblPr>
      <w:tblGrid>
        <w:gridCol w:w="1838"/>
        <w:gridCol w:w="1117"/>
        <w:gridCol w:w="1293"/>
        <w:gridCol w:w="879"/>
        <w:gridCol w:w="1065"/>
        <w:gridCol w:w="1238"/>
        <w:gridCol w:w="1065"/>
      </w:tblGrid>
      <w:tr w:rsidR="00DC6F35" w:rsidRPr="00BC328A" w14:paraId="7E605BB9" w14:textId="77777777" w:rsidTr="00DC6F35">
        <w:tc>
          <w:tcPr>
            <w:tcW w:w="1838" w:type="dxa"/>
            <w:shd w:val="clear" w:color="auto" w:fill="F4EEB0"/>
          </w:tcPr>
          <w:p w14:paraId="28737593" w14:textId="59AA148A" w:rsidR="0087046A" w:rsidRPr="0087046A" w:rsidRDefault="0087046A" w:rsidP="0087046A">
            <w:pPr>
              <w:spacing w:before="60" w:after="60" w:line="240" w:lineRule="auto"/>
              <w:ind w:firstLine="0"/>
              <w:rPr>
                <w:sz w:val="25"/>
                <w:szCs w:val="25"/>
              </w:rPr>
            </w:pPr>
            <w:r>
              <w:rPr>
                <w:sz w:val="25"/>
                <w:szCs w:val="25"/>
              </w:rPr>
              <w:t>Κατηγορία Αναπηρίας</w:t>
            </w:r>
          </w:p>
        </w:tc>
        <w:tc>
          <w:tcPr>
            <w:tcW w:w="1117" w:type="dxa"/>
            <w:shd w:val="clear" w:color="auto" w:fill="F4EEB0"/>
          </w:tcPr>
          <w:p w14:paraId="5E4D6D7D" w14:textId="77777777" w:rsidR="0087046A" w:rsidRPr="0087046A" w:rsidRDefault="0087046A" w:rsidP="0087046A">
            <w:pPr>
              <w:spacing w:before="60" w:after="60" w:line="240" w:lineRule="auto"/>
              <w:ind w:firstLine="0"/>
              <w:jc w:val="center"/>
              <w:rPr>
                <w:sz w:val="25"/>
                <w:szCs w:val="25"/>
              </w:rPr>
            </w:pPr>
            <w:r w:rsidRPr="0087046A">
              <w:rPr>
                <w:sz w:val="25"/>
                <w:szCs w:val="25"/>
              </w:rPr>
              <w:t>W 0.981</w:t>
            </w:r>
          </w:p>
          <w:p w14:paraId="5B6E458D" w14:textId="77777777" w:rsidR="0087046A" w:rsidRPr="0087046A" w:rsidRDefault="0087046A" w:rsidP="0087046A">
            <w:pPr>
              <w:spacing w:before="60" w:after="60" w:line="240" w:lineRule="auto"/>
              <w:ind w:firstLine="0"/>
              <w:jc w:val="center"/>
              <w:rPr>
                <w:sz w:val="25"/>
                <w:szCs w:val="25"/>
              </w:rPr>
            </w:pPr>
            <w:r w:rsidRPr="0087046A">
              <w:rPr>
                <w:sz w:val="25"/>
                <w:szCs w:val="25"/>
              </w:rPr>
              <w:t>P 0.019</w:t>
            </w:r>
          </w:p>
          <w:p w14:paraId="306F16B4" w14:textId="77777777" w:rsidR="0087046A" w:rsidRPr="0087046A" w:rsidRDefault="0087046A" w:rsidP="0087046A">
            <w:pPr>
              <w:spacing w:before="60" w:after="60" w:line="240" w:lineRule="auto"/>
              <w:ind w:firstLine="0"/>
              <w:jc w:val="center"/>
              <w:rPr>
                <w:sz w:val="25"/>
                <w:szCs w:val="25"/>
              </w:rPr>
            </w:pPr>
            <w:r w:rsidRPr="0087046A">
              <w:rPr>
                <w:sz w:val="25"/>
                <w:szCs w:val="25"/>
              </w:rPr>
              <w:t>L 0.019</w:t>
            </w:r>
          </w:p>
          <w:p w14:paraId="3F640FB2" w14:textId="30C6C11F" w:rsidR="0087046A" w:rsidRPr="0087046A" w:rsidRDefault="0087046A" w:rsidP="0087046A">
            <w:pPr>
              <w:spacing w:before="60" w:after="60" w:line="240" w:lineRule="auto"/>
              <w:ind w:firstLine="0"/>
              <w:jc w:val="center"/>
              <w:rPr>
                <w:sz w:val="25"/>
                <w:szCs w:val="25"/>
              </w:rPr>
            </w:pPr>
            <w:r w:rsidRPr="0087046A">
              <w:rPr>
                <w:sz w:val="25"/>
                <w:szCs w:val="25"/>
              </w:rPr>
              <w:t>R 0.019</w:t>
            </w:r>
          </w:p>
        </w:tc>
        <w:tc>
          <w:tcPr>
            <w:tcW w:w="1293" w:type="dxa"/>
            <w:shd w:val="clear" w:color="auto" w:fill="F4EEB0"/>
          </w:tcPr>
          <w:p w14:paraId="6BCA9920" w14:textId="4C0C1B6E" w:rsidR="0087046A" w:rsidRPr="0087046A" w:rsidRDefault="0087046A" w:rsidP="0087046A">
            <w:pPr>
              <w:spacing w:before="60" w:after="60" w:line="240" w:lineRule="auto"/>
              <w:ind w:firstLine="0"/>
              <w:jc w:val="center"/>
              <w:rPr>
                <w:sz w:val="25"/>
                <w:szCs w:val="25"/>
              </w:rPr>
            </w:pPr>
            <w:r w:rsidRPr="0087046A">
              <w:rPr>
                <w:sz w:val="25"/>
                <w:szCs w:val="25"/>
              </w:rPr>
              <w:t>4</w:t>
            </w:r>
          </w:p>
        </w:tc>
        <w:tc>
          <w:tcPr>
            <w:tcW w:w="879" w:type="dxa"/>
            <w:shd w:val="clear" w:color="auto" w:fill="F4EEB0"/>
          </w:tcPr>
          <w:p w14:paraId="2C9EFC89" w14:textId="77777777" w:rsidR="0087046A" w:rsidRDefault="0087046A" w:rsidP="0087046A">
            <w:pPr>
              <w:spacing w:before="60" w:after="60" w:line="240" w:lineRule="auto"/>
              <w:ind w:firstLine="0"/>
              <w:jc w:val="center"/>
              <w:rPr>
                <w:sz w:val="25"/>
                <w:szCs w:val="25"/>
              </w:rPr>
            </w:pPr>
            <w:r w:rsidRPr="0087046A">
              <w:rPr>
                <w:sz w:val="25"/>
                <w:szCs w:val="25"/>
              </w:rPr>
              <w:t>4</w:t>
            </w:r>
          </w:p>
          <w:p w14:paraId="3B2651C7" w14:textId="77777777" w:rsidR="0087046A" w:rsidRDefault="0087046A" w:rsidP="0087046A">
            <w:pPr>
              <w:spacing w:before="60" w:after="60" w:line="240" w:lineRule="auto"/>
              <w:ind w:firstLine="0"/>
              <w:jc w:val="center"/>
              <w:rPr>
                <w:sz w:val="25"/>
                <w:szCs w:val="25"/>
              </w:rPr>
            </w:pPr>
            <w:r>
              <w:rPr>
                <w:sz w:val="25"/>
                <w:szCs w:val="25"/>
              </w:rPr>
              <w:t>4</w:t>
            </w:r>
          </w:p>
          <w:p w14:paraId="12B25CB8" w14:textId="77777777" w:rsidR="0087046A" w:rsidRDefault="0087046A" w:rsidP="0087046A">
            <w:pPr>
              <w:spacing w:before="60" w:after="60" w:line="240" w:lineRule="auto"/>
              <w:ind w:firstLine="0"/>
              <w:jc w:val="center"/>
              <w:rPr>
                <w:sz w:val="25"/>
                <w:szCs w:val="25"/>
              </w:rPr>
            </w:pPr>
            <w:r>
              <w:rPr>
                <w:sz w:val="25"/>
                <w:szCs w:val="25"/>
              </w:rPr>
              <w:t>4</w:t>
            </w:r>
          </w:p>
          <w:p w14:paraId="1DE7F763" w14:textId="5F9BB6D0" w:rsidR="0087046A" w:rsidRPr="0087046A" w:rsidRDefault="0087046A" w:rsidP="0087046A">
            <w:pPr>
              <w:spacing w:before="60" w:after="60" w:line="240" w:lineRule="auto"/>
              <w:ind w:firstLine="0"/>
              <w:jc w:val="center"/>
              <w:rPr>
                <w:sz w:val="25"/>
                <w:szCs w:val="25"/>
              </w:rPr>
            </w:pPr>
            <w:r>
              <w:rPr>
                <w:sz w:val="25"/>
                <w:szCs w:val="25"/>
              </w:rPr>
              <w:t>4</w:t>
            </w:r>
          </w:p>
        </w:tc>
        <w:tc>
          <w:tcPr>
            <w:tcW w:w="1065" w:type="dxa"/>
            <w:shd w:val="clear" w:color="auto" w:fill="F4EEB0"/>
          </w:tcPr>
          <w:p w14:paraId="6F009371" w14:textId="77777777" w:rsidR="0087046A" w:rsidRDefault="0087046A" w:rsidP="0087046A">
            <w:pPr>
              <w:spacing w:before="60" w:after="60" w:line="240" w:lineRule="auto"/>
              <w:ind w:firstLine="0"/>
              <w:jc w:val="center"/>
              <w:rPr>
                <w:sz w:val="25"/>
                <w:szCs w:val="25"/>
              </w:rPr>
            </w:pPr>
            <w:r w:rsidRPr="0087046A">
              <w:rPr>
                <w:sz w:val="25"/>
                <w:szCs w:val="25"/>
              </w:rPr>
              <w:t>341.000</w:t>
            </w:r>
          </w:p>
          <w:p w14:paraId="5BAD6BB9" w14:textId="77777777" w:rsidR="0087046A" w:rsidRDefault="0087046A" w:rsidP="0087046A">
            <w:pPr>
              <w:spacing w:before="60" w:after="60" w:line="240" w:lineRule="auto"/>
              <w:ind w:firstLine="0"/>
              <w:jc w:val="center"/>
              <w:rPr>
                <w:sz w:val="25"/>
                <w:szCs w:val="25"/>
              </w:rPr>
            </w:pPr>
            <w:r w:rsidRPr="0087046A">
              <w:rPr>
                <w:sz w:val="25"/>
                <w:szCs w:val="25"/>
              </w:rPr>
              <w:t>341.000</w:t>
            </w:r>
          </w:p>
          <w:p w14:paraId="5AA3C365" w14:textId="77777777" w:rsidR="0087046A" w:rsidRDefault="0087046A" w:rsidP="0087046A">
            <w:pPr>
              <w:spacing w:before="60" w:after="60" w:line="240" w:lineRule="auto"/>
              <w:ind w:firstLine="0"/>
              <w:jc w:val="center"/>
              <w:rPr>
                <w:sz w:val="25"/>
                <w:szCs w:val="25"/>
              </w:rPr>
            </w:pPr>
            <w:r w:rsidRPr="0087046A">
              <w:rPr>
                <w:sz w:val="25"/>
                <w:szCs w:val="25"/>
              </w:rPr>
              <w:t>341.000</w:t>
            </w:r>
          </w:p>
          <w:p w14:paraId="72607FDE" w14:textId="578BCDC3" w:rsidR="0087046A" w:rsidRPr="0087046A" w:rsidRDefault="0087046A" w:rsidP="0087046A">
            <w:pPr>
              <w:spacing w:before="60" w:after="60" w:line="240" w:lineRule="auto"/>
              <w:ind w:firstLine="0"/>
              <w:jc w:val="center"/>
              <w:rPr>
                <w:sz w:val="25"/>
                <w:szCs w:val="25"/>
              </w:rPr>
            </w:pPr>
            <w:r w:rsidRPr="0087046A">
              <w:rPr>
                <w:sz w:val="25"/>
                <w:szCs w:val="25"/>
              </w:rPr>
              <w:t>341.000</w:t>
            </w:r>
          </w:p>
        </w:tc>
        <w:tc>
          <w:tcPr>
            <w:tcW w:w="1238" w:type="dxa"/>
            <w:shd w:val="clear" w:color="auto" w:fill="F4EEB0"/>
          </w:tcPr>
          <w:p w14:paraId="5236F151" w14:textId="77777777" w:rsidR="0087046A" w:rsidRDefault="0087046A" w:rsidP="0087046A">
            <w:pPr>
              <w:spacing w:before="60" w:after="60" w:line="240" w:lineRule="auto"/>
              <w:ind w:firstLine="0"/>
              <w:jc w:val="center"/>
              <w:rPr>
                <w:sz w:val="25"/>
                <w:szCs w:val="25"/>
              </w:rPr>
            </w:pPr>
            <w:r w:rsidRPr="0087046A">
              <w:rPr>
                <w:sz w:val="25"/>
                <w:szCs w:val="25"/>
              </w:rPr>
              <w:t>1.650</w:t>
            </w:r>
          </w:p>
          <w:p w14:paraId="26F87C7C" w14:textId="77777777" w:rsidR="0087046A" w:rsidRDefault="0087046A" w:rsidP="0087046A">
            <w:pPr>
              <w:spacing w:before="60" w:after="60" w:line="240" w:lineRule="auto"/>
              <w:ind w:firstLine="0"/>
              <w:jc w:val="center"/>
              <w:rPr>
                <w:sz w:val="25"/>
                <w:szCs w:val="25"/>
              </w:rPr>
            </w:pPr>
            <w:r w:rsidRPr="0087046A">
              <w:rPr>
                <w:sz w:val="25"/>
                <w:szCs w:val="25"/>
              </w:rPr>
              <w:t>1.650</w:t>
            </w:r>
          </w:p>
          <w:p w14:paraId="05156026" w14:textId="77777777" w:rsidR="0087046A" w:rsidRDefault="0087046A" w:rsidP="0087046A">
            <w:pPr>
              <w:spacing w:before="60" w:after="60" w:line="240" w:lineRule="auto"/>
              <w:ind w:firstLine="0"/>
              <w:jc w:val="center"/>
              <w:rPr>
                <w:sz w:val="25"/>
                <w:szCs w:val="25"/>
              </w:rPr>
            </w:pPr>
            <w:r w:rsidRPr="0087046A">
              <w:rPr>
                <w:sz w:val="25"/>
                <w:szCs w:val="25"/>
              </w:rPr>
              <w:t>1.650</w:t>
            </w:r>
          </w:p>
          <w:p w14:paraId="5DFC2A68" w14:textId="20164894" w:rsidR="0087046A" w:rsidRPr="0087046A" w:rsidRDefault="0087046A" w:rsidP="0087046A">
            <w:pPr>
              <w:spacing w:before="60" w:after="60" w:line="240" w:lineRule="auto"/>
              <w:ind w:firstLine="0"/>
              <w:jc w:val="center"/>
              <w:rPr>
                <w:sz w:val="25"/>
                <w:szCs w:val="25"/>
              </w:rPr>
            </w:pPr>
            <w:r w:rsidRPr="0087046A">
              <w:rPr>
                <w:sz w:val="25"/>
                <w:szCs w:val="25"/>
              </w:rPr>
              <w:t>1.650</w:t>
            </w:r>
          </w:p>
        </w:tc>
        <w:tc>
          <w:tcPr>
            <w:tcW w:w="1065" w:type="dxa"/>
            <w:shd w:val="clear" w:color="auto" w:fill="F4EEB0"/>
          </w:tcPr>
          <w:p w14:paraId="7907DAB6" w14:textId="77777777" w:rsidR="0087046A" w:rsidRDefault="0087046A" w:rsidP="0087046A">
            <w:pPr>
              <w:spacing w:before="60" w:after="60" w:line="240" w:lineRule="auto"/>
              <w:ind w:firstLine="0"/>
              <w:jc w:val="center"/>
              <w:rPr>
                <w:sz w:val="25"/>
                <w:szCs w:val="25"/>
              </w:rPr>
            </w:pPr>
            <w:r w:rsidRPr="0087046A">
              <w:rPr>
                <w:sz w:val="25"/>
                <w:szCs w:val="25"/>
              </w:rPr>
              <w:t>0.161</w:t>
            </w:r>
          </w:p>
          <w:p w14:paraId="6DDC8CAB" w14:textId="77777777" w:rsidR="0087046A" w:rsidRDefault="0087046A" w:rsidP="0087046A">
            <w:pPr>
              <w:spacing w:before="60" w:after="60" w:line="240" w:lineRule="auto"/>
              <w:ind w:firstLine="0"/>
              <w:jc w:val="center"/>
              <w:rPr>
                <w:sz w:val="25"/>
                <w:szCs w:val="25"/>
              </w:rPr>
            </w:pPr>
            <w:r w:rsidRPr="0087046A">
              <w:rPr>
                <w:sz w:val="25"/>
                <w:szCs w:val="25"/>
              </w:rPr>
              <w:t>0.161</w:t>
            </w:r>
          </w:p>
          <w:p w14:paraId="6AEDBC07" w14:textId="77777777" w:rsidR="0087046A" w:rsidRDefault="0087046A" w:rsidP="0087046A">
            <w:pPr>
              <w:spacing w:before="60" w:after="60" w:line="240" w:lineRule="auto"/>
              <w:ind w:firstLine="0"/>
              <w:jc w:val="center"/>
              <w:rPr>
                <w:sz w:val="25"/>
                <w:szCs w:val="25"/>
              </w:rPr>
            </w:pPr>
            <w:r w:rsidRPr="0087046A">
              <w:rPr>
                <w:sz w:val="25"/>
                <w:szCs w:val="25"/>
              </w:rPr>
              <w:t>0.161</w:t>
            </w:r>
          </w:p>
          <w:p w14:paraId="6777EA32" w14:textId="3D5338D4" w:rsidR="0087046A" w:rsidRPr="0087046A" w:rsidRDefault="0087046A" w:rsidP="0087046A">
            <w:pPr>
              <w:spacing w:before="60" w:after="60" w:line="240" w:lineRule="auto"/>
              <w:ind w:firstLine="0"/>
              <w:jc w:val="center"/>
              <w:rPr>
                <w:sz w:val="25"/>
                <w:szCs w:val="25"/>
              </w:rPr>
            </w:pPr>
            <w:r w:rsidRPr="0087046A">
              <w:rPr>
                <w:sz w:val="25"/>
                <w:szCs w:val="25"/>
              </w:rPr>
              <w:t>0.161</w:t>
            </w:r>
          </w:p>
        </w:tc>
      </w:tr>
    </w:tbl>
    <w:p w14:paraId="10D256FC" w14:textId="77777777" w:rsidR="0087046A" w:rsidRPr="00DC6F35" w:rsidRDefault="0087046A" w:rsidP="00DC6F35">
      <w:pPr>
        <w:spacing w:after="0" w:line="240" w:lineRule="auto"/>
        <w:rPr>
          <w:sz w:val="2"/>
          <w:szCs w:val="2"/>
        </w:rPr>
      </w:pPr>
    </w:p>
    <w:tbl>
      <w:tblPr>
        <w:tblStyle w:val="ae"/>
        <w:tblW w:w="0" w:type="auto"/>
        <w:tblLook w:val="04A0" w:firstRow="1" w:lastRow="0" w:firstColumn="1" w:lastColumn="0" w:noHBand="0" w:noVBand="1"/>
      </w:tblPr>
      <w:tblGrid>
        <w:gridCol w:w="1838"/>
        <w:gridCol w:w="1117"/>
        <w:gridCol w:w="1293"/>
        <w:gridCol w:w="879"/>
        <w:gridCol w:w="1065"/>
        <w:gridCol w:w="1238"/>
        <w:gridCol w:w="1065"/>
      </w:tblGrid>
      <w:tr w:rsidR="00DC6F35" w:rsidRPr="00BC328A" w14:paraId="2C714058" w14:textId="77777777" w:rsidTr="00DC6F35">
        <w:tc>
          <w:tcPr>
            <w:tcW w:w="1838" w:type="dxa"/>
            <w:shd w:val="clear" w:color="auto" w:fill="FFFFFF" w:themeFill="background1"/>
          </w:tcPr>
          <w:p w14:paraId="645B10A7" w14:textId="76EEFF67" w:rsidR="00DC6F35" w:rsidRPr="0087046A" w:rsidRDefault="00DC6F35" w:rsidP="00DC6F35">
            <w:pPr>
              <w:spacing w:before="60" w:after="60" w:line="240" w:lineRule="auto"/>
              <w:ind w:firstLine="0"/>
              <w:rPr>
                <w:sz w:val="25"/>
                <w:szCs w:val="25"/>
              </w:rPr>
            </w:pPr>
            <w:r>
              <w:rPr>
                <w:sz w:val="25"/>
                <w:szCs w:val="25"/>
              </w:rPr>
              <w:t>Βαρύτητα Αναπηρίας</w:t>
            </w:r>
          </w:p>
        </w:tc>
        <w:tc>
          <w:tcPr>
            <w:tcW w:w="1117" w:type="dxa"/>
            <w:shd w:val="clear" w:color="auto" w:fill="FFFFFF" w:themeFill="background1"/>
          </w:tcPr>
          <w:p w14:paraId="4F36DFC5" w14:textId="77777777" w:rsidR="00DC6F35" w:rsidRPr="00DC6F35" w:rsidRDefault="00DC6F35" w:rsidP="00DC6F35">
            <w:pPr>
              <w:spacing w:before="60" w:after="60" w:line="240" w:lineRule="auto"/>
              <w:ind w:firstLine="0"/>
              <w:jc w:val="center"/>
              <w:rPr>
                <w:sz w:val="25"/>
                <w:szCs w:val="25"/>
              </w:rPr>
            </w:pPr>
            <w:r w:rsidRPr="00DC6F35">
              <w:rPr>
                <w:sz w:val="25"/>
                <w:szCs w:val="25"/>
              </w:rPr>
              <w:t>W 0.933</w:t>
            </w:r>
          </w:p>
          <w:p w14:paraId="073376B7" w14:textId="77777777" w:rsidR="00DC6F35" w:rsidRPr="00DC6F35" w:rsidRDefault="00DC6F35" w:rsidP="00DC6F35">
            <w:pPr>
              <w:spacing w:before="60" w:after="60" w:line="240" w:lineRule="auto"/>
              <w:ind w:firstLine="0"/>
              <w:jc w:val="center"/>
              <w:rPr>
                <w:sz w:val="25"/>
                <w:szCs w:val="25"/>
              </w:rPr>
            </w:pPr>
            <w:r w:rsidRPr="00DC6F35">
              <w:rPr>
                <w:sz w:val="25"/>
                <w:szCs w:val="25"/>
              </w:rPr>
              <w:t>P 0.067</w:t>
            </w:r>
          </w:p>
          <w:p w14:paraId="5C5DFE68" w14:textId="77777777" w:rsidR="00DC6F35" w:rsidRPr="00DC6F35" w:rsidRDefault="00DC6F35" w:rsidP="00DC6F35">
            <w:pPr>
              <w:spacing w:before="60" w:after="60" w:line="240" w:lineRule="auto"/>
              <w:ind w:firstLine="0"/>
              <w:jc w:val="center"/>
              <w:rPr>
                <w:sz w:val="25"/>
                <w:szCs w:val="25"/>
              </w:rPr>
            </w:pPr>
            <w:r w:rsidRPr="00DC6F35">
              <w:rPr>
                <w:sz w:val="25"/>
                <w:szCs w:val="25"/>
              </w:rPr>
              <w:t>L 0.072</w:t>
            </w:r>
          </w:p>
          <w:p w14:paraId="6C7E48C6" w14:textId="1CF5B0E7" w:rsidR="00DC6F35" w:rsidRPr="0087046A" w:rsidRDefault="00DC6F35" w:rsidP="00DC6F35">
            <w:pPr>
              <w:spacing w:before="60" w:after="60" w:line="240" w:lineRule="auto"/>
              <w:ind w:firstLine="0"/>
              <w:jc w:val="center"/>
              <w:rPr>
                <w:sz w:val="25"/>
                <w:szCs w:val="25"/>
              </w:rPr>
            </w:pPr>
            <w:r w:rsidRPr="00DC6F35">
              <w:rPr>
                <w:sz w:val="25"/>
                <w:szCs w:val="25"/>
              </w:rPr>
              <w:t>R 0.072</w:t>
            </w:r>
          </w:p>
        </w:tc>
        <w:tc>
          <w:tcPr>
            <w:tcW w:w="1293" w:type="dxa"/>
            <w:shd w:val="clear" w:color="auto" w:fill="FFFFFF" w:themeFill="background1"/>
          </w:tcPr>
          <w:p w14:paraId="43BAC4D9" w14:textId="06448BBB" w:rsidR="00DC6F35" w:rsidRPr="0087046A" w:rsidRDefault="00DC6F35" w:rsidP="00DC6F35">
            <w:pPr>
              <w:spacing w:before="60" w:after="60" w:line="240" w:lineRule="auto"/>
              <w:ind w:firstLine="0"/>
              <w:jc w:val="center"/>
              <w:rPr>
                <w:sz w:val="25"/>
                <w:szCs w:val="25"/>
              </w:rPr>
            </w:pPr>
            <w:r w:rsidRPr="00DC6F35">
              <w:rPr>
                <w:sz w:val="25"/>
                <w:szCs w:val="25"/>
              </w:rPr>
              <w:t>2</w:t>
            </w:r>
          </w:p>
        </w:tc>
        <w:tc>
          <w:tcPr>
            <w:tcW w:w="879" w:type="dxa"/>
            <w:shd w:val="clear" w:color="auto" w:fill="FFFFFF" w:themeFill="background1"/>
          </w:tcPr>
          <w:p w14:paraId="6ACB8E55" w14:textId="77777777" w:rsidR="00DC6F35" w:rsidRDefault="00DC6F35" w:rsidP="00DC6F35">
            <w:pPr>
              <w:spacing w:before="60" w:after="60" w:line="240" w:lineRule="auto"/>
              <w:ind w:firstLine="0"/>
              <w:jc w:val="center"/>
              <w:rPr>
                <w:sz w:val="25"/>
                <w:szCs w:val="25"/>
              </w:rPr>
            </w:pPr>
            <w:r w:rsidRPr="00DC6F35">
              <w:rPr>
                <w:sz w:val="25"/>
                <w:szCs w:val="25"/>
              </w:rPr>
              <w:t>2</w:t>
            </w:r>
          </w:p>
          <w:p w14:paraId="5E14E67F" w14:textId="77777777" w:rsidR="00DC6F35" w:rsidRDefault="00DC6F35" w:rsidP="00DC6F35">
            <w:pPr>
              <w:spacing w:before="60" w:after="60" w:line="240" w:lineRule="auto"/>
              <w:ind w:firstLine="0"/>
              <w:jc w:val="center"/>
              <w:rPr>
                <w:sz w:val="25"/>
                <w:szCs w:val="25"/>
              </w:rPr>
            </w:pPr>
            <w:r>
              <w:rPr>
                <w:sz w:val="25"/>
                <w:szCs w:val="25"/>
              </w:rPr>
              <w:t>2</w:t>
            </w:r>
          </w:p>
          <w:p w14:paraId="4DAA8ED2" w14:textId="77777777" w:rsidR="00DC6F35" w:rsidRDefault="00DC6F35" w:rsidP="00DC6F35">
            <w:pPr>
              <w:spacing w:before="60" w:after="60" w:line="240" w:lineRule="auto"/>
              <w:ind w:firstLine="0"/>
              <w:jc w:val="center"/>
              <w:rPr>
                <w:sz w:val="25"/>
                <w:szCs w:val="25"/>
              </w:rPr>
            </w:pPr>
            <w:r>
              <w:rPr>
                <w:sz w:val="25"/>
                <w:szCs w:val="25"/>
              </w:rPr>
              <w:t>2</w:t>
            </w:r>
          </w:p>
          <w:p w14:paraId="179B9D21" w14:textId="2335DA45" w:rsidR="00DC6F35" w:rsidRPr="0087046A" w:rsidRDefault="00DC6F35" w:rsidP="00DC6F35">
            <w:pPr>
              <w:spacing w:before="60" w:after="60" w:line="240" w:lineRule="auto"/>
              <w:ind w:firstLine="0"/>
              <w:jc w:val="center"/>
              <w:rPr>
                <w:sz w:val="25"/>
                <w:szCs w:val="25"/>
              </w:rPr>
            </w:pPr>
            <w:r>
              <w:rPr>
                <w:sz w:val="25"/>
                <w:szCs w:val="25"/>
              </w:rPr>
              <w:t>2</w:t>
            </w:r>
          </w:p>
        </w:tc>
        <w:tc>
          <w:tcPr>
            <w:tcW w:w="1065" w:type="dxa"/>
            <w:shd w:val="clear" w:color="auto" w:fill="FFFFFF" w:themeFill="background1"/>
          </w:tcPr>
          <w:p w14:paraId="20A196BC" w14:textId="77777777" w:rsidR="00DC6F35" w:rsidRDefault="00DC6F35" w:rsidP="00DC6F35">
            <w:pPr>
              <w:spacing w:before="60" w:after="60" w:line="240" w:lineRule="auto"/>
              <w:ind w:firstLine="0"/>
              <w:jc w:val="center"/>
              <w:rPr>
                <w:sz w:val="25"/>
                <w:szCs w:val="25"/>
              </w:rPr>
            </w:pPr>
            <w:r w:rsidRPr="00DC6F35">
              <w:rPr>
                <w:sz w:val="25"/>
                <w:szCs w:val="25"/>
              </w:rPr>
              <w:t>341.000</w:t>
            </w:r>
          </w:p>
          <w:p w14:paraId="4A1E10EF" w14:textId="77777777" w:rsidR="00DC6F35" w:rsidRDefault="00DC6F35" w:rsidP="00DC6F35">
            <w:pPr>
              <w:spacing w:before="60" w:after="60" w:line="240" w:lineRule="auto"/>
              <w:ind w:firstLine="0"/>
              <w:jc w:val="center"/>
              <w:rPr>
                <w:sz w:val="25"/>
                <w:szCs w:val="25"/>
              </w:rPr>
            </w:pPr>
            <w:r w:rsidRPr="00DC6F35">
              <w:rPr>
                <w:sz w:val="25"/>
                <w:szCs w:val="25"/>
              </w:rPr>
              <w:t>341.000</w:t>
            </w:r>
          </w:p>
          <w:p w14:paraId="3197643A" w14:textId="77777777" w:rsidR="00DC6F35" w:rsidRDefault="00DC6F35" w:rsidP="00DC6F35">
            <w:pPr>
              <w:spacing w:before="60" w:after="60" w:line="240" w:lineRule="auto"/>
              <w:ind w:firstLine="0"/>
              <w:jc w:val="center"/>
              <w:rPr>
                <w:sz w:val="25"/>
                <w:szCs w:val="25"/>
              </w:rPr>
            </w:pPr>
            <w:r w:rsidRPr="00DC6F35">
              <w:rPr>
                <w:sz w:val="25"/>
                <w:szCs w:val="25"/>
              </w:rPr>
              <w:t>341.000</w:t>
            </w:r>
          </w:p>
          <w:p w14:paraId="71C9E0CE" w14:textId="17ECD000" w:rsidR="00DC6F35" w:rsidRPr="0087046A" w:rsidRDefault="00DC6F35" w:rsidP="00DC6F35">
            <w:pPr>
              <w:spacing w:before="60" w:after="60" w:line="240" w:lineRule="auto"/>
              <w:ind w:firstLine="0"/>
              <w:jc w:val="center"/>
              <w:rPr>
                <w:sz w:val="25"/>
                <w:szCs w:val="25"/>
              </w:rPr>
            </w:pPr>
            <w:r w:rsidRPr="00DC6F35">
              <w:rPr>
                <w:sz w:val="25"/>
                <w:szCs w:val="25"/>
              </w:rPr>
              <w:t>341.000</w:t>
            </w:r>
          </w:p>
        </w:tc>
        <w:tc>
          <w:tcPr>
            <w:tcW w:w="1238" w:type="dxa"/>
            <w:shd w:val="clear" w:color="auto" w:fill="FFFFFF" w:themeFill="background1"/>
          </w:tcPr>
          <w:p w14:paraId="79045F3B" w14:textId="77777777" w:rsidR="00DC6F35" w:rsidRDefault="00DC6F35" w:rsidP="00DC6F35">
            <w:pPr>
              <w:spacing w:before="60" w:after="60" w:line="240" w:lineRule="auto"/>
              <w:ind w:firstLine="0"/>
              <w:jc w:val="center"/>
              <w:rPr>
                <w:sz w:val="25"/>
                <w:szCs w:val="25"/>
              </w:rPr>
            </w:pPr>
            <w:r w:rsidRPr="00DC6F35">
              <w:rPr>
                <w:sz w:val="25"/>
                <w:szCs w:val="25"/>
              </w:rPr>
              <w:t>12.260</w:t>
            </w:r>
          </w:p>
          <w:p w14:paraId="3F4A5436" w14:textId="77777777" w:rsidR="00DC6F35" w:rsidRDefault="00DC6F35" w:rsidP="00DC6F35">
            <w:pPr>
              <w:spacing w:before="60" w:after="60" w:line="240" w:lineRule="auto"/>
              <w:ind w:firstLine="0"/>
              <w:jc w:val="center"/>
              <w:rPr>
                <w:sz w:val="25"/>
                <w:szCs w:val="25"/>
              </w:rPr>
            </w:pPr>
            <w:r w:rsidRPr="00DC6F35">
              <w:rPr>
                <w:sz w:val="25"/>
                <w:szCs w:val="25"/>
              </w:rPr>
              <w:t>12.260</w:t>
            </w:r>
          </w:p>
          <w:p w14:paraId="225C6A36" w14:textId="77777777" w:rsidR="00DC6F35" w:rsidRDefault="00DC6F35" w:rsidP="00DC6F35">
            <w:pPr>
              <w:spacing w:before="60" w:after="60" w:line="240" w:lineRule="auto"/>
              <w:ind w:firstLine="0"/>
              <w:jc w:val="center"/>
              <w:rPr>
                <w:sz w:val="25"/>
                <w:szCs w:val="25"/>
              </w:rPr>
            </w:pPr>
            <w:r w:rsidRPr="00DC6F35">
              <w:rPr>
                <w:sz w:val="25"/>
                <w:szCs w:val="25"/>
              </w:rPr>
              <w:t>12.260</w:t>
            </w:r>
          </w:p>
          <w:p w14:paraId="19239D2E" w14:textId="4E635EB3" w:rsidR="00DC6F35" w:rsidRPr="0087046A" w:rsidRDefault="00DC6F35" w:rsidP="00DC6F35">
            <w:pPr>
              <w:spacing w:before="60" w:after="60" w:line="240" w:lineRule="auto"/>
              <w:ind w:firstLine="0"/>
              <w:jc w:val="center"/>
              <w:rPr>
                <w:sz w:val="25"/>
                <w:szCs w:val="25"/>
              </w:rPr>
            </w:pPr>
            <w:r w:rsidRPr="00DC6F35">
              <w:rPr>
                <w:sz w:val="25"/>
                <w:szCs w:val="25"/>
              </w:rPr>
              <w:t>12.260</w:t>
            </w:r>
          </w:p>
        </w:tc>
        <w:tc>
          <w:tcPr>
            <w:tcW w:w="1065" w:type="dxa"/>
            <w:shd w:val="clear" w:color="auto" w:fill="FFFFFF" w:themeFill="background1"/>
          </w:tcPr>
          <w:p w14:paraId="18109B02" w14:textId="77777777" w:rsidR="00DC6F35" w:rsidRDefault="00DC6F35" w:rsidP="00DC6F35">
            <w:pPr>
              <w:spacing w:before="60" w:after="60" w:line="240" w:lineRule="auto"/>
              <w:ind w:firstLine="0"/>
              <w:jc w:val="center"/>
              <w:rPr>
                <w:sz w:val="25"/>
                <w:szCs w:val="25"/>
              </w:rPr>
            </w:pPr>
            <w:r w:rsidRPr="00DC6F35">
              <w:rPr>
                <w:sz w:val="25"/>
                <w:szCs w:val="25"/>
              </w:rPr>
              <w:t>0.000</w:t>
            </w:r>
          </w:p>
          <w:p w14:paraId="3843A54E" w14:textId="77777777" w:rsidR="00DC6F35" w:rsidRDefault="00DC6F35" w:rsidP="00DC6F35">
            <w:pPr>
              <w:spacing w:before="60" w:after="60" w:line="240" w:lineRule="auto"/>
              <w:ind w:firstLine="0"/>
              <w:jc w:val="center"/>
              <w:rPr>
                <w:sz w:val="25"/>
                <w:szCs w:val="25"/>
              </w:rPr>
            </w:pPr>
            <w:r w:rsidRPr="00DC6F35">
              <w:rPr>
                <w:sz w:val="25"/>
                <w:szCs w:val="25"/>
              </w:rPr>
              <w:t>0.000</w:t>
            </w:r>
          </w:p>
          <w:p w14:paraId="2FEE6620" w14:textId="77777777" w:rsidR="00DC6F35" w:rsidRDefault="00DC6F35" w:rsidP="00DC6F35">
            <w:pPr>
              <w:spacing w:before="60" w:after="60" w:line="240" w:lineRule="auto"/>
              <w:ind w:firstLine="0"/>
              <w:jc w:val="center"/>
              <w:rPr>
                <w:sz w:val="25"/>
                <w:szCs w:val="25"/>
              </w:rPr>
            </w:pPr>
            <w:r w:rsidRPr="00DC6F35">
              <w:rPr>
                <w:sz w:val="25"/>
                <w:szCs w:val="25"/>
              </w:rPr>
              <w:t>0.000</w:t>
            </w:r>
          </w:p>
          <w:p w14:paraId="379D667B" w14:textId="67D0A560" w:rsidR="00DC6F35" w:rsidRPr="0087046A" w:rsidRDefault="00DC6F35" w:rsidP="00DC6F35">
            <w:pPr>
              <w:spacing w:before="60" w:after="60" w:line="240" w:lineRule="auto"/>
              <w:ind w:firstLine="0"/>
              <w:jc w:val="center"/>
              <w:rPr>
                <w:sz w:val="25"/>
                <w:szCs w:val="25"/>
              </w:rPr>
            </w:pPr>
            <w:r w:rsidRPr="00DC6F35">
              <w:rPr>
                <w:sz w:val="25"/>
                <w:szCs w:val="25"/>
              </w:rPr>
              <w:t>0.000</w:t>
            </w:r>
          </w:p>
        </w:tc>
      </w:tr>
    </w:tbl>
    <w:p w14:paraId="0FBE4AA3" w14:textId="77777777" w:rsidR="0087046A" w:rsidRPr="0087046A" w:rsidRDefault="0087046A" w:rsidP="0087046A">
      <w:pPr>
        <w:spacing w:after="0" w:line="240" w:lineRule="auto"/>
        <w:rPr>
          <w:sz w:val="2"/>
          <w:szCs w:val="2"/>
        </w:rPr>
      </w:pPr>
    </w:p>
    <w:tbl>
      <w:tblPr>
        <w:tblStyle w:val="ae"/>
        <w:tblW w:w="0" w:type="auto"/>
        <w:tblLook w:val="04A0" w:firstRow="1" w:lastRow="0" w:firstColumn="1" w:lastColumn="0" w:noHBand="0" w:noVBand="1"/>
      </w:tblPr>
      <w:tblGrid>
        <w:gridCol w:w="1838"/>
        <w:gridCol w:w="6657"/>
      </w:tblGrid>
      <w:tr w:rsidR="0087046A" w:rsidRPr="00BC328A" w14:paraId="7C72D6DF" w14:textId="77777777" w:rsidTr="003C0E3D">
        <w:tc>
          <w:tcPr>
            <w:tcW w:w="1838" w:type="dxa"/>
            <w:shd w:val="clear" w:color="auto" w:fill="F4EEB0"/>
          </w:tcPr>
          <w:p w14:paraId="1241FA74" w14:textId="77777777" w:rsidR="0087046A" w:rsidRPr="0087046A" w:rsidRDefault="0087046A" w:rsidP="003C0E3D">
            <w:pPr>
              <w:spacing w:before="60" w:after="60" w:line="240" w:lineRule="auto"/>
              <w:ind w:firstLine="0"/>
              <w:rPr>
                <w:sz w:val="25"/>
                <w:szCs w:val="25"/>
                <w:lang w:val="en-US"/>
              </w:rPr>
            </w:pPr>
            <w:r>
              <w:rPr>
                <w:sz w:val="25"/>
                <w:szCs w:val="25"/>
                <w:lang w:val="en-US"/>
              </w:rPr>
              <w:t>Residual</w:t>
            </w:r>
          </w:p>
        </w:tc>
        <w:tc>
          <w:tcPr>
            <w:tcW w:w="6657" w:type="dxa"/>
            <w:shd w:val="clear" w:color="auto" w:fill="F4EEB0"/>
          </w:tcPr>
          <w:p w14:paraId="0831E034" w14:textId="77777777" w:rsidR="0087046A" w:rsidRPr="0087046A" w:rsidRDefault="0087046A" w:rsidP="00DC6F35">
            <w:pPr>
              <w:spacing w:before="60" w:after="60" w:line="240" w:lineRule="auto"/>
              <w:ind w:firstLine="0"/>
              <w:jc w:val="left"/>
              <w:rPr>
                <w:sz w:val="25"/>
                <w:szCs w:val="25"/>
                <w:lang w:val="en-GB"/>
              </w:rPr>
            </w:pPr>
            <w:r>
              <w:rPr>
                <w:sz w:val="25"/>
                <w:szCs w:val="25"/>
                <w:lang w:val="en-GB"/>
              </w:rPr>
              <w:t>341</w:t>
            </w:r>
          </w:p>
        </w:tc>
      </w:tr>
    </w:tbl>
    <w:p w14:paraId="0CB2284A" w14:textId="77777777" w:rsidR="00DC6F35" w:rsidRPr="00DC6F35" w:rsidRDefault="00DC6F35" w:rsidP="00DC6F35">
      <w:pPr>
        <w:spacing w:after="0" w:line="240" w:lineRule="auto"/>
        <w:rPr>
          <w:sz w:val="2"/>
          <w:szCs w:val="2"/>
        </w:rPr>
      </w:pPr>
    </w:p>
    <w:tbl>
      <w:tblPr>
        <w:tblStyle w:val="ae"/>
        <w:tblW w:w="0" w:type="auto"/>
        <w:tblLook w:val="04A0" w:firstRow="1" w:lastRow="0" w:firstColumn="1" w:lastColumn="0" w:noHBand="0" w:noVBand="1"/>
      </w:tblPr>
      <w:tblGrid>
        <w:gridCol w:w="1838"/>
        <w:gridCol w:w="6657"/>
      </w:tblGrid>
      <w:tr w:rsidR="00DC6F35" w:rsidRPr="00BC328A" w14:paraId="0DE04B40" w14:textId="77777777" w:rsidTr="00DC6F35">
        <w:tc>
          <w:tcPr>
            <w:tcW w:w="1838" w:type="dxa"/>
            <w:shd w:val="clear" w:color="auto" w:fill="auto"/>
          </w:tcPr>
          <w:p w14:paraId="18EB21DD" w14:textId="0B52667A" w:rsidR="00DC6F35" w:rsidRPr="00DC6F35" w:rsidRDefault="00DC6F35" w:rsidP="003C0E3D">
            <w:pPr>
              <w:spacing w:before="60" w:after="60" w:line="240" w:lineRule="auto"/>
              <w:ind w:firstLine="0"/>
              <w:rPr>
                <w:sz w:val="25"/>
                <w:szCs w:val="25"/>
                <w:lang w:val="en-US"/>
              </w:rPr>
            </w:pPr>
            <w:r>
              <w:rPr>
                <w:sz w:val="25"/>
                <w:szCs w:val="25"/>
                <w:lang w:val="en-US"/>
              </w:rPr>
              <w:t>Total</w:t>
            </w:r>
          </w:p>
        </w:tc>
        <w:tc>
          <w:tcPr>
            <w:tcW w:w="6657" w:type="dxa"/>
            <w:shd w:val="clear" w:color="auto" w:fill="auto"/>
          </w:tcPr>
          <w:p w14:paraId="0F7EC88C" w14:textId="604D18B0" w:rsidR="00DC6F35" w:rsidRPr="0087046A" w:rsidRDefault="00DC6F35" w:rsidP="00DC6F35">
            <w:pPr>
              <w:spacing w:before="60" w:after="60" w:line="240" w:lineRule="auto"/>
              <w:ind w:firstLine="0"/>
              <w:jc w:val="left"/>
              <w:rPr>
                <w:sz w:val="25"/>
                <w:szCs w:val="25"/>
                <w:lang w:val="en-GB"/>
              </w:rPr>
            </w:pPr>
            <w:r>
              <w:rPr>
                <w:sz w:val="25"/>
                <w:szCs w:val="25"/>
                <w:lang w:val="en-GB"/>
              </w:rPr>
              <w:t>347</w:t>
            </w:r>
          </w:p>
        </w:tc>
      </w:tr>
    </w:tbl>
    <w:p w14:paraId="70B3860D" w14:textId="64D57503" w:rsidR="00DC6F35" w:rsidRPr="0084022F" w:rsidRDefault="00DC6F35" w:rsidP="00DC6F35">
      <w:pPr>
        <w:spacing w:before="120"/>
        <w:ind w:firstLine="0"/>
        <w:rPr>
          <w:sz w:val="24"/>
          <w:szCs w:val="24"/>
          <w:lang w:val="en-US"/>
        </w:rPr>
      </w:pPr>
      <w:r w:rsidRPr="0084022F">
        <w:rPr>
          <w:sz w:val="24"/>
          <w:szCs w:val="24"/>
          <w:lang w:val="en-US"/>
        </w:rPr>
        <w:t>e = exact, a = approximate, u = upper bound on F</w:t>
      </w:r>
    </w:p>
    <w:p w14:paraId="5C5C629E" w14:textId="77777777" w:rsidR="0087046A" w:rsidRPr="00DC6F35" w:rsidRDefault="0087046A" w:rsidP="0087046A">
      <w:pPr>
        <w:rPr>
          <w:lang w:val="en-US"/>
        </w:rPr>
      </w:pPr>
    </w:p>
    <w:p w14:paraId="342A2931" w14:textId="41A4D4B3" w:rsidR="00DC6F35" w:rsidRPr="00DC6F35" w:rsidRDefault="00DC6F35" w:rsidP="00DC6F35">
      <w:pPr>
        <w:spacing w:before="240" w:line="240" w:lineRule="auto"/>
        <w:ind w:firstLine="0"/>
        <w:jc w:val="center"/>
      </w:pPr>
      <w:r w:rsidRPr="00A2557A">
        <w:rPr>
          <w:b/>
          <w:bCs/>
        </w:rPr>
        <w:t xml:space="preserve">Πίνακας </w:t>
      </w:r>
      <w:r>
        <w:rPr>
          <w:b/>
          <w:bCs/>
        </w:rPr>
        <w:t>3</w:t>
      </w:r>
      <w:r w:rsidRPr="00DC6F35">
        <w:rPr>
          <w:b/>
          <w:bCs/>
        </w:rPr>
        <w:t>4</w:t>
      </w:r>
      <w:r w:rsidRPr="00A2557A">
        <w:rPr>
          <w:b/>
          <w:bCs/>
        </w:rPr>
        <w:t xml:space="preserve">: </w:t>
      </w:r>
      <w:r w:rsidRPr="00DC6F35">
        <w:rPr>
          <w:lang w:val="en-GB"/>
        </w:rPr>
        <w:t>MANOVA</w:t>
      </w:r>
      <w:r w:rsidRPr="00DC6F35">
        <w:t xml:space="preserve"> – Ανεξάρτητη μεταβλητή πρόσθετου συνολικού κόστους σχετιζόμενου με την αναπηρία</w:t>
      </w:r>
    </w:p>
    <w:p w14:paraId="0464F6E5" w14:textId="77777777" w:rsidR="006479C1" w:rsidRPr="002B7C1E" w:rsidRDefault="006479C1" w:rsidP="006479C1">
      <w:pPr>
        <w:spacing w:before="360"/>
        <w:ind w:firstLine="0"/>
        <w:rPr>
          <w:lang w:val="en-US"/>
        </w:rPr>
      </w:pPr>
      <w:r>
        <w:t>Αριθμός</w:t>
      </w:r>
      <w:r w:rsidRPr="002B7C1E">
        <w:rPr>
          <w:lang w:val="en-US"/>
        </w:rPr>
        <w:t xml:space="preserve"> </w:t>
      </w:r>
      <w:r>
        <w:t>Παρατηρήσεων</w:t>
      </w:r>
      <w:r w:rsidRPr="002B7C1E">
        <w:rPr>
          <w:lang w:val="en-US"/>
        </w:rPr>
        <w:t xml:space="preserve"> = 348</w:t>
      </w:r>
    </w:p>
    <w:p w14:paraId="3060630B" w14:textId="77777777" w:rsidR="006479C1" w:rsidRPr="002B7C1E" w:rsidRDefault="006479C1" w:rsidP="006479C1">
      <w:pPr>
        <w:ind w:firstLine="0"/>
        <w:rPr>
          <w:lang w:val="en-GB"/>
        </w:rPr>
      </w:pPr>
      <w:r w:rsidRPr="002B7C1E">
        <w:rPr>
          <w:lang w:val="en-GB"/>
        </w:rPr>
        <w:t>W = Wilks' lambda</w:t>
      </w:r>
      <w:r w:rsidRPr="002B7C1E">
        <w:rPr>
          <w:lang w:val="en-GB"/>
        </w:rPr>
        <w:tab/>
        <w:t>L = Lawley-Hotelling trace</w:t>
      </w:r>
    </w:p>
    <w:p w14:paraId="7CC46B25" w14:textId="77777777" w:rsidR="006479C1" w:rsidRPr="002B7C1E" w:rsidRDefault="006479C1" w:rsidP="006479C1">
      <w:pPr>
        <w:ind w:firstLine="0"/>
        <w:rPr>
          <w:lang w:val="en-GB"/>
        </w:rPr>
      </w:pPr>
      <w:r w:rsidRPr="002B7C1E">
        <w:rPr>
          <w:lang w:val="en-GB"/>
        </w:rPr>
        <w:t>P = Pillai's trace</w:t>
      </w:r>
      <w:r w:rsidRPr="002B7C1E">
        <w:rPr>
          <w:lang w:val="en-GB"/>
        </w:rPr>
        <w:tab/>
        <w:t>R = Roy's largest root</w:t>
      </w:r>
    </w:p>
    <w:tbl>
      <w:tblPr>
        <w:tblStyle w:val="ae"/>
        <w:tblW w:w="0" w:type="auto"/>
        <w:tblLook w:val="04A0" w:firstRow="1" w:lastRow="0" w:firstColumn="1" w:lastColumn="0" w:noHBand="0" w:noVBand="1"/>
      </w:tblPr>
      <w:tblGrid>
        <w:gridCol w:w="1837"/>
        <w:gridCol w:w="1121"/>
        <w:gridCol w:w="1292"/>
        <w:gridCol w:w="879"/>
        <w:gridCol w:w="1064"/>
        <w:gridCol w:w="1237"/>
        <w:gridCol w:w="1065"/>
      </w:tblGrid>
      <w:tr w:rsidR="006479C1" w:rsidRPr="00BC328A" w14:paraId="0F133799" w14:textId="77777777" w:rsidTr="003C0E3D">
        <w:tc>
          <w:tcPr>
            <w:tcW w:w="1837" w:type="dxa"/>
            <w:shd w:val="clear" w:color="auto" w:fill="00652E"/>
          </w:tcPr>
          <w:p w14:paraId="164F5597" w14:textId="77777777" w:rsidR="006479C1" w:rsidRPr="002B7C1E" w:rsidRDefault="006479C1" w:rsidP="003C0E3D">
            <w:pPr>
              <w:spacing w:before="60" w:after="60" w:line="240" w:lineRule="auto"/>
              <w:ind w:firstLine="0"/>
              <w:rPr>
                <w:color w:val="FFFFFF" w:themeColor="background1"/>
                <w:lang w:val="en-GB"/>
              </w:rPr>
            </w:pPr>
            <w:r w:rsidRPr="002B7C1E">
              <w:rPr>
                <w:color w:val="FFFFFF" w:themeColor="background1"/>
                <w:lang w:val="en-GB"/>
              </w:rPr>
              <w:t xml:space="preserve">Source </w:t>
            </w:r>
          </w:p>
        </w:tc>
        <w:tc>
          <w:tcPr>
            <w:tcW w:w="1121" w:type="dxa"/>
            <w:shd w:val="clear" w:color="auto" w:fill="00652E"/>
          </w:tcPr>
          <w:p w14:paraId="7C93521A" w14:textId="77777777" w:rsidR="006479C1" w:rsidRPr="002B7C1E" w:rsidRDefault="006479C1" w:rsidP="003C0E3D">
            <w:pPr>
              <w:spacing w:before="60" w:after="60" w:line="240" w:lineRule="auto"/>
              <w:ind w:firstLine="0"/>
              <w:jc w:val="center"/>
              <w:rPr>
                <w:color w:val="FFFFFF" w:themeColor="background1"/>
                <w:lang w:val="en-GB"/>
              </w:rPr>
            </w:pPr>
            <w:r w:rsidRPr="002B7C1E">
              <w:rPr>
                <w:color w:val="FFFFFF" w:themeColor="background1"/>
                <w:lang w:val="en-GB"/>
              </w:rPr>
              <w:t>Statistic</w:t>
            </w:r>
          </w:p>
        </w:tc>
        <w:tc>
          <w:tcPr>
            <w:tcW w:w="1292" w:type="dxa"/>
            <w:shd w:val="clear" w:color="auto" w:fill="00652E"/>
          </w:tcPr>
          <w:p w14:paraId="3AC19DE4" w14:textId="77777777" w:rsidR="006479C1" w:rsidRPr="002B7C1E" w:rsidRDefault="006479C1" w:rsidP="003C0E3D">
            <w:pPr>
              <w:spacing w:before="60" w:after="60" w:line="240" w:lineRule="auto"/>
              <w:ind w:firstLine="0"/>
              <w:jc w:val="center"/>
              <w:rPr>
                <w:color w:val="FFFFFF" w:themeColor="background1"/>
                <w:lang w:val="en-GB"/>
              </w:rPr>
            </w:pPr>
            <w:r w:rsidRPr="002B7C1E">
              <w:rPr>
                <w:color w:val="FFFFFF" w:themeColor="background1"/>
                <w:lang w:val="en-GB"/>
              </w:rPr>
              <w:t>df</w:t>
            </w:r>
          </w:p>
        </w:tc>
        <w:tc>
          <w:tcPr>
            <w:tcW w:w="879" w:type="dxa"/>
            <w:shd w:val="clear" w:color="auto" w:fill="00652E"/>
          </w:tcPr>
          <w:p w14:paraId="30D303C7" w14:textId="77777777" w:rsidR="006479C1" w:rsidRPr="002B7C1E" w:rsidRDefault="006479C1" w:rsidP="003C0E3D">
            <w:pPr>
              <w:spacing w:before="60" w:after="60" w:line="240" w:lineRule="auto"/>
              <w:ind w:firstLine="0"/>
              <w:jc w:val="center"/>
              <w:rPr>
                <w:color w:val="FFFFFF" w:themeColor="background1"/>
                <w:lang w:val="en-GB"/>
              </w:rPr>
            </w:pPr>
            <w:r w:rsidRPr="002B7C1E">
              <w:rPr>
                <w:color w:val="FFFFFF" w:themeColor="background1"/>
                <w:lang w:val="en-GB"/>
              </w:rPr>
              <w:t>F(df1,</w:t>
            </w:r>
          </w:p>
        </w:tc>
        <w:tc>
          <w:tcPr>
            <w:tcW w:w="1064" w:type="dxa"/>
            <w:shd w:val="clear" w:color="auto" w:fill="00652E"/>
          </w:tcPr>
          <w:p w14:paraId="2A44BBDE" w14:textId="77777777" w:rsidR="006479C1" w:rsidRPr="002B7C1E" w:rsidRDefault="006479C1" w:rsidP="003C0E3D">
            <w:pPr>
              <w:spacing w:before="60" w:after="60" w:line="240" w:lineRule="auto"/>
              <w:ind w:firstLine="0"/>
              <w:jc w:val="center"/>
              <w:rPr>
                <w:color w:val="FFFFFF" w:themeColor="background1"/>
                <w:lang w:val="en-GB"/>
              </w:rPr>
            </w:pPr>
            <w:r w:rsidRPr="002B7C1E">
              <w:rPr>
                <w:color w:val="FFFFFF" w:themeColor="background1"/>
                <w:lang w:val="en-GB"/>
              </w:rPr>
              <w:t>df2)</w:t>
            </w:r>
          </w:p>
        </w:tc>
        <w:tc>
          <w:tcPr>
            <w:tcW w:w="1237" w:type="dxa"/>
            <w:shd w:val="clear" w:color="auto" w:fill="00652E"/>
          </w:tcPr>
          <w:p w14:paraId="29E7ED92" w14:textId="77777777" w:rsidR="006479C1" w:rsidRPr="002B7C1E" w:rsidRDefault="006479C1" w:rsidP="003C0E3D">
            <w:pPr>
              <w:spacing w:before="60" w:after="60" w:line="240" w:lineRule="auto"/>
              <w:ind w:firstLine="0"/>
              <w:jc w:val="center"/>
              <w:rPr>
                <w:color w:val="FFFFFF" w:themeColor="background1"/>
                <w:lang w:val="en-GB"/>
              </w:rPr>
            </w:pPr>
            <w:r w:rsidRPr="002B7C1E">
              <w:rPr>
                <w:color w:val="FFFFFF" w:themeColor="background1"/>
                <w:lang w:val="en-GB"/>
              </w:rPr>
              <w:t>F</w:t>
            </w:r>
          </w:p>
        </w:tc>
        <w:tc>
          <w:tcPr>
            <w:tcW w:w="1065" w:type="dxa"/>
            <w:shd w:val="clear" w:color="auto" w:fill="00652E"/>
          </w:tcPr>
          <w:p w14:paraId="4191BD2D" w14:textId="77777777" w:rsidR="006479C1" w:rsidRPr="002B7C1E" w:rsidRDefault="006479C1" w:rsidP="003C0E3D">
            <w:pPr>
              <w:spacing w:before="60" w:after="60" w:line="240" w:lineRule="auto"/>
              <w:ind w:firstLine="0"/>
              <w:jc w:val="center"/>
              <w:rPr>
                <w:color w:val="FFFFFF" w:themeColor="background1"/>
                <w:lang w:val="en-GB"/>
              </w:rPr>
            </w:pPr>
            <w:r w:rsidRPr="002B7C1E">
              <w:rPr>
                <w:color w:val="FFFFFF" w:themeColor="background1"/>
                <w:lang w:val="en-GB"/>
              </w:rPr>
              <w:t>Prob&gt;F</w:t>
            </w:r>
          </w:p>
        </w:tc>
      </w:tr>
    </w:tbl>
    <w:p w14:paraId="6F48B0A9" w14:textId="77777777" w:rsidR="006479C1" w:rsidRPr="00390FB1" w:rsidRDefault="006479C1" w:rsidP="006479C1">
      <w:pPr>
        <w:spacing w:after="0" w:line="240" w:lineRule="auto"/>
        <w:rPr>
          <w:sz w:val="2"/>
          <w:szCs w:val="2"/>
        </w:rPr>
      </w:pPr>
    </w:p>
    <w:tbl>
      <w:tblPr>
        <w:tblStyle w:val="ae"/>
        <w:tblW w:w="0" w:type="auto"/>
        <w:tblLook w:val="04A0" w:firstRow="1" w:lastRow="0" w:firstColumn="1" w:lastColumn="0" w:noHBand="0" w:noVBand="1"/>
      </w:tblPr>
      <w:tblGrid>
        <w:gridCol w:w="1833"/>
        <w:gridCol w:w="1115"/>
        <w:gridCol w:w="1288"/>
        <w:gridCol w:w="896"/>
        <w:gridCol w:w="1065"/>
        <w:gridCol w:w="1235"/>
        <w:gridCol w:w="1063"/>
      </w:tblGrid>
      <w:tr w:rsidR="000A07E6" w:rsidRPr="00BC328A" w14:paraId="343DE944" w14:textId="77777777" w:rsidTr="000A07E6">
        <w:tc>
          <w:tcPr>
            <w:tcW w:w="1833" w:type="dxa"/>
            <w:shd w:val="clear" w:color="auto" w:fill="F4EEB0"/>
          </w:tcPr>
          <w:p w14:paraId="52AE398E" w14:textId="77777777" w:rsidR="000A07E6" w:rsidRPr="0087046A" w:rsidRDefault="000A07E6" w:rsidP="000A07E6">
            <w:pPr>
              <w:spacing w:before="60" w:after="60" w:line="240" w:lineRule="auto"/>
              <w:ind w:firstLine="0"/>
              <w:rPr>
                <w:sz w:val="25"/>
                <w:szCs w:val="25"/>
              </w:rPr>
            </w:pPr>
            <w:r w:rsidRPr="0087046A">
              <w:rPr>
                <w:sz w:val="25"/>
                <w:szCs w:val="25"/>
              </w:rPr>
              <w:t>Υπόδειγμα</w:t>
            </w:r>
          </w:p>
        </w:tc>
        <w:tc>
          <w:tcPr>
            <w:tcW w:w="1115" w:type="dxa"/>
            <w:shd w:val="clear" w:color="auto" w:fill="F4EEB0"/>
          </w:tcPr>
          <w:p w14:paraId="04C3BE02" w14:textId="77777777" w:rsidR="000A07E6" w:rsidRPr="000A07E6" w:rsidRDefault="000A07E6" w:rsidP="000A07E6">
            <w:pPr>
              <w:spacing w:before="60" w:after="60" w:line="240" w:lineRule="auto"/>
              <w:ind w:firstLine="0"/>
              <w:jc w:val="center"/>
              <w:rPr>
                <w:sz w:val="25"/>
                <w:szCs w:val="25"/>
              </w:rPr>
            </w:pPr>
            <w:r w:rsidRPr="000A07E6">
              <w:rPr>
                <w:sz w:val="25"/>
                <w:szCs w:val="25"/>
              </w:rPr>
              <w:t>W 0.768</w:t>
            </w:r>
          </w:p>
          <w:p w14:paraId="645D0082" w14:textId="77777777" w:rsidR="000A07E6" w:rsidRPr="000A07E6" w:rsidRDefault="000A07E6" w:rsidP="000A07E6">
            <w:pPr>
              <w:spacing w:before="60" w:after="60" w:line="240" w:lineRule="auto"/>
              <w:ind w:firstLine="0"/>
              <w:jc w:val="center"/>
              <w:rPr>
                <w:sz w:val="25"/>
                <w:szCs w:val="25"/>
              </w:rPr>
            </w:pPr>
            <w:r w:rsidRPr="000A07E6">
              <w:rPr>
                <w:sz w:val="25"/>
                <w:szCs w:val="25"/>
              </w:rPr>
              <w:t>P 0.232</w:t>
            </w:r>
          </w:p>
          <w:p w14:paraId="5EE95464" w14:textId="77777777" w:rsidR="000A07E6" w:rsidRPr="000A07E6" w:rsidRDefault="000A07E6" w:rsidP="000A07E6">
            <w:pPr>
              <w:spacing w:before="60" w:after="60" w:line="240" w:lineRule="auto"/>
              <w:ind w:firstLine="0"/>
              <w:jc w:val="center"/>
              <w:rPr>
                <w:sz w:val="25"/>
                <w:szCs w:val="25"/>
              </w:rPr>
            </w:pPr>
            <w:r w:rsidRPr="000A07E6">
              <w:rPr>
                <w:sz w:val="25"/>
                <w:szCs w:val="25"/>
              </w:rPr>
              <w:t>L 0.301</w:t>
            </w:r>
          </w:p>
          <w:p w14:paraId="6087ADDD" w14:textId="38576003" w:rsidR="000A07E6" w:rsidRPr="000A07E6" w:rsidRDefault="000A07E6" w:rsidP="000A07E6">
            <w:pPr>
              <w:spacing w:before="60" w:after="60" w:line="240" w:lineRule="auto"/>
              <w:ind w:firstLine="0"/>
              <w:jc w:val="center"/>
              <w:rPr>
                <w:sz w:val="25"/>
                <w:szCs w:val="25"/>
              </w:rPr>
            </w:pPr>
            <w:r w:rsidRPr="000A07E6">
              <w:rPr>
                <w:sz w:val="25"/>
                <w:szCs w:val="25"/>
              </w:rPr>
              <w:t>R 0.301</w:t>
            </w:r>
          </w:p>
        </w:tc>
        <w:tc>
          <w:tcPr>
            <w:tcW w:w="1288" w:type="dxa"/>
            <w:shd w:val="clear" w:color="auto" w:fill="F4EEB0"/>
          </w:tcPr>
          <w:p w14:paraId="38E11BBF" w14:textId="1C11A483" w:rsidR="000A07E6" w:rsidRPr="000A07E6" w:rsidRDefault="000A07E6" w:rsidP="000A07E6">
            <w:pPr>
              <w:spacing w:before="60" w:after="60" w:line="240" w:lineRule="auto"/>
              <w:ind w:firstLine="0"/>
              <w:jc w:val="center"/>
              <w:rPr>
                <w:sz w:val="25"/>
                <w:szCs w:val="25"/>
              </w:rPr>
            </w:pPr>
            <w:r w:rsidRPr="000A07E6">
              <w:rPr>
                <w:sz w:val="25"/>
                <w:szCs w:val="25"/>
              </w:rPr>
              <w:t>23</w:t>
            </w:r>
          </w:p>
        </w:tc>
        <w:tc>
          <w:tcPr>
            <w:tcW w:w="896" w:type="dxa"/>
            <w:shd w:val="clear" w:color="auto" w:fill="F4EEB0"/>
          </w:tcPr>
          <w:p w14:paraId="6FD46583" w14:textId="77777777" w:rsidR="000A07E6" w:rsidRDefault="000A07E6" w:rsidP="000A07E6">
            <w:pPr>
              <w:spacing w:before="60" w:after="60" w:line="240" w:lineRule="auto"/>
              <w:ind w:firstLine="0"/>
              <w:jc w:val="center"/>
              <w:rPr>
                <w:sz w:val="25"/>
                <w:szCs w:val="25"/>
              </w:rPr>
            </w:pPr>
            <w:r w:rsidRPr="000A07E6">
              <w:rPr>
                <w:sz w:val="25"/>
                <w:szCs w:val="25"/>
              </w:rPr>
              <w:t>23.000</w:t>
            </w:r>
          </w:p>
          <w:p w14:paraId="0B52A592" w14:textId="77777777" w:rsidR="000A07E6" w:rsidRDefault="000A07E6" w:rsidP="000A07E6">
            <w:pPr>
              <w:spacing w:before="60" w:after="60" w:line="240" w:lineRule="auto"/>
              <w:ind w:firstLine="0"/>
              <w:jc w:val="center"/>
              <w:rPr>
                <w:sz w:val="25"/>
                <w:szCs w:val="25"/>
              </w:rPr>
            </w:pPr>
            <w:r w:rsidRPr="000A07E6">
              <w:rPr>
                <w:sz w:val="25"/>
                <w:szCs w:val="25"/>
              </w:rPr>
              <w:t>23.000</w:t>
            </w:r>
          </w:p>
          <w:p w14:paraId="50327AAE" w14:textId="77777777" w:rsidR="000A07E6" w:rsidRDefault="000A07E6" w:rsidP="000A07E6">
            <w:pPr>
              <w:spacing w:before="60" w:after="60" w:line="240" w:lineRule="auto"/>
              <w:ind w:firstLine="0"/>
              <w:jc w:val="center"/>
              <w:rPr>
                <w:sz w:val="25"/>
                <w:szCs w:val="25"/>
              </w:rPr>
            </w:pPr>
            <w:r w:rsidRPr="000A07E6">
              <w:rPr>
                <w:sz w:val="25"/>
                <w:szCs w:val="25"/>
              </w:rPr>
              <w:t>23.000</w:t>
            </w:r>
          </w:p>
          <w:p w14:paraId="16DFD120" w14:textId="3B99505C" w:rsidR="000A07E6" w:rsidRPr="000A07E6" w:rsidRDefault="000A07E6" w:rsidP="000A07E6">
            <w:pPr>
              <w:spacing w:before="60" w:after="60" w:line="240" w:lineRule="auto"/>
              <w:ind w:firstLine="0"/>
              <w:jc w:val="center"/>
              <w:rPr>
                <w:sz w:val="25"/>
                <w:szCs w:val="25"/>
              </w:rPr>
            </w:pPr>
            <w:r w:rsidRPr="000A07E6">
              <w:rPr>
                <w:sz w:val="25"/>
                <w:szCs w:val="25"/>
              </w:rPr>
              <w:t>23.000</w:t>
            </w:r>
          </w:p>
        </w:tc>
        <w:tc>
          <w:tcPr>
            <w:tcW w:w="1065" w:type="dxa"/>
            <w:shd w:val="clear" w:color="auto" w:fill="F4EEB0"/>
          </w:tcPr>
          <w:p w14:paraId="0C11598D" w14:textId="77777777" w:rsidR="000A07E6" w:rsidRDefault="000A07E6" w:rsidP="000A07E6">
            <w:pPr>
              <w:spacing w:before="60" w:after="60" w:line="240" w:lineRule="auto"/>
              <w:ind w:firstLine="0"/>
              <w:jc w:val="center"/>
              <w:rPr>
                <w:sz w:val="25"/>
                <w:szCs w:val="25"/>
              </w:rPr>
            </w:pPr>
            <w:r w:rsidRPr="000A07E6">
              <w:rPr>
                <w:sz w:val="25"/>
                <w:szCs w:val="25"/>
              </w:rPr>
              <w:t>324.000</w:t>
            </w:r>
          </w:p>
          <w:p w14:paraId="5E9C65B5" w14:textId="77777777" w:rsidR="000A07E6" w:rsidRDefault="000A07E6" w:rsidP="000A07E6">
            <w:pPr>
              <w:spacing w:before="60" w:after="60" w:line="240" w:lineRule="auto"/>
              <w:ind w:firstLine="0"/>
              <w:jc w:val="center"/>
              <w:rPr>
                <w:sz w:val="25"/>
                <w:szCs w:val="25"/>
              </w:rPr>
            </w:pPr>
            <w:r w:rsidRPr="000A07E6">
              <w:rPr>
                <w:sz w:val="25"/>
                <w:szCs w:val="25"/>
              </w:rPr>
              <w:t>324.000</w:t>
            </w:r>
          </w:p>
          <w:p w14:paraId="5F64CE96" w14:textId="77777777" w:rsidR="000A07E6" w:rsidRDefault="000A07E6" w:rsidP="000A07E6">
            <w:pPr>
              <w:spacing w:before="60" w:after="60" w:line="240" w:lineRule="auto"/>
              <w:ind w:firstLine="0"/>
              <w:jc w:val="center"/>
              <w:rPr>
                <w:sz w:val="25"/>
                <w:szCs w:val="25"/>
              </w:rPr>
            </w:pPr>
            <w:r w:rsidRPr="000A07E6">
              <w:rPr>
                <w:sz w:val="25"/>
                <w:szCs w:val="25"/>
              </w:rPr>
              <w:t>324.000</w:t>
            </w:r>
          </w:p>
          <w:p w14:paraId="6BAC9165" w14:textId="39563785" w:rsidR="000A07E6" w:rsidRPr="000A07E6" w:rsidRDefault="000A07E6" w:rsidP="000A07E6">
            <w:pPr>
              <w:spacing w:before="60" w:after="60" w:line="240" w:lineRule="auto"/>
              <w:ind w:firstLine="0"/>
              <w:jc w:val="center"/>
              <w:rPr>
                <w:sz w:val="25"/>
                <w:szCs w:val="25"/>
              </w:rPr>
            </w:pPr>
            <w:r w:rsidRPr="000A07E6">
              <w:rPr>
                <w:sz w:val="25"/>
                <w:szCs w:val="25"/>
              </w:rPr>
              <w:t>324.000</w:t>
            </w:r>
          </w:p>
        </w:tc>
        <w:tc>
          <w:tcPr>
            <w:tcW w:w="1235" w:type="dxa"/>
            <w:shd w:val="clear" w:color="auto" w:fill="F4EEB0"/>
          </w:tcPr>
          <w:p w14:paraId="1669220A" w14:textId="77777777" w:rsidR="000A07E6" w:rsidRDefault="000A07E6" w:rsidP="000A07E6">
            <w:pPr>
              <w:spacing w:before="60" w:after="60" w:line="240" w:lineRule="auto"/>
              <w:ind w:firstLine="0"/>
              <w:jc w:val="center"/>
              <w:rPr>
                <w:sz w:val="25"/>
                <w:szCs w:val="25"/>
              </w:rPr>
            </w:pPr>
            <w:r w:rsidRPr="000A07E6">
              <w:rPr>
                <w:sz w:val="25"/>
                <w:szCs w:val="25"/>
              </w:rPr>
              <w:t>4.240</w:t>
            </w:r>
          </w:p>
          <w:p w14:paraId="0758C3D9" w14:textId="77777777" w:rsidR="000A07E6" w:rsidRDefault="000A07E6" w:rsidP="000A07E6">
            <w:pPr>
              <w:spacing w:before="60" w:after="60" w:line="240" w:lineRule="auto"/>
              <w:ind w:firstLine="0"/>
              <w:jc w:val="center"/>
              <w:rPr>
                <w:sz w:val="25"/>
                <w:szCs w:val="25"/>
              </w:rPr>
            </w:pPr>
            <w:r w:rsidRPr="000A07E6">
              <w:rPr>
                <w:sz w:val="25"/>
                <w:szCs w:val="25"/>
              </w:rPr>
              <w:t>4.240</w:t>
            </w:r>
          </w:p>
          <w:p w14:paraId="03EE87EF" w14:textId="77777777" w:rsidR="000A07E6" w:rsidRDefault="000A07E6" w:rsidP="000A07E6">
            <w:pPr>
              <w:spacing w:before="60" w:after="60" w:line="240" w:lineRule="auto"/>
              <w:ind w:firstLine="0"/>
              <w:jc w:val="center"/>
              <w:rPr>
                <w:sz w:val="25"/>
                <w:szCs w:val="25"/>
              </w:rPr>
            </w:pPr>
            <w:r w:rsidRPr="000A07E6">
              <w:rPr>
                <w:sz w:val="25"/>
                <w:szCs w:val="25"/>
              </w:rPr>
              <w:t>4.240</w:t>
            </w:r>
          </w:p>
          <w:p w14:paraId="2B1DD40B" w14:textId="70E1984A" w:rsidR="000A07E6" w:rsidRPr="000A07E6" w:rsidRDefault="000A07E6" w:rsidP="000A07E6">
            <w:pPr>
              <w:spacing w:before="60" w:after="60" w:line="240" w:lineRule="auto"/>
              <w:ind w:firstLine="0"/>
              <w:jc w:val="center"/>
              <w:rPr>
                <w:sz w:val="25"/>
                <w:szCs w:val="25"/>
              </w:rPr>
            </w:pPr>
            <w:r w:rsidRPr="000A07E6">
              <w:rPr>
                <w:sz w:val="25"/>
                <w:szCs w:val="25"/>
              </w:rPr>
              <w:t>4.240</w:t>
            </w:r>
          </w:p>
        </w:tc>
        <w:tc>
          <w:tcPr>
            <w:tcW w:w="1063" w:type="dxa"/>
            <w:shd w:val="clear" w:color="auto" w:fill="F4EEB0"/>
          </w:tcPr>
          <w:p w14:paraId="49340F9F" w14:textId="77777777" w:rsidR="000A07E6" w:rsidRDefault="000A07E6" w:rsidP="000A07E6">
            <w:pPr>
              <w:spacing w:before="60" w:after="60" w:line="240" w:lineRule="auto"/>
              <w:ind w:firstLine="0"/>
              <w:jc w:val="center"/>
              <w:rPr>
                <w:sz w:val="25"/>
                <w:szCs w:val="25"/>
              </w:rPr>
            </w:pPr>
            <w:r w:rsidRPr="000A07E6">
              <w:rPr>
                <w:sz w:val="25"/>
                <w:szCs w:val="25"/>
              </w:rPr>
              <w:t>0.000</w:t>
            </w:r>
          </w:p>
          <w:p w14:paraId="734F4661" w14:textId="77777777" w:rsidR="000A07E6" w:rsidRDefault="000A07E6" w:rsidP="000A07E6">
            <w:pPr>
              <w:spacing w:before="60" w:after="60" w:line="240" w:lineRule="auto"/>
              <w:ind w:firstLine="0"/>
              <w:jc w:val="center"/>
              <w:rPr>
                <w:sz w:val="25"/>
                <w:szCs w:val="25"/>
              </w:rPr>
            </w:pPr>
            <w:r w:rsidRPr="000A07E6">
              <w:rPr>
                <w:sz w:val="25"/>
                <w:szCs w:val="25"/>
              </w:rPr>
              <w:t>0.000</w:t>
            </w:r>
          </w:p>
          <w:p w14:paraId="7902BCB1" w14:textId="77777777" w:rsidR="000A07E6" w:rsidRDefault="000A07E6" w:rsidP="000A07E6">
            <w:pPr>
              <w:spacing w:before="60" w:after="60" w:line="240" w:lineRule="auto"/>
              <w:ind w:firstLine="0"/>
              <w:jc w:val="center"/>
              <w:rPr>
                <w:sz w:val="25"/>
                <w:szCs w:val="25"/>
              </w:rPr>
            </w:pPr>
            <w:r w:rsidRPr="000A07E6">
              <w:rPr>
                <w:sz w:val="25"/>
                <w:szCs w:val="25"/>
              </w:rPr>
              <w:t>0.000</w:t>
            </w:r>
          </w:p>
          <w:p w14:paraId="30C5EDBB" w14:textId="790DD2A6" w:rsidR="000A07E6" w:rsidRPr="000A07E6" w:rsidRDefault="000A07E6" w:rsidP="000A07E6">
            <w:pPr>
              <w:spacing w:before="60" w:after="60" w:line="240" w:lineRule="auto"/>
              <w:ind w:firstLine="0"/>
              <w:jc w:val="center"/>
              <w:rPr>
                <w:sz w:val="25"/>
                <w:szCs w:val="25"/>
              </w:rPr>
            </w:pPr>
            <w:r w:rsidRPr="000A07E6">
              <w:rPr>
                <w:sz w:val="25"/>
                <w:szCs w:val="25"/>
              </w:rPr>
              <w:t>0.000</w:t>
            </w:r>
          </w:p>
        </w:tc>
      </w:tr>
    </w:tbl>
    <w:p w14:paraId="462A9BE0" w14:textId="77777777" w:rsidR="006479C1" w:rsidRPr="0087046A" w:rsidRDefault="006479C1" w:rsidP="006479C1">
      <w:pPr>
        <w:spacing w:after="0" w:line="240" w:lineRule="auto"/>
        <w:rPr>
          <w:sz w:val="2"/>
          <w:szCs w:val="2"/>
        </w:rPr>
      </w:pPr>
    </w:p>
    <w:tbl>
      <w:tblPr>
        <w:tblStyle w:val="ae"/>
        <w:tblW w:w="0" w:type="auto"/>
        <w:tblLook w:val="04A0" w:firstRow="1" w:lastRow="0" w:firstColumn="1" w:lastColumn="0" w:noHBand="0" w:noVBand="1"/>
      </w:tblPr>
      <w:tblGrid>
        <w:gridCol w:w="1838"/>
        <w:gridCol w:w="6657"/>
      </w:tblGrid>
      <w:tr w:rsidR="006479C1" w:rsidRPr="00BC328A" w14:paraId="1FF6944E" w14:textId="77777777" w:rsidTr="003C0E3D">
        <w:tc>
          <w:tcPr>
            <w:tcW w:w="1838" w:type="dxa"/>
            <w:shd w:val="clear" w:color="auto" w:fill="auto"/>
          </w:tcPr>
          <w:p w14:paraId="6BAAAB1D" w14:textId="77777777" w:rsidR="006479C1" w:rsidRPr="0087046A" w:rsidRDefault="006479C1" w:rsidP="003C0E3D">
            <w:pPr>
              <w:spacing w:before="60" w:after="60" w:line="240" w:lineRule="auto"/>
              <w:ind w:firstLine="0"/>
              <w:rPr>
                <w:sz w:val="25"/>
                <w:szCs w:val="25"/>
                <w:lang w:val="en-US"/>
              </w:rPr>
            </w:pPr>
            <w:r>
              <w:rPr>
                <w:sz w:val="25"/>
                <w:szCs w:val="25"/>
                <w:lang w:val="en-US"/>
              </w:rPr>
              <w:t>Residual</w:t>
            </w:r>
          </w:p>
        </w:tc>
        <w:tc>
          <w:tcPr>
            <w:tcW w:w="6657" w:type="dxa"/>
            <w:shd w:val="clear" w:color="auto" w:fill="auto"/>
          </w:tcPr>
          <w:p w14:paraId="0D736BAD" w14:textId="011C0A4A" w:rsidR="006479C1" w:rsidRPr="0087046A" w:rsidRDefault="006479C1" w:rsidP="003C0E3D">
            <w:pPr>
              <w:spacing w:before="60" w:after="60" w:line="240" w:lineRule="auto"/>
              <w:ind w:firstLine="0"/>
              <w:jc w:val="left"/>
              <w:rPr>
                <w:sz w:val="25"/>
                <w:szCs w:val="25"/>
                <w:lang w:val="en-GB"/>
              </w:rPr>
            </w:pPr>
            <w:r>
              <w:rPr>
                <w:sz w:val="25"/>
                <w:szCs w:val="25"/>
                <w:lang w:val="en-GB"/>
              </w:rPr>
              <w:t>3</w:t>
            </w:r>
            <w:r w:rsidR="000A07E6">
              <w:rPr>
                <w:sz w:val="25"/>
                <w:szCs w:val="25"/>
                <w:lang w:val="en-GB"/>
              </w:rPr>
              <w:t>24</w:t>
            </w:r>
          </w:p>
        </w:tc>
      </w:tr>
    </w:tbl>
    <w:p w14:paraId="51A4409D" w14:textId="77777777" w:rsidR="006479C1" w:rsidRPr="00DC6F35" w:rsidRDefault="006479C1" w:rsidP="006479C1">
      <w:pPr>
        <w:spacing w:after="0" w:line="240" w:lineRule="auto"/>
        <w:rPr>
          <w:sz w:val="2"/>
          <w:szCs w:val="2"/>
        </w:rPr>
      </w:pPr>
    </w:p>
    <w:tbl>
      <w:tblPr>
        <w:tblStyle w:val="ae"/>
        <w:tblW w:w="0" w:type="auto"/>
        <w:tblLook w:val="04A0" w:firstRow="1" w:lastRow="0" w:firstColumn="1" w:lastColumn="0" w:noHBand="0" w:noVBand="1"/>
      </w:tblPr>
      <w:tblGrid>
        <w:gridCol w:w="1838"/>
        <w:gridCol w:w="1117"/>
        <w:gridCol w:w="1293"/>
        <w:gridCol w:w="879"/>
        <w:gridCol w:w="1065"/>
        <w:gridCol w:w="1238"/>
        <w:gridCol w:w="1065"/>
      </w:tblGrid>
      <w:tr w:rsidR="006479C1" w:rsidRPr="00BC328A" w14:paraId="17E25701" w14:textId="77777777" w:rsidTr="003C0E3D">
        <w:tc>
          <w:tcPr>
            <w:tcW w:w="1838" w:type="dxa"/>
            <w:shd w:val="clear" w:color="auto" w:fill="F4EEB0"/>
          </w:tcPr>
          <w:p w14:paraId="254F9D6E" w14:textId="77777777" w:rsidR="006479C1" w:rsidRPr="0087046A" w:rsidRDefault="006479C1" w:rsidP="003C0E3D">
            <w:pPr>
              <w:spacing w:before="60" w:after="60" w:line="240" w:lineRule="auto"/>
              <w:ind w:firstLine="0"/>
              <w:rPr>
                <w:sz w:val="25"/>
                <w:szCs w:val="25"/>
              </w:rPr>
            </w:pPr>
            <w:r>
              <w:rPr>
                <w:sz w:val="25"/>
                <w:szCs w:val="25"/>
              </w:rPr>
              <w:t>Κατηγορία Αναπηρίας</w:t>
            </w:r>
          </w:p>
        </w:tc>
        <w:tc>
          <w:tcPr>
            <w:tcW w:w="1117" w:type="dxa"/>
            <w:shd w:val="clear" w:color="auto" w:fill="F4EEB0"/>
          </w:tcPr>
          <w:p w14:paraId="379FADFD" w14:textId="77777777" w:rsidR="000A07E6" w:rsidRPr="000A07E6" w:rsidRDefault="000A07E6" w:rsidP="000A07E6">
            <w:pPr>
              <w:spacing w:before="60" w:after="60" w:line="240" w:lineRule="auto"/>
              <w:ind w:firstLine="0"/>
              <w:jc w:val="center"/>
              <w:rPr>
                <w:sz w:val="25"/>
                <w:szCs w:val="25"/>
              </w:rPr>
            </w:pPr>
            <w:r w:rsidRPr="000A07E6">
              <w:rPr>
                <w:sz w:val="25"/>
                <w:szCs w:val="25"/>
              </w:rPr>
              <w:t>W 0.985</w:t>
            </w:r>
          </w:p>
          <w:p w14:paraId="03E281A1" w14:textId="77777777" w:rsidR="000A07E6" w:rsidRPr="000A07E6" w:rsidRDefault="000A07E6" w:rsidP="000A07E6">
            <w:pPr>
              <w:spacing w:before="60" w:after="60" w:line="240" w:lineRule="auto"/>
              <w:ind w:firstLine="0"/>
              <w:jc w:val="center"/>
              <w:rPr>
                <w:sz w:val="25"/>
                <w:szCs w:val="25"/>
              </w:rPr>
            </w:pPr>
            <w:r w:rsidRPr="000A07E6">
              <w:rPr>
                <w:sz w:val="25"/>
                <w:szCs w:val="25"/>
              </w:rPr>
              <w:t>P 0.015</w:t>
            </w:r>
          </w:p>
          <w:p w14:paraId="2393B23D" w14:textId="77777777" w:rsidR="000A07E6" w:rsidRPr="000A07E6" w:rsidRDefault="000A07E6" w:rsidP="000A07E6">
            <w:pPr>
              <w:spacing w:before="60" w:after="60" w:line="240" w:lineRule="auto"/>
              <w:ind w:firstLine="0"/>
              <w:jc w:val="center"/>
              <w:rPr>
                <w:sz w:val="25"/>
                <w:szCs w:val="25"/>
              </w:rPr>
            </w:pPr>
            <w:r w:rsidRPr="000A07E6">
              <w:rPr>
                <w:sz w:val="25"/>
                <w:szCs w:val="25"/>
              </w:rPr>
              <w:t>L 0.016</w:t>
            </w:r>
          </w:p>
          <w:p w14:paraId="7B2CF278" w14:textId="7429A333" w:rsidR="006479C1" w:rsidRPr="0087046A" w:rsidRDefault="000A07E6" w:rsidP="000A07E6">
            <w:pPr>
              <w:spacing w:before="60" w:after="60" w:line="240" w:lineRule="auto"/>
              <w:ind w:firstLine="0"/>
              <w:jc w:val="center"/>
              <w:rPr>
                <w:sz w:val="25"/>
                <w:szCs w:val="25"/>
              </w:rPr>
            </w:pPr>
            <w:r w:rsidRPr="000A07E6">
              <w:rPr>
                <w:sz w:val="25"/>
                <w:szCs w:val="25"/>
              </w:rPr>
              <w:t>R 0.016</w:t>
            </w:r>
          </w:p>
        </w:tc>
        <w:tc>
          <w:tcPr>
            <w:tcW w:w="1293" w:type="dxa"/>
            <w:shd w:val="clear" w:color="auto" w:fill="F4EEB0"/>
          </w:tcPr>
          <w:p w14:paraId="065ED40B" w14:textId="77777777" w:rsidR="006479C1" w:rsidRPr="0087046A" w:rsidRDefault="006479C1" w:rsidP="003C0E3D">
            <w:pPr>
              <w:spacing w:before="60" w:after="60" w:line="240" w:lineRule="auto"/>
              <w:ind w:firstLine="0"/>
              <w:jc w:val="center"/>
              <w:rPr>
                <w:sz w:val="25"/>
                <w:szCs w:val="25"/>
              </w:rPr>
            </w:pPr>
            <w:r w:rsidRPr="0087046A">
              <w:rPr>
                <w:sz w:val="25"/>
                <w:szCs w:val="25"/>
              </w:rPr>
              <w:t>4</w:t>
            </w:r>
          </w:p>
        </w:tc>
        <w:tc>
          <w:tcPr>
            <w:tcW w:w="879" w:type="dxa"/>
            <w:shd w:val="clear" w:color="auto" w:fill="F4EEB0"/>
          </w:tcPr>
          <w:p w14:paraId="7EF95394" w14:textId="77777777" w:rsidR="006479C1" w:rsidRDefault="006479C1" w:rsidP="003C0E3D">
            <w:pPr>
              <w:spacing w:before="60" w:after="60" w:line="240" w:lineRule="auto"/>
              <w:ind w:firstLine="0"/>
              <w:jc w:val="center"/>
              <w:rPr>
                <w:sz w:val="25"/>
                <w:szCs w:val="25"/>
              </w:rPr>
            </w:pPr>
            <w:r w:rsidRPr="0087046A">
              <w:rPr>
                <w:sz w:val="25"/>
                <w:szCs w:val="25"/>
              </w:rPr>
              <w:t>4</w:t>
            </w:r>
          </w:p>
          <w:p w14:paraId="3E084DB3" w14:textId="77777777" w:rsidR="006479C1" w:rsidRDefault="006479C1" w:rsidP="003C0E3D">
            <w:pPr>
              <w:spacing w:before="60" w:after="60" w:line="240" w:lineRule="auto"/>
              <w:ind w:firstLine="0"/>
              <w:jc w:val="center"/>
              <w:rPr>
                <w:sz w:val="25"/>
                <w:szCs w:val="25"/>
              </w:rPr>
            </w:pPr>
            <w:r>
              <w:rPr>
                <w:sz w:val="25"/>
                <w:szCs w:val="25"/>
              </w:rPr>
              <w:t>4</w:t>
            </w:r>
          </w:p>
          <w:p w14:paraId="5F99AC75" w14:textId="77777777" w:rsidR="006479C1" w:rsidRDefault="006479C1" w:rsidP="003C0E3D">
            <w:pPr>
              <w:spacing w:before="60" w:after="60" w:line="240" w:lineRule="auto"/>
              <w:ind w:firstLine="0"/>
              <w:jc w:val="center"/>
              <w:rPr>
                <w:sz w:val="25"/>
                <w:szCs w:val="25"/>
              </w:rPr>
            </w:pPr>
            <w:r>
              <w:rPr>
                <w:sz w:val="25"/>
                <w:szCs w:val="25"/>
              </w:rPr>
              <w:t>4</w:t>
            </w:r>
          </w:p>
          <w:p w14:paraId="2579FBF1" w14:textId="77777777" w:rsidR="006479C1" w:rsidRPr="0087046A" w:rsidRDefault="006479C1" w:rsidP="003C0E3D">
            <w:pPr>
              <w:spacing w:before="60" w:after="60" w:line="240" w:lineRule="auto"/>
              <w:ind w:firstLine="0"/>
              <w:jc w:val="center"/>
              <w:rPr>
                <w:sz w:val="25"/>
                <w:szCs w:val="25"/>
              </w:rPr>
            </w:pPr>
            <w:r>
              <w:rPr>
                <w:sz w:val="25"/>
                <w:szCs w:val="25"/>
              </w:rPr>
              <w:t>4</w:t>
            </w:r>
          </w:p>
        </w:tc>
        <w:tc>
          <w:tcPr>
            <w:tcW w:w="1065" w:type="dxa"/>
            <w:shd w:val="clear" w:color="auto" w:fill="F4EEB0"/>
          </w:tcPr>
          <w:p w14:paraId="1F9A2679" w14:textId="77777777" w:rsidR="000A07E6" w:rsidRDefault="000A07E6" w:rsidP="000A07E6">
            <w:pPr>
              <w:spacing w:before="60" w:after="60" w:line="240" w:lineRule="auto"/>
              <w:ind w:firstLine="0"/>
              <w:jc w:val="center"/>
              <w:rPr>
                <w:sz w:val="25"/>
                <w:szCs w:val="25"/>
              </w:rPr>
            </w:pPr>
            <w:r w:rsidRPr="000A07E6">
              <w:rPr>
                <w:sz w:val="25"/>
                <w:szCs w:val="25"/>
              </w:rPr>
              <w:t>324.000</w:t>
            </w:r>
          </w:p>
          <w:p w14:paraId="77C2A873" w14:textId="77777777" w:rsidR="000A07E6" w:rsidRDefault="000A07E6" w:rsidP="000A07E6">
            <w:pPr>
              <w:spacing w:before="60" w:after="60" w:line="240" w:lineRule="auto"/>
              <w:ind w:firstLine="0"/>
              <w:jc w:val="center"/>
              <w:rPr>
                <w:sz w:val="25"/>
                <w:szCs w:val="25"/>
              </w:rPr>
            </w:pPr>
            <w:r w:rsidRPr="000A07E6">
              <w:rPr>
                <w:sz w:val="25"/>
                <w:szCs w:val="25"/>
              </w:rPr>
              <w:t>324.000</w:t>
            </w:r>
          </w:p>
          <w:p w14:paraId="01C54256" w14:textId="77777777" w:rsidR="000A07E6" w:rsidRDefault="000A07E6" w:rsidP="000A07E6">
            <w:pPr>
              <w:spacing w:before="60" w:after="60" w:line="240" w:lineRule="auto"/>
              <w:ind w:firstLine="0"/>
              <w:jc w:val="center"/>
              <w:rPr>
                <w:sz w:val="25"/>
                <w:szCs w:val="25"/>
              </w:rPr>
            </w:pPr>
            <w:r w:rsidRPr="000A07E6">
              <w:rPr>
                <w:sz w:val="25"/>
                <w:szCs w:val="25"/>
              </w:rPr>
              <w:t>324.000</w:t>
            </w:r>
          </w:p>
          <w:p w14:paraId="32748B5F" w14:textId="078E88C8" w:rsidR="006479C1" w:rsidRPr="0087046A" w:rsidRDefault="000A07E6" w:rsidP="000A07E6">
            <w:pPr>
              <w:spacing w:before="60" w:after="60" w:line="240" w:lineRule="auto"/>
              <w:ind w:firstLine="0"/>
              <w:jc w:val="center"/>
              <w:rPr>
                <w:sz w:val="25"/>
                <w:szCs w:val="25"/>
              </w:rPr>
            </w:pPr>
            <w:r w:rsidRPr="000A07E6">
              <w:rPr>
                <w:sz w:val="25"/>
                <w:szCs w:val="25"/>
              </w:rPr>
              <w:t>324.000</w:t>
            </w:r>
          </w:p>
        </w:tc>
        <w:tc>
          <w:tcPr>
            <w:tcW w:w="1238" w:type="dxa"/>
            <w:shd w:val="clear" w:color="auto" w:fill="F4EEB0"/>
          </w:tcPr>
          <w:p w14:paraId="268732F1" w14:textId="77777777" w:rsidR="006479C1" w:rsidRDefault="000A07E6" w:rsidP="003C0E3D">
            <w:pPr>
              <w:spacing w:before="60" w:after="60" w:line="240" w:lineRule="auto"/>
              <w:ind w:firstLine="0"/>
              <w:jc w:val="center"/>
              <w:rPr>
                <w:sz w:val="25"/>
                <w:szCs w:val="25"/>
              </w:rPr>
            </w:pPr>
            <w:r w:rsidRPr="000A07E6">
              <w:rPr>
                <w:sz w:val="25"/>
                <w:szCs w:val="25"/>
              </w:rPr>
              <w:t>1.270</w:t>
            </w:r>
          </w:p>
          <w:p w14:paraId="7F9DD9A0" w14:textId="77777777" w:rsidR="000A07E6" w:rsidRDefault="000A07E6" w:rsidP="003C0E3D">
            <w:pPr>
              <w:spacing w:before="60" w:after="60" w:line="240" w:lineRule="auto"/>
              <w:ind w:firstLine="0"/>
              <w:jc w:val="center"/>
              <w:rPr>
                <w:sz w:val="25"/>
                <w:szCs w:val="25"/>
              </w:rPr>
            </w:pPr>
            <w:r w:rsidRPr="000A07E6">
              <w:rPr>
                <w:sz w:val="25"/>
                <w:szCs w:val="25"/>
              </w:rPr>
              <w:t>1.270</w:t>
            </w:r>
          </w:p>
          <w:p w14:paraId="25BADB07" w14:textId="77777777" w:rsidR="000A07E6" w:rsidRDefault="000A07E6" w:rsidP="003C0E3D">
            <w:pPr>
              <w:spacing w:before="60" w:after="60" w:line="240" w:lineRule="auto"/>
              <w:ind w:firstLine="0"/>
              <w:jc w:val="center"/>
              <w:rPr>
                <w:sz w:val="25"/>
                <w:szCs w:val="25"/>
              </w:rPr>
            </w:pPr>
            <w:r w:rsidRPr="000A07E6">
              <w:rPr>
                <w:sz w:val="25"/>
                <w:szCs w:val="25"/>
              </w:rPr>
              <w:t>1.270</w:t>
            </w:r>
          </w:p>
          <w:p w14:paraId="65D94347" w14:textId="0C715C0F" w:rsidR="000A07E6" w:rsidRPr="0087046A" w:rsidRDefault="000A07E6" w:rsidP="003C0E3D">
            <w:pPr>
              <w:spacing w:before="60" w:after="60" w:line="240" w:lineRule="auto"/>
              <w:ind w:firstLine="0"/>
              <w:jc w:val="center"/>
              <w:rPr>
                <w:sz w:val="25"/>
                <w:szCs w:val="25"/>
              </w:rPr>
            </w:pPr>
            <w:r w:rsidRPr="000A07E6">
              <w:rPr>
                <w:sz w:val="25"/>
                <w:szCs w:val="25"/>
              </w:rPr>
              <w:t>1.270</w:t>
            </w:r>
          </w:p>
        </w:tc>
        <w:tc>
          <w:tcPr>
            <w:tcW w:w="1065" w:type="dxa"/>
            <w:shd w:val="clear" w:color="auto" w:fill="F4EEB0"/>
          </w:tcPr>
          <w:p w14:paraId="0638AD73" w14:textId="77777777" w:rsidR="006479C1" w:rsidRDefault="000A07E6" w:rsidP="003C0E3D">
            <w:pPr>
              <w:spacing w:before="60" w:after="60" w:line="240" w:lineRule="auto"/>
              <w:ind w:firstLine="0"/>
              <w:jc w:val="center"/>
              <w:rPr>
                <w:sz w:val="25"/>
                <w:szCs w:val="25"/>
              </w:rPr>
            </w:pPr>
            <w:r w:rsidRPr="000A07E6">
              <w:rPr>
                <w:sz w:val="25"/>
                <w:szCs w:val="25"/>
              </w:rPr>
              <w:t>0.282</w:t>
            </w:r>
          </w:p>
          <w:p w14:paraId="3DA17D3D" w14:textId="77777777" w:rsidR="000A07E6" w:rsidRDefault="000A07E6" w:rsidP="003C0E3D">
            <w:pPr>
              <w:spacing w:before="60" w:after="60" w:line="240" w:lineRule="auto"/>
              <w:ind w:firstLine="0"/>
              <w:jc w:val="center"/>
              <w:rPr>
                <w:sz w:val="25"/>
                <w:szCs w:val="25"/>
              </w:rPr>
            </w:pPr>
            <w:r w:rsidRPr="000A07E6">
              <w:rPr>
                <w:sz w:val="25"/>
                <w:szCs w:val="25"/>
              </w:rPr>
              <w:t>0.282</w:t>
            </w:r>
          </w:p>
          <w:p w14:paraId="129DE9C4" w14:textId="77777777" w:rsidR="000A07E6" w:rsidRDefault="000A07E6" w:rsidP="003C0E3D">
            <w:pPr>
              <w:spacing w:before="60" w:after="60" w:line="240" w:lineRule="auto"/>
              <w:ind w:firstLine="0"/>
              <w:jc w:val="center"/>
              <w:rPr>
                <w:sz w:val="25"/>
                <w:szCs w:val="25"/>
              </w:rPr>
            </w:pPr>
            <w:r w:rsidRPr="000A07E6">
              <w:rPr>
                <w:sz w:val="25"/>
                <w:szCs w:val="25"/>
              </w:rPr>
              <w:t>0.282</w:t>
            </w:r>
          </w:p>
          <w:p w14:paraId="300A5818" w14:textId="4F1DC730" w:rsidR="000A07E6" w:rsidRPr="0087046A" w:rsidRDefault="000A07E6" w:rsidP="003C0E3D">
            <w:pPr>
              <w:spacing w:before="60" w:after="60" w:line="240" w:lineRule="auto"/>
              <w:ind w:firstLine="0"/>
              <w:jc w:val="center"/>
              <w:rPr>
                <w:sz w:val="25"/>
                <w:szCs w:val="25"/>
              </w:rPr>
            </w:pPr>
            <w:r w:rsidRPr="000A07E6">
              <w:rPr>
                <w:sz w:val="25"/>
                <w:szCs w:val="25"/>
              </w:rPr>
              <w:t>0.282</w:t>
            </w:r>
          </w:p>
        </w:tc>
      </w:tr>
    </w:tbl>
    <w:p w14:paraId="61308360" w14:textId="77777777" w:rsidR="006479C1" w:rsidRPr="00DC6F35" w:rsidRDefault="006479C1" w:rsidP="006479C1">
      <w:pPr>
        <w:spacing w:after="0" w:line="240" w:lineRule="auto"/>
        <w:rPr>
          <w:sz w:val="2"/>
          <w:szCs w:val="2"/>
        </w:rPr>
      </w:pPr>
    </w:p>
    <w:tbl>
      <w:tblPr>
        <w:tblStyle w:val="ae"/>
        <w:tblW w:w="0" w:type="auto"/>
        <w:tblLook w:val="04A0" w:firstRow="1" w:lastRow="0" w:firstColumn="1" w:lastColumn="0" w:noHBand="0" w:noVBand="1"/>
      </w:tblPr>
      <w:tblGrid>
        <w:gridCol w:w="1838"/>
        <w:gridCol w:w="1117"/>
        <w:gridCol w:w="1293"/>
        <w:gridCol w:w="879"/>
        <w:gridCol w:w="1065"/>
        <w:gridCol w:w="1238"/>
        <w:gridCol w:w="1065"/>
      </w:tblGrid>
      <w:tr w:rsidR="006479C1" w:rsidRPr="00BC328A" w14:paraId="6BC0A960" w14:textId="77777777" w:rsidTr="003C0E3D">
        <w:tc>
          <w:tcPr>
            <w:tcW w:w="1838" w:type="dxa"/>
            <w:shd w:val="clear" w:color="auto" w:fill="FFFFFF" w:themeFill="background1"/>
          </w:tcPr>
          <w:p w14:paraId="1D2CD4B1" w14:textId="77777777" w:rsidR="006479C1" w:rsidRPr="0087046A" w:rsidRDefault="006479C1" w:rsidP="003C0E3D">
            <w:pPr>
              <w:spacing w:before="60" w:after="60" w:line="240" w:lineRule="auto"/>
              <w:ind w:firstLine="0"/>
              <w:rPr>
                <w:sz w:val="25"/>
                <w:szCs w:val="25"/>
              </w:rPr>
            </w:pPr>
            <w:r>
              <w:rPr>
                <w:sz w:val="25"/>
                <w:szCs w:val="25"/>
              </w:rPr>
              <w:t>Βαρύτητα Αναπηρίας</w:t>
            </w:r>
          </w:p>
        </w:tc>
        <w:tc>
          <w:tcPr>
            <w:tcW w:w="1117" w:type="dxa"/>
            <w:shd w:val="clear" w:color="auto" w:fill="FFFFFF" w:themeFill="background1"/>
          </w:tcPr>
          <w:p w14:paraId="2A11CC38" w14:textId="77777777" w:rsidR="000A07E6" w:rsidRPr="000A07E6" w:rsidRDefault="000A07E6" w:rsidP="000A07E6">
            <w:pPr>
              <w:spacing w:before="60" w:after="60" w:line="240" w:lineRule="auto"/>
              <w:ind w:firstLine="0"/>
              <w:jc w:val="center"/>
              <w:rPr>
                <w:sz w:val="25"/>
                <w:szCs w:val="25"/>
              </w:rPr>
            </w:pPr>
            <w:r w:rsidRPr="000A07E6">
              <w:rPr>
                <w:sz w:val="25"/>
                <w:szCs w:val="25"/>
              </w:rPr>
              <w:t>W 0.929</w:t>
            </w:r>
          </w:p>
          <w:p w14:paraId="07D44C1A" w14:textId="77777777" w:rsidR="000A07E6" w:rsidRPr="000A07E6" w:rsidRDefault="000A07E6" w:rsidP="000A07E6">
            <w:pPr>
              <w:spacing w:before="60" w:after="60" w:line="240" w:lineRule="auto"/>
              <w:ind w:firstLine="0"/>
              <w:jc w:val="center"/>
              <w:rPr>
                <w:sz w:val="25"/>
                <w:szCs w:val="25"/>
              </w:rPr>
            </w:pPr>
            <w:r w:rsidRPr="000A07E6">
              <w:rPr>
                <w:sz w:val="25"/>
                <w:szCs w:val="25"/>
              </w:rPr>
              <w:t>P 0.071</w:t>
            </w:r>
          </w:p>
          <w:p w14:paraId="7678270E" w14:textId="77777777" w:rsidR="000A07E6" w:rsidRPr="000A07E6" w:rsidRDefault="000A07E6" w:rsidP="000A07E6">
            <w:pPr>
              <w:spacing w:before="60" w:after="60" w:line="240" w:lineRule="auto"/>
              <w:ind w:firstLine="0"/>
              <w:jc w:val="center"/>
              <w:rPr>
                <w:sz w:val="25"/>
                <w:szCs w:val="25"/>
              </w:rPr>
            </w:pPr>
            <w:r w:rsidRPr="000A07E6">
              <w:rPr>
                <w:sz w:val="25"/>
                <w:szCs w:val="25"/>
              </w:rPr>
              <w:t>L 0.076</w:t>
            </w:r>
          </w:p>
          <w:p w14:paraId="4BA6B7F9" w14:textId="7A7F4B54" w:rsidR="006479C1" w:rsidRPr="0087046A" w:rsidRDefault="000A07E6" w:rsidP="000A07E6">
            <w:pPr>
              <w:spacing w:before="60" w:after="60" w:line="240" w:lineRule="auto"/>
              <w:ind w:firstLine="0"/>
              <w:jc w:val="center"/>
              <w:rPr>
                <w:sz w:val="25"/>
                <w:szCs w:val="25"/>
              </w:rPr>
            </w:pPr>
            <w:r w:rsidRPr="000A07E6">
              <w:rPr>
                <w:sz w:val="25"/>
                <w:szCs w:val="25"/>
              </w:rPr>
              <w:t>R 0.076</w:t>
            </w:r>
          </w:p>
        </w:tc>
        <w:tc>
          <w:tcPr>
            <w:tcW w:w="1293" w:type="dxa"/>
            <w:shd w:val="clear" w:color="auto" w:fill="FFFFFF" w:themeFill="background1"/>
          </w:tcPr>
          <w:p w14:paraId="55EC9F13" w14:textId="77777777" w:rsidR="006479C1" w:rsidRPr="0087046A" w:rsidRDefault="006479C1" w:rsidP="003C0E3D">
            <w:pPr>
              <w:spacing w:before="60" w:after="60" w:line="240" w:lineRule="auto"/>
              <w:ind w:firstLine="0"/>
              <w:jc w:val="center"/>
              <w:rPr>
                <w:sz w:val="25"/>
                <w:szCs w:val="25"/>
              </w:rPr>
            </w:pPr>
            <w:r w:rsidRPr="00DC6F35">
              <w:rPr>
                <w:sz w:val="25"/>
                <w:szCs w:val="25"/>
              </w:rPr>
              <w:t>2</w:t>
            </w:r>
          </w:p>
        </w:tc>
        <w:tc>
          <w:tcPr>
            <w:tcW w:w="879" w:type="dxa"/>
            <w:shd w:val="clear" w:color="auto" w:fill="FFFFFF" w:themeFill="background1"/>
          </w:tcPr>
          <w:p w14:paraId="719F9103" w14:textId="77777777" w:rsidR="006479C1" w:rsidRDefault="006479C1" w:rsidP="003C0E3D">
            <w:pPr>
              <w:spacing w:before="60" w:after="60" w:line="240" w:lineRule="auto"/>
              <w:ind w:firstLine="0"/>
              <w:jc w:val="center"/>
              <w:rPr>
                <w:sz w:val="25"/>
                <w:szCs w:val="25"/>
              </w:rPr>
            </w:pPr>
            <w:r w:rsidRPr="00DC6F35">
              <w:rPr>
                <w:sz w:val="25"/>
                <w:szCs w:val="25"/>
              </w:rPr>
              <w:t>2</w:t>
            </w:r>
          </w:p>
          <w:p w14:paraId="118B1CA0" w14:textId="77777777" w:rsidR="006479C1" w:rsidRDefault="006479C1" w:rsidP="003C0E3D">
            <w:pPr>
              <w:spacing w:before="60" w:after="60" w:line="240" w:lineRule="auto"/>
              <w:ind w:firstLine="0"/>
              <w:jc w:val="center"/>
              <w:rPr>
                <w:sz w:val="25"/>
                <w:szCs w:val="25"/>
              </w:rPr>
            </w:pPr>
            <w:r>
              <w:rPr>
                <w:sz w:val="25"/>
                <w:szCs w:val="25"/>
              </w:rPr>
              <w:t>2</w:t>
            </w:r>
          </w:p>
          <w:p w14:paraId="20D5D568" w14:textId="77777777" w:rsidR="006479C1" w:rsidRDefault="006479C1" w:rsidP="003C0E3D">
            <w:pPr>
              <w:spacing w:before="60" w:after="60" w:line="240" w:lineRule="auto"/>
              <w:ind w:firstLine="0"/>
              <w:jc w:val="center"/>
              <w:rPr>
                <w:sz w:val="25"/>
                <w:szCs w:val="25"/>
              </w:rPr>
            </w:pPr>
            <w:r>
              <w:rPr>
                <w:sz w:val="25"/>
                <w:szCs w:val="25"/>
              </w:rPr>
              <w:t>2</w:t>
            </w:r>
          </w:p>
          <w:p w14:paraId="4668C1DC" w14:textId="77777777" w:rsidR="006479C1" w:rsidRPr="0087046A" w:rsidRDefault="006479C1" w:rsidP="003C0E3D">
            <w:pPr>
              <w:spacing w:before="60" w:after="60" w:line="240" w:lineRule="auto"/>
              <w:ind w:firstLine="0"/>
              <w:jc w:val="center"/>
              <w:rPr>
                <w:sz w:val="25"/>
                <w:szCs w:val="25"/>
              </w:rPr>
            </w:pPr>
            <w:r>
              <w:rPr>
                <w:sz w:val="25"/>
                <w:szCs w:val="25"/>
              </w:rPr>
              <w:t>2</w:t>
            </w:r>
          </w:p>
        </w:tc>
        <w:tc>
          <w:tcPr>
            <w:tcW w:w="1065" w:type="dxa"/>
            <w:shd w:val="clear" w:color="auto" w:fill="FFFFFF" w:themeFill="background1"/>
          </w:tcPr>
          <w:p w14:paraId="6372221C" w14:textId="77777777" w:rsidR="000A07E6" w:rsidRDefault="000A07E6" w:rsidP="000A07E6">
            <w:pPr>
              <w:spacing w:before="60" w:after="60" w:line="240" w:lineRule="auto"/>
              <w:ind w:firstLine="0"/>
              <w:jc w:val="center"/>
              <w:rPr>
                <w:sz w:val="25"/>
                <w:szCs w:val="25"/>
              </w:rPr>
            </w:pPr>
            <w:r w:rsidRPr="000A07E6">
              <w:rPr>
                <w:sz w:val="25"/>
                <w:szCs w:val="25"/>
              </w:rPr>
              <w:t>324.000</w:t>
            </w:r>
          </w:p>
          <w:p w14:paraId="2C937140" w14:textId="77777777" w:rsidR="000A07E6" w:rsidRDefault="000A07E6" w:rsidP="000A07E6">
            <w:pPr>
              <w:spacing w:before="60" w:after="60" w:line="240" w:lineRule="auto"/>
              <w:ind w:firstLine="0"/>
              <w:jc w:val="center"/>
              <w:rPr>
                <w:sz w:val="25"/>
                <w:szCs w:val="25"/>
              </w:rPr>
            </w:pPr>
            <w:r w:rsidRPr="000A07E6">
              <w:rPr>
                <w:sz w:val="25"/>
                <w:szCs w:val="25"/>
              </w:rPr>
              <w:t>324.000</w:t>
            </w:r>
          </w:p>
          <w:p w14:paraId="2F6C7F5D" w14:textId="77777777" w:rsidR="000A07E6" w:rsidRDefault="000A07E6" w:rsidP="000A07E6">
            <w:pPr>
              <w:spacing w:before="60" w:after="60" w:line="240" w:lineRule="auto"/>
              <w:ind w:firstLine="0"/>
              <w:jc w:val="center"/>
              <w:rPr>
                <w:sz w:val="25"/>
                <w:szCs w:val="25"/>
              </w:rPr>
            </w:pPr>
            <w:r w:rsidRPr="000A07E6">
              <w:rPr>
                <w:sz w:val="25"/>
                <w:szCs w:val="25"/>
              </w:rPr>
              <w:t>324.000</w:t>
            </w:r>
          </w:p>
          <w:p w14:paraId="7970DDD0" w14:textId="705EE7D3" w:rsidR="006479C1" w:rsidRPr="0087046A" w:rsidRDefault="000A07E6" w:rsidP="000A07E6">
            <w:pPr>
              <w:spacing w:before="60" w:after="60" w:line="240" w:lineRule="auto"/>
              <w:ind w:firstLine="0"/>
              <w:jc w:val="center"/>
              <w:rPr>
                <w:sz w:val="25"/>
                <w:szCs w:val="25"/>
              </w:rPr>
            </w:pPr>
            <w:r w:rsidRPr="000A07E6">
              <w:rPr>
                <w:sz w:val="25"/>
                <w:szCs w:val="25"/>
              </w:rPr>
              <w:t>324.000</w:t>
            </w:r>
          </w:p>
        </w:tc>
        <w:tc>
          <w:tcPr>
            <w:tcW w:w="1238" w:type="dxa"/>
            <w:shd w:val="clear" w:color="auto" w:fill="FFFFFF" w:themeFill="background1"/>
          </w:tcPr>
          <w:p w14:paraId="79FA5FC8" w14:textId="38663AA0" w:rsidR="006479C1" w:rsidRDefault="006479C1" w:rsidP="003C0E3D">
            <w:pPr>
              <w:spacing w:before="60" w:after="60" w:line="240" w:lineRule="auto"/>
              <w:ind w:firstLine="0"/>
              <w:jc w:val="center"/>
              <w:rPr>
                <w:sz w:val="25"/>
                <w:szCs w:val="25"/>
              </w:rPr>
            </w:pPr>
            <w:r w:rsidRPr="00DC6F35">
              <w:rPr>
                <w:sz w:val="25"/>
                <w:szCs w:val="25"/>
              </w:rPr>
              <w:t>12.</w:t>
            </w:r>
            <w:r w:rsidR="000A07E6">
              <w:rPr>
                <w:sz w:val="25"/>
                <w:szCs w:val="25"/>
                <w:lang w:val="en-US"/>
              </w:rPr>
              <w:t>38</w:t>
            </w:r>
            <w:r w:rsidRPr="00DC6F35">
              <w:rPr>
                <w:sz w:val="25"/>
                <w:szCs w:val="25"/>
              </w:rPr>
              <w:t>0</w:t>
            </w:r>
          </w:p>
          <w:p w14:paraId="1B3CE7C1" w14:textId="77777777" w:rsidR="000A07E6" w:rsidRDefault="000A07E6" w:rsidP="003C0E3D">
            <w:pPr>
              <w:spacing w:before="60" w:after="60" w:line="240" w:lineRule="auto"/>
              <w:ind w:firstLine="0"/>
              <w:jc w:val="center"/>
              <w:rPr>
                <w:sz w:val="25"/>
                <w:szCs w:val="25"/>
              </w:rPr>
            </w:pPr>
            <w:r w:rsidRPr="00DC6F35">
              <w:rPr>
                <w:sz w:val="25"/>
                <w:szCs w:val="25"/>
              </w:rPr>
              <w:t>12.</w:t>
            </w:r>
            <w:r>
              <w:rPr>
                <w:sz w:val="25"/>
                <w:szCs w:val="25"/>
                <w:lang w:val="en-US"/>
              </w:rPr>
              <w:t>38</w:t>
            </w:r>
            <w:r w:rsidRPr="00DC6F35">
              <w:rPr>
                <w:sz w:val="25"/>
                <w:szCs w:val="25"/>
              </w:rPr>
              <w:t>0</w:t>
            </w:r>
          </w:p>
          <w:p w14:paraId="4AA41D05" w14:textId="77777777" w:rsidR="000A07E6" w:rsidRDefault="000A07E6" w:rsidP="000A07E6">
            <w:pPr>
              <w:spacing w:before="60" w:after="60" w:line="240" w:lineRule="auto"/>
              <w:ind w:firstLine="0"/>
              <w:jc w:val="center"/>
              <w:rPr>
                <w:sz w:val="25"/>
                <w:szCs w:val="25"/>
              </w:rPr>
            </w:pPr>
            <w:r w:rsidRPr="00DC6F35">
              <w:rPr>
                <w:sz w:val="25"/>
                <w:szCs w:val="25"/>
              </w:rPr>
              <w:t>12.</w:t>
            </w:r>
            <w:r>
              <w:rPr>
                <w:sz w:val="25"/>
                <w:szCs w:val="25"/>
                <w:lang w:val="en-US"/>
              </w:rPr>
              <w:t>38</w:t>
            </w:r>
            <w:r w:rsidRPr="00DC6F35">
              <w:rPr>
                <w:sz w:val="25"/>
                <w:szCs w:val="25"/>
              </w:rPr>
              <w:t>0</w:t>
            </w:r>
          </w:p>
          <w:p w14:paraId="23A8346B" w14:textId="1ED074A2" w:rsidR="006479C1" w:rsidRPr="0087046A" w:rsidRDefault="000A07E6" w:rsidP="000A07E6">
            <w:pPr>
              <w:spacing w:before="60" w:after="60" w:line="240" w:lineRule="auto"/>
              <w:ind w:firstLine="0"/>
              <w:jc w:val="center"/>
              <w:rPr>
                <w:sz w:val="25"/>
                <w:szCs w:val="25"/>
              </w:rPr>
            </w:pPr>
            <w:r w:rsidRPr="00DC6F35">
              <w:rPr>
                <w:sz w:val="25"/>
                <w:szCs w:val="25"/>
              </w:rPr>
              <w:t>12.</w:t>
            </w:r>
            <w:r>
              <w:rPr>
                <w:sz w:val="25"/>
                <w:szCs w:val="25"/>
                <w:lang w:val="en-US"/>
              </w:rPr>
              <w:t>38</w:t>
            </w:r>
            <w:r w:rsidRPr="00DC6F35">
              <w:rPr>
                <w:sz w:val="25"/>
                <w:szCs w:val="25"/>
              </w:rPr>
              <w:t>0</w:t>
            </w:r>
          </w:p>
        </w:tc>
        <w:tc>
          <w:tcPr>
            <w:tcW w:w="1065" w:type="dxa"/>
            <w:shd w:val="clear" w:color="auto" w:fill="FFFFFF" w:themeFill="background1"/>
          </w:tcPr>
          <w:p w14:paraId="06EFA97E" w14:textId="77777777" w:rsidR="006479C1" w:rsidRDefault="006479C1" w:rsidP="003C0E3D">
            <w:pPr>
              <w:spacing w:before="60" w:after="60" w:line="240" w:lineRule="auto"/>
              <w:ind w:firstLine="0"/>
              <w:jc w:val="center"/>
              <w:rPr>
                <w:sz w:val="25"/>
                <w:szCs w:val="25"/>
              </w:rPr>
            </w:pPr>
            <w:r w:rsidRPr="00DC6F35">
              <w:rPr>
                <w:sz w:val="25"/>
                <w:szCs w:val="25"/>
              </w:rPr>
              <w:t>0.000</w:t>
            </w:r>
          </w:p>
          <w:p w14:paraId="3345F83A" w14:textId="77777777" w:rsidR="006479C1" w:rsidRDefault="006479C1" w:rsidP="003C0E3D">
            <w:pPr>
              <w:spacing w:before="60" w:after="60" w:line="240" w:lineRule="auto"/>
              <w:ind w:firstLine="0"/>
              <w:jc w:val="center"/>
              <w:rPr>
                <w:sz w:val="25"/>
                <w:szCs w:val="25"/>
              </w:rPr>
            </w:pPr>
            <w:r w:rsidRPr="00DC6F35">
              <w:rPr>
                <w:sz w:val="25"/>
                <w:szCs w:val="25"/>
              </w:rPr>
              <w:t>0.000</w:t>
            </w:r>
          </w:p>
          <w:p w14:paraId="1E509E6B" w14:textId="77777777" w:rsidR="006479C1" w:rsidRDefault="006479C1" w:rsidP="003C0E3D">
            <w:pPr>
              <w:spacing w:before="60" w:after="60" w:line="240" w:lineRule="auto"/>
              <w:ind w:firstLine="0"/>
              <w:jc w:val="center"/>
              <w:rPr>
                <w:sz w:val="25"/>
                <w:szCs w:val="25"/>
              </w:rPr>
            </w:pPr>
            <w:r w:rsidRPr="00DC6F35">
              <w:rPr>
                <w:sz w:val="25"/>
                <w:szCs w:val="25"/>
              </w:rPr>
              <w:t>0.000</w:t>
            </w:r>
          </w:p>
          <w:p w14:paraId="15DA1E14" w14:textId="77777777" w:rsidR="006479C1" w:rsidRPr="0087046A" w:rsidRDefault="006479C1" w:rsidP="003C0E3D">
            <w:pPr>
              <w:spacing w:before="60" w:after="60" w:line="240" w:lineRule="auto"/>
              <w:ind w:firstLine="0"/>
              <w:jc w:val="center"/>
              <w:rPr>
                <w:sz w:val="25"/>
                <w:szCs w:val="25"/>
              </w:rPr>
            </w:pPr>
            <w:r w:rsidRPr="00DC6F35">
              <w:rPr>
                <w:sz w:val="25"/>
                <w:szCs w:val="25"/>
              </w:rPr>
              <w:t>0.000</w:t>
            </w:r>
          </w:p>
        </w:tc>
      </w:tr>
    </w:tbl>
    <w:p w14:paraId="592EA5FC" w14:textId="5D57907E" w:rsidR="006479C1" w:rsidRDefault="006479C1" w:rsidP="006479C1">
      <w:pPr>
        <w:spacing w:after="0" w:line="240" w:lineRule="auto"/>
        <w:rPr>
          <w:sz w:val="2"/>
          <w:szCs w:val="2"/>
        </w:rPr>
      </w:pPr>
    </w:p>
    <w:p w14:paraId="3BE035F4" w14:textId="77777777" w:rsidR="000A07E6" w:rsidRPr="00DC6F35" w:rsidRDefault="000A07E6" w:rsidP="000A07E6">
      <w:pPr>
        <w:spacing w:after="0" w:line="240" w:lineRule="auto"/>
        <w:rPr>
          <w:sz w:val="2"/>
          <w:szCs w:val="2"/>
        </w:rPr>
      </w:pPr>
    </w:p>
    <w:tbl>
      <w:tblPr>
        <w:tblStyle w:val="ae"/>
        <w:tblW w:w="0" w:type="auto"/>
        <w:tblLook w:val="04A0" w:firstRow="1" w:lastRow="0" w:firstColumn="1" w:lastColumn="0" w:noHBand="0" w:noVBand="1"/>
      </w:tblPr>
      <w:tblGrid>
        <w:gridCol w:w="1838"/>
        <w:gridCol w:w="1117"/>
        <w:gridCol w:w="1293"/>
        <w:gridCol w:w="879"/>
        <w:gridCol w:w="1065"/>
        <w:gridCol w:w="1238"/>
        <w:gridCol w:w="1065"/>
      </w:tblGrid>
      <w:tr w:rsidR="000A07E6" w:rsidRPr="00BC328A" w14:paraId="6F23135C" w14:textId="77777777" w:rsidTr="000A07E6">
        <w:tc>
          <w:tcPr>
            <w:tcW w:w="1838" w:type="dxa"/>
            <w:shd w:val="clear" w:color="auto" w:fill="F4EEB0"/>
          </w:tcPr>
          <w:p w14:paraId="2382A15E" w14:textId="5B21AE1D" w:rsidR="000A07E6" w:rsidRPr="000A07E6" w:rsidRDefault="000A07E6" w:rsidP="003C0E3D">
            <w:pPr>
              <w:spacing w:before="60" w:after="60" w:line="240" w:lineRule="auto"/>
              <w:ind w:firstLine="0"/>
              <w:rPr>
                <w:sz w:val="25"/>
                <w:szCs w:val="25"/>
              </w:rPr>
            </w:pPr>
            <w:r>
              <w:rPr>
                <w:sz w:val="25"/>
                <w:szCs w:val="25"/>
              </w:rPr>
              <w:t>Περιφέρεια</w:t>
            </w:r>
          </w:p>
        </w:tc>
        <w:tc>
          <w:tcPr>
            <w:tcW w:w="1117" w:type="dxa"/>
            <w:shd w:val="clear" w:color="auto" w:fill="F4EEB0"/>
          </w:tcPr>
          <w:p w14:paraId="47683C8D" w14:textId="77777777" w:rsidR="000A07E6" w:rsidRPr="000A07E6" w:rsidRDefault="000A07E6" w:rsidP="000A07E6">
            <w:pPr>
              <w:spacing w:before="60" w:after="60" w:line="240" w:lineRule="auto"/>
              <w:ind w:firstLine="0"/>
              <w:jc w:val="center"/>
              <w:rPr>
                <w:sz w:val="25"/>
                <w:szCs w:val="25"/>
              </w:rPr>
            </w:pPr>
            <w:r w:rsidRPr="000A07E6">
              <w:rPr>
                <w:sz w:val="25"/>
                <w:szCs w:val="25"/>
              </w:rPr>
              <w:t>W 0.892</w:t>
            </w:r>
          </w:p>
          <w:p w14:paraId="04E7DAB2" w14:textId="77777777" w:rsidR="000A07E6" w:rsidRPr="000A07E6" w:rsidRDefault="000A07E6" w:rsidP="000A07E6">
            <w:pPr>
              <w:spacing w:before="60" w:after="60" w:line="240" w:lineRule="auto"/>
              <w:ind w:firstLine="0"/>
              <w:jc w:val="center"/>
              <w:rPr>
                <w:sz w:val="25"/>
                <w:szCs w:val="25"/>
              </w:rPr>
            </w:pPr>
            <w:r w:rsidRPr="000A07E6">
              <w:rPr>
                <w:sz w:val="25"/>
                <w:szCs w:val="25"/>
              </w:rPr>
              <w:t>P 0.108</w:t>
            </w:r>
          </w:p>
          <w:p w14:paraId="4DBDA09A" w14:textId="77777777" w:rsidR="000A07E6" w:rsidRPr="000A07E6" w:rsidRDefault="000A07E6" w:rsidP="000A07E6">
            <w:pPr>
              <w:spacing w:before="60" w:after="60" w:line="240" w:lineRule="auto"/>
              <w:ind w:firstLine="0"/>
              <w:jc w:val="center"/>
              <w:rPr>
                <w:sz w:val="25"/>
                <w:szCs w:val="25"/>
              </w:rPr>
            </w:pPr>
            <w:r w:rsidRPr="000A07E6">
              <w:rPr>
                <w:sz w:val="25"/>
                <w:szCs w:val="25"/>
              </w:rPr>
              <w:t>L 0.121</w:t>
            </w:r>
          </w:p>
          <w:p w14:paraId="670F384D" w14:textId="7EC707C9" w:rsidR="000A07E6" w:rsidRPr="0087046A" w:rsidRDefault="000A07E6" w:rsidP="000A07E6">
            <w:pPr>
              <w:spacing w:before="60" w:after="60" w:line="240" w:lineRule="auto"/>
              <w:ind w:firstLine="0"/>
              <w:jc w:val="center"/>
              <w:rPr>
                <w:sz w:val="25"/>
                <w:szCs w:val="25"/>
              </w:rPr>
            </w:pPr>
            <w:r w:rsidRPr="000A07E6">
              <w:rPr>
                <w:sz w:val="25"/>
                <w:szCs w:val="25"/>
              </w:rPr>
              <w:t>R 0.121</w:t>
            </w:r>
          </w:p>
        </w:tc>
        <w:tc>
          <w:tcPr>
            <w:tcW w:w="1293" w:type="dxa"/>
            <w:shd w:val="clear" w:color="auto" w:fill="F4EEB0"/>
          </w:tcPr>
          <w:p w14:paraId="4DEFC181" w14:textId="13AD380D" w:rsidR="000A07E6" w:rsidRPr="0087046A" w:rsidRDefault="000A07E6" w:rsidP="003C0E3D">
            <w:pPr>
              <w:spacing w:before="60" w:after="60" w:line="240" w:lineRule="auto"/>
              <w:ind w:firstLine="0"/>
              <w:jc w:val="center"/>
              <w:rPr>
                <w:sz w:val="25"/>
                <w:szCs w:val="25"/>
              </w:rPr>
            </w:pPr>
            <w:r>
              <w:rPr>
                <w:sz w:val="25"/>
                <w:szCs w:val="25"/>
              </w:rPr>
              <w:t>1</w:t>
            </w:r>
            <w:r w:rsidRPr="00DC6F35">
              <w:rPr>
                <w:sz w:val="25"/>
                <w:szCs w:val="25"/>
              </w:rPr>
              <w:t>2</w:t>
            </w:r>
          </w:p>
        </w:tc>
        <w:tc>
          <w:tcPr>
            <w:tcW w:w="879" w:type="dxa"/>
            <w:shd w:val="clear" w:color="auto" w:fill="F4EEB0"/>
          </w:tcPr>
          <w:p w14:paraId="01DF6269" w14:textId="62EF9FA2" w:rsidR="000A07E6" w:rsidRDefault="000A07E6" w:rsidP="003C0E3D">
            <w:pPr>
              <w:spacing w:before="60" w:after="60" w:line="240" w:lineRule="auto"/>
              <w:ind w:firstLine="0"/>
              <w:jc w:val="center"/>
              <w:rPr>
                <w:sz w:val="25"/>
                <w:szCs w:val="25"/>
              </w:rPr>
            </w:pPr>
            <w:r>
              <w:rPr>
                <w:sz w:val="25"/>
                <w:szCs w:val="25"/>
              </w:rPr>
              <w:t>1</w:t>
            </w:r>
            <w:r w:rsidRPr="00DC6F35">
              <w:rPr>
                <w:sz w:val="25"/>
                <w:szCs w:val="25"/>
              </w:rPr>
              <w:t>2</w:t>
            </w:r>
          </w:p>
          <w:p w14:paraId="71CF02E0" w14:textId="1DCC0869" w:rsidR="000A07E6" w:rsidRDefault="000A07E6" w:rsidP="003C0E3D">
            <w:pPr>
              <w:spacing w:before="60" w:after="60" w:line="240" w:lineRule="auto"/>
              <w:ind w:firstLine="0"/>
              <w:jc w:val="center"/>
              <w:rPr>
                <w:sz w:val="25"/>
                <w:szCs w:val="25"/>
              </w:rPr>
            </w:pPr>
            <w:r>
              <w:rPr>
                <w:sz w:val="25"/>
                <w:szCs w:val="25"/>
              </w:rPr>
              <w:t>12</w:t>
            </w:r>
          </w:p>
          <w:p w14:paraId="2DAE3614" w14:textId="376B5DFD" w:rsidR="000A07E6" w:rsidRDefault="000A07E6" w:rsidP="003C0E3D">
            <w:pPr>
              <w:spacing w:before="60" w:after="60" w:line="240" w:lineRule="auto"/>
              <w:ind w:firstLine="0"/>
              <w:jc w:val="center"/>
              <w:rPr>
                <w:sz w:val="25"/>
                <w:szCs w:val="25"/>
              </w:rPr>
            </w:pPr>
            <w:r>
              <w:rPr>
                <w:sz w:val="25"/>
                <w:szCs w:val="25"/>
              </w:rPr>
              <w:t>12</w:t>
            </w:r>
          </w:p>
          <w:p w14:paraId="0F5D5AA3" w14:textId="2D019571" w:rsidR="000A07E6" w:rsidRPr="0087046A" w:rsidRDefault="000A07E6" w:rsidP="003C0E3D">
            <w:pPr>
              <w:spacing w:before="60" w:after="60" w:line="240" w:lineRule="auto"/>
              <w:ind w:firstLine="0"/>
              <w:jc w:val="center"/>
              <w:rPr>
                <w:sz w:val="25"/>
                <w:szCs w:val="25"/>
              </w:rPr>
            </w:pPr>
            <w:r>
              <w:rPr>
                <w:sz w:val="25"/>
                <w:szCs w:val="25"/>
              </w:rPr>
              <w:t>12</w:t>
            </w:r>
          </w:p>
        </w:tc>
        <w:tc>
          <w:tcPr>
            <w:tcW w:w="1065" w:type="dxa"/>
            <w:shd w:val="clear" w:color="auto" w:fill="F4EEB0"/>
          </w:tcPr>
          <w:p w14:paraId="0B6AC9A1" w14:textId="77777777" w:rsidR="000A07E6" w:rsidRDefault="000A07E6" w:rsidP="003C0E3D">
            <w:pPr>
              <w:spacing w:before="60" w:after="60" w:line="240" w:lineRule="auto"/>
              <w:ind w:firstLine="0"/>
              <w:jc w:val="center"/>
              <w:rPr>
                <w:sz w:val="25"/>
                <w:szCs w:val="25"/>
              </w:rPr>
            </w:pPr>
            <w:r w:rsidRPr="000A07E6">
              <w:rPr>
                <w:sz w:val="25"/>
                <w:szCs w:val="25"/>
              </w:rPr>
              <w:t>324.000</w:t>
            </w:r>
          </w:p>
          <w:p w14:paraId="1AC5D1A0" w14:textId="77777777" w:rsidR="000A07E6" w:rsidRDefault="000A07E6" w:rsidP="003C0E3D">
            <w:pPr>
              <w:spacing w:before="60" w:after="60" w:line="240" w:lineRule="auto"/>
              <w:ind w:firstLine="0"/>
              <w:jc w:val="center"/>
              <w:rPr>
                <w:sz w:val="25"/>
                <w:szCs w:val="25"/>
              </w:rPr>
            </w:pPr>
            <w:r w:rsidRPr="000A07E6">
              <w:rPr>
                <w:sz w:val="25"/>
                <w:szCs w:val="25"/>
              </w:rPr>
              <w:t>324.000</w:t>
            </w:r>
          </w:p>
          <w:p w14:paraId="32079A14" w14:textId="77777777" w:rsidR="000A07E6" w:rsidRDefault="000A07E6" w:rsidP="003C0E3D">
            <w:pPr>
              <w:spacing w:before="60" w:after="60" w:line="240" w:lineRule="auto"/>
              <w:ind w:firstLine="0"/>
              <w:jc w:val="center"/>
              <w:rPr>
                <w:sz w:val="25"/>
                <w:szCs w:val="25"/>
              </w:rPr>
            </w:pPr>
            <w:r w:rsidRPr="000A07E6">
              <w:rPr>
                <w:sz w:val="25"/>
                <w:szCs w:val="25"/>
              </w:rPr>
              <w:t>324.000</w:t>
            </w:r>
          </w:p>
          <w:p w14:paraId="68AEB885" w14:textId="77777777" w:rsidR="000A07E6" w:rsidRPr="0087046A" w:rsidRDefault="000A07E6" w:rsidP="003C0E3D">
            <w:pPr>
              <w:spacing w:before="60" w:after="60" w:line="240" w:lineRule="auto"/>
              <w:ind w:firstLine="0"/>
              <w:jc w:val="center"/>
              <w:rPr>
                <w:sz w:val="25"/>
                <w:szCs w:val="25"/>
              </w:rPr>
            </w:pPr>
            <w:r w:rsidRPr="000A07E6">
              <w:rPr>
                <w:sz w:val="25"/>
                <w:szCs w:val="25"/>
              </w:rPr>
              <w:t>324.000</w:t>
            </w:r>
          </w:p>
        </w:tc>
        <w:tc>
          <w:tcPr>
            <w:tcW w:w="1238" w:type="dxa"/>
            <w:shd w:val="clear" w:color="auto" w:fill="F4EEB0"/>
          </w:tcPr>
          <w:p w14:paraId="11E9BC8E" w14:textId="387FB8DC" w:rsidR="000A07E6" w:rsidRDefault="000A07E6" w:rsidP="003C0E3D">
            <w:pPr>
              <w:spacing w:before="60" w:after="60" w:line="240" w:lineRule="auto"/>
              <w:ind w:firstLine="0"/>
              <w:jc w:val="center"/>
              <w:rPr>
                <w:sz w:val="25"/>
                <w:szCs w:val="25"/>
              </w:rPr>
            </w:pPr>
            <w:r>
              <w:rPr>
                <w:sz w:val="25"/>
                <w:szCs w:val="25"/>
              </w:rPr>
              <w:t>3</w:t>
            </w:r>
            <w:r w:rsidRPr="00DC6F35">
              <w:rPr>
                <w:sz w:val="25"/>
                <w:szCs w:val="25"/>
              </w:rPr>
              <w:t>.</w:t>
            </w:r>
            <w:r>
              <w:rPr>
                <w:sz w:val="25"/>
                <w:szCs w:val="25"/>
              </w:rPr>
              <w:t>26</w:t>
            </w:r>
            <w:r w:rsidRPr="00DC6F35">
              <w:rPr>
                <w:sz w:val="25"/>
                <w:szCs w:val="25"/>
              </w:rPr>
              <w:t>0</w:t>
            </w:r>
          </w:p>
          <w:p w14:paraId="4EF35F30" w14:textId="3937DD25" w:rsidR="000A07E6" w:rsidRDefault="000A07E6" w:rsidP="003C0E3D">
            <w:pPr>
              <w:spacing w:before="60" w:after="60" w:line="240" w:lineRule="auto"/>
              <w:ind w:firstLine="0"/>
              <w:jc w:val="center"/>
              <w:rPr>
                <w:sz w:val="25"/>
                <w:szCs w:val="25"/>
              </w:rPr>
            </w:pPr>
            <w:r>
              <w:rPr>
                <w:sz w:val="25"/>
                <w:szCs w:val="25"/>
              </w:rPr>
              <w:t>3</w:t>
            </w:r>
            <w:r w:rsidRPr="00DC6F35">
              <w:rPr>
                <w:sz w:val="25"/>
                <w:szCs w:val="25"/>
              </w:rPr>
              <w:t>.</w:t>
            </w:r>
            <w:r>
              <w:rPr>
                <w:sz w:val="25"/>
                <w:szCs w:val="25"/>
              </w:rPr>
              <w:t>26</w:t>
            </w:r>
            <w:r w:rsidRPr="00DC6F35">
              <w:rPr>
                <w:sz w:val="25"/>
                <w:szCs w:val="25"/>
              </w:rPr>
              <w:t>0</w:t>
            </w:r>
          </w:p>
          <w:p w14:paraId="3D9E4A39" w14:textId="77777777" w:rsidR="000A07E6" w:rsidRDefault="000A07E6" w:rsidP="000A07E6">
            <w:pPr>
              <w:spacing w:before="60" w:after="60" w:line="240" w:lineRule="auto"/>
              <w:ind w:firstLine="0"/>
              <w:jc w:val="center"/>
              <w:rPr>
                <w:sz w:val="25"/>
                <w:szCs w:val="25"/>
              </w:rPr>
            </w:pPr>
            <w:r>
              <w:rPr>
                <w:sz w:val="25"/>
                <w:szCs w:val="25"/>
              </w:rPr>
              <w:t>3</w:t>
            </w:r>
            <w:r w:rsidRPr="00DC6F35">
              <w:rPr>
                <w:sz w:val="25"/>
                <w:szCs w:val="25"/>
              </w:rPr>
              <w:t>.</w:t>
            </w:r>
            <w:r>
              <w:rPr>
                <w:sz w:val="25"/>
                <w:szCs w:val="25"/>
              </w:rPr>
              <w:t>26</w:t>
            </w:r>
            <w:r w:rsidRPr="00DC6F35">
              <w:rPr>
                <w:sz w:val="25"/>
                <w:szCs w:val="25"/>
              </w:rPr>
              <w:t>0</w:t>
            </w:r>
          </w:p>
          <w:p w14:paraId="77CF593A" w14:textId="1B4721E1" w:rsidR="000A07E6" w:rsidRPr="0087046A" w:rsidRDefault="000A07E6" w:rsidP="000A07E6">
            <w:pPr>
              <w:spacing w:before="60" w:after="60" w:line="240" w:lineRule="auto"/>
              <w:ind w:firstLine="0"/>
              <w:jc w:val="center"/>
              <w:rPr>
                <w:sz w:val="25"/>
                <w:szCs w:val="25"/>
              </w:rPr>
            </w:pPr>
            <w:r>
              <w:rPr>
                <w:sz w:val="25"/>
                <w:szCs w:val="25"/>
              </w:rPr>
              <w:t>3</w:t>
            </w:r>
            <w:r w:rsidRPr="00DC6F35">
              <w:rPr>
                <w:sz w:val="25"/>
                <w:szCs w:val="25"/>
              </w:rPr>
              <w:t>.</w:t>
            </w:r>
            <w:r>
              <w:rPr>
                <w:sz w:val="25"/>
                <w:szCs w:val="25"/>
              </w:rPr>
              <w:t>26</w:t>
            </w:r>
            <w:r w:rsidRPr="00DC6F35">
              <w:rPr>
                <w:sz w:val="25"/>
                <w:szCs w:val="25"/>
              </w:rPr>
              <w:t>0</w:t>
            </w:r>
          </w:p>
        </w:tc>
        <w:tc>
          <w:tcPr>
            <w:tcW w:w="1065" w:type="dxa"/>
            <w:shd w:val="clear" w:color="auto" w:fill="F4EEB0"/>
          </w:tcPr>
          <w:p w14:paraId="689F0034" w14:textId="77777777" w:rsidR="000A07E6" w:rsidRDefault="000A07E6" w:rsidP="003C0E3D">
            <w:pPr>
              <w:spacing w:before="60" w:after="60" w:line="240" w:lineRule="auto"/>
              <w:ind w:firstLine="0"/>
              <w:jc w:val="center"/>
              <w:rPr>
                <w:sz w:val="25"/>
                <w:szCs w:val="25"/>
              </w:rPr>
            </w:pPr>
            <w:r w:rsidRPr="00DC6F35">
              <w:rPr>
                <w:sz w:val="25"/>
                <w:szCs w:val="25"/>
              </w:rPr>
              <w:t>0.000</w:t>
            </w:r>
          </w:p>
          <w:p w14:paraId="36D7A7BA" w14:textId="77777777" w:rsidR="000A07E6" w:rsidRDefault="000A07E6" w:rsidP="003C0E3D">
            <w:pPr>
              <w:spacing w:before="60" w:after="60" w:line="240" w:lineRule="auto"/>
              <w:ind w:firstLine="0"/>
              <w:jc w:val="center"/>
              <w:rPr>
                <w:sz w:val="25"/>
                <w:szCs w:val="25"/>
              </w:rPr>
            </w:pPr>
            <w:r w:rsidRPr="00DC6F35">
              <w:rPr>
                <w:sz w:val="25"/>
                <w:szCs w:val="25"/>
              </w:rPr>
              <w:t>0.000</w:t>
            </w:r>
          </w:p>
          <w:p w14:paraId="0A4A6670" w14:textId="77777777" w:rsidR="000A07E6" w:rsidRDefault="000A07E6" w:rsidP="003C0E3D">
            <w:pPr>
              <w:spacing w:before="60" w:after="60" w:line="240" w:lineRule="auto"/>
              <w:ind w:firstLine="0"/>
              <w:jc w:val="center"/>
              <w:rPr>
                <w:sz w:val="25"/>
                <w:szCs w:val="25"/>
              </w:rPr>
            </w:pPr>
            <w:r w:rsidRPr="00DC6F35">
              <w:rPr>
                <w:sz w:val="25"/>
                <w:szCs w:val="25"/>
              </w:rPr>
              <w:t>0.000</w:t>
            </w:r>
          </w:p>
          <w:p w14:paraId="63487E53" w14:textId="77777777" w:rsidR="000A07E6" w:rsidRPr="0087046A" w:rsidRDefault="000A07E6" w:rsidP="003C0E3D">
            <w:pPr>
              <w:spacing w:before="60" w:after="60" w:line="240" w:lineRule="auto"/>
              <w:ind w:firstLine="0"/>
              <w:jc w:val="center"/>
              <w:rPr>
                <w:sz w:val="25"/>
                <w:szCs w:val="25"/>
              </w:rPr>
            </w:pPr>
            <w:r w:rsidRPr="00DC6F35">
              <w:rPr>
                <w:sz w:val="25"/>
                <w:szCs w:val="25"/>
              </w:rPr>
              <w:t>0.000</w:t>
            </w:r>
          </w:p>
        </w:tc>
      </w:tr>
    </w:tbl>
    <w:p w14:paraId="2FAAAF20" w14:textId="77777777" w:rsidR="000A07E6" w:rsidRPr="0087046A" w:rsidRDefault="000A07E6" w:rsidP="000A07E6">
      <w:pPr>
        <w:spacing w:after="0" w:line="240" w:lineRule="auto"/>
        <w:rPr>
          <w:sz w:val="2"/>
          <w:szCs w:val="2"/>
        </w:rPr>
      </w:pPr>
    </w:p>
    <w:p w14:paraId="6EF5F280" w14:textId="77777777" w:rsidR="000A07E6" w:rsidRPr="00DC6F35" w:rsidRDefault="000A07E6" w:rsidP="000A07E6">
      <w:pPr>
        <w:spacing w:after="0" w:line="240" w:lineRule="auto"/>
        <w:rPr>
          <w:sz w:val="2"/>
          <w:szCs w:val="2"/>
        </w:rPr>
      </w:pPr>
    </w:p>
    <w:tbl>
      <w:tblPr>
        <w:tblStyle w:val="ae"/>
        <w:tblW w:w="0" w:type="auto"/>
        <w:tblLook w:val="04A0" w:firstRow="1" w:lastRow="0" w:firstColumn="1" w:lastColumn="0" w:noHBand="0" w:noVBand="1"/>
      </w:tblPr>
      <w:tblGrid>
        <w:gridCol w:w="1838"/>
        <w:gridCol w:w="1117"/>
        <w:gridCol w:w="1293"/>
        <w:gridCol w:w="879"/>
        <w:gridCol w:w="1065"/>
        <w:gridCol w:w="1238"/>
        <w:gridCol w:w="1065"/>
      </w:tblGrid>
      <w:tr w:rsidR="000A07E6" w:rsidRPr="00BC328A" w14:paraId="34512BB8" w14:textId="77777777" w:rsidTr="003C0E3D">
        <w:tc>
          <w:tcPr>
            <w:tcW w:w="1838" w:type="dxa"/>
            <w:shd w:val="clear" w:color="auto" w:fill="FFFFFF" w:themeFill="background1"/>
          </w:tcPr>
          <w:p w14:paraId="6C65110F" w14:textId="3183EE1D" w:rsidR="000A07E6" w:rsidRPr="0087046A" w:rsidRDefault="000A07E6" w:rsidP="003C0E3D">
            <w:pPr>
              <w:spacing w:before="60" w:after="60" w:line="240" w:lineRule="auto"/>
              <w:ind w:firstLine="0"/>
              <w:rPr>
                <w:sz w:val="25"/>
                <w:szCs w:val="25"/>
              </w:rPr>
            </w:pPr>
            <w:r w:rsidRPr="000A07E6">
              <w:rPr>
                <w:sz w:val="25"/>
                <w:szCs w:val="25"/>
              </w:rPr>
              <w:t>Αριθμός μελών του νοικοκυριού</w:t>
            </w:r>
          </w:p>
        </w:tc>
        <w:tc>
          <w:tcPr>
            <w:tcW w:w="1117" w:type="dxa"/>
            <w:shd w:val="clear" w:color="auto" w:fill="FFFFFF" w:themeFill="background1"/>
          </w:tcPr>
          <w:p w14:paraId="2A22B308" w14:textId="77777777" w:rsidR="000A07E6" w:rsidRPr="000A07E6" w:rsidRDefault="000A07E6" w:rsidP="000A07E6">
            <w:pPr>
              <w:spacing w:before="60" w:after="60" w:line="240" w:lineRule="auto"/>
              <w:ind w:firstLine="0"/>
              <w:jc w:val="center"/>
              <w:rPr>
                <w:sz w:val="25"/>
                <w:szCs w:val="25"/>
              </w:rPr>
            </w:pPr>
            <w:r w:rsidRPr="000A07E6">
              <w:rPr>
                <w:sz w:val="25"/>
                <w:szCs w:val="25"/>
              </w:rPr>
              <w:t>W 0.953</w:t>
            </w:r>
          </w:p>
          <w:p w14:paraId="103B0CDB" w14:textId="77777777" w:rsidR="000A07E6" w:rsidRPr="000A07E6" w:rsidRDefault="000A07E6" w:rsidP="000A07E6">
            <w:pPr>
              <w:spacing w:before="60" w:after="60" w:line="240" w:lineRule="auto"/>
              <w:ind w:firstLine="0"/>
              <w:jc w:val="center"/>
              <w:rPr>
                <w:sz w:val="25"/>
                <w:szCs w:val="25"/>
              </w:rPr>
            </w:pPr>
            <w:r w:rsidRPr="000A07E6">
              <w:rPr>
                <w:sz w:val="25"/>
                <w:szCs w:val="25"/>
              </w:rPr>
              <w:t>P 0.047</w:t>
            </w:r>
          </w:p>
          <w:p w14:paraId="4468E3F5" w14:textId="77777777" w:rsidR="000A07E6" w:rsidRPr="000A07E6" w:rsidRDefault="000A07E6" w:rsidP="000A07E6">
            <w:pPr>
              <w:spacing w:before="60" w:after="60" w:line="240" w:lineRule="auto"/>
              <w:ind w:firstLine="0"/>
              <w:jc w:val="center"/>
              <w:rPr>
                <w:sz w:val="25"/>
                <w:szCs w:val="25"/>
              </w:rPr>
            </w:pPr>
            <w:r w:rsidRPr="000A07E6">
              <w:rPr>
                <w:sz w:val="25"/>
                <w:szCs w:val="25"/>
              </w:rPr>
              <w:t>L 0.050</w:t>
            </w:r>
          </w:p>
          <w:p w14:paraId="69CDAFFA" w14:textId="06FE02E7" w:rsidR="000A07E6" w:rsidRPr="0087046A" w:rsidRDefault="000A07E6" w:rsidP="000A07E6">
            <w:pPr>
              <w:spacing w:before="60" w:after="60" w:line="240" w:lineRule="auto"/>
              <w:ind w:firstLine="0"/>
              <w:jc w:val="center"/>
              <w:rPr>
                <w:sz w:val="25"/>
                <w:szCs w:val="25"/>
              </w:rPr>
            </w:pPr>
            <w:r w:rsidRPr="000A07E6">
              <w:rPr>
                <w:sz w:val="25"/>
                <w:szCs w:val="25"/>
              </w:rPr>
              <w:t>R 0.050</w:t>
            </w:r>
          </w:p>
        </w:tc>
        <w:tc>
          <w:tcPr>
            <w:tcW w:w="1293" w:type="dxa"/>
            <w:shd w:val="clear" w:color="auto" w:fill="FFFFFF" w:themeFill="background1"/>
          </w:tcPr>
          <w:p w14:paraId="12E4ECA7" w14:textId="7C6917B0" w:rsidR="000A07E6" w:rsidRPr="0087046A" w:rsidRDefault="000A07E6" w:rsidP="003C0E3D">
            <w:pPr>
              <w:spacing w:before="60" w:after="60" w:line="240" w:lineRule="auto"/>
              <w:ind w:firstLine="0"/>
              <w:jc w:val="center"/>
              <w:rPr>
                <w:sz w:val="25"/>
                <w:szCs w:val="25"/>
              </w:rPr>
            </w:pPr>
            <w:r>
              <w:rPr>
                <w:sz w:val="25"/>
                <w:szCs w:val="25"/>
              </w:rPr>
              <w:t>5</w:t>
            </w:r>
          </w:p>
        </w:tc>
        <w:tc>
          <w:tcPr>
            <w:tcW w:w="879" w:type="dxa"/>
            <w:shd w:val="clear" w:color="auto" w:fill="FFFFFF" w:themeFill="background1"/>
          </w:tcPr>
          <w:p w14:paraId="73578C8B" w14:textId="3C523A85" w:rsidR="000A07E6" w:rsidRDefault="000A07E6" w:rsidP="003C0E3D">
            <w:pPr>
              <w:spacing w:before="60" w:after="60" w:line="240" w:lineRule="auto"/>
              <w:ind w:firstLine="0"/>
              <w:jc w:val="center"/>
              <w:rPr>
                <w:sz w:val="25"/>
                <w:szCs w:val="25"/>
              </w:rPr>
            </w:pPr>
            <w:r>
              <w:rPr>
                <w:sz w:val="25"/>
                <w:szCs w:val="25"/>
              </w:rPr>
              <w:t>5</w:t>
            </w:r>
          </w:p>
          <w:p w14:paraId="00B7B473" w14:textId="275B4CC1" w:rsidR="000A07E6" w:rsidRDefault="000A07E6" w:rsidP="003C0E3D">
            <w:pPr>
              <w:spacing w:before="60" w:after="60" w:line="240" w:lineRule="auto"/>
              <w:ind w:firstLine="0"/>
              <w:jc w:val="center"/>
              <w:rPr>
                <w:sz w:val="25"/>
                <w:szCs w:val="25"/>
              </w:rPr>
            </w:pPr>
            <w:r>
              <w:rPr>
                <w:sz w:val="25"/>
                <w:szCs w:val="25"/>
              </w:rPr>
              <w:t>5</w:t>
            </w:r>
          </w:p>
          <w:p w14:paraId="22924E4F" w14:textId="2A8CABAC" w:rsidR="000A07E6" w:rsidRDefault="000A07E6" w:rsidP="003C0E3D">
            <w:pPr>
              <w:spacing w:before="60" w:after="60" w:line="240" w:lineRule="auto"/>
              <w:ind w:firstLine="0"/>
              <w:jc w:val="center"/>
              <w:rPr>
                <w:sz w:val="25"/>
                <w:szCs w:val="25"/>
              </w:rPr>
            </w:pPr>
            <w:r>
              <w:rPr>
                <w:sz w:val="25"/>
                <w:szCs w:val="25"/>
              </w:rPr>
              <w:t>5</w:t>
            </w:r>
          </w:p>
          <w:p w14:paraId="61D2FED2" w14:textId="0AA12FB1" w:rsidR="000A07E6" w:rsidRPr="0087046A" w:rsidRDefault="000A07E6" w:rsidP="003C0E3D">
            <w:pPr>
              <w:spacing w:before="60" w:after="60" w:line="240" w:lineRule="auto"/>
              <w:ind w:firstLine="0"/>
              <w:jc w:val="center"/>
              <w:rPr>
                <w:sz w:val="25"/>
                <w:szCs w:val="25"/>
              </w:rPr>
            </w:pPr>
            <w:r>
              <w:rPr>
                <w:sz w:val="25"/>
                <w:szCs w:val="25"/>
              </w:rPr>
              <w:t>5</w:t>
            </w:r>
          </w:p>
        </w:tc>
        <w:tc>
          <w:tcPr>
            <w:tcW w:w="1065" w:type="dxa"/>
            <w:shd w:val="clear" w:color="auto" w:fill="FFFFFF" w:themeFill="background1"/>
          </w:tcPr>
          <w:p w14:paraId="7686A6A0" w14:textId="77777777" w:rsidR="000A07E6" w:rsidRDefault="000A07E6" w:rsidP="003C0E3D">
            <w:pPr>
              <w:spacing w:before="60" w:after="60" w:line="240" w:lineRule="auto"/>
              <w:ind w:firstLine="0"/>
              <w:jc w:val="center"/>
              <w:rPr>
                <w:sz w:val="25"/>
                <w:szCs w:val="25"/>
              </w:rPr>
            </w:pPr>
            <w:r w:rsidRPr="000A07E6">
              <w:rPr>
                <w:sz w:val="25"/>
                <w:szCs w:val="25"/>
              </w:rPr>
              <w:t>324.000</w:t>
            </w:r>
          </w:p>
          <w:p w14:paraId="26B332AD" w14:textId="77777777" w:rsidR="000A07E6" w:rsidRDefault="000A07E6" w:rsidP="003C0E3D">
            <w:pPr>
              <w:spacing w:before="60" w:after="60" w:line="240" w:lineRule="auto"/>
              <w:ind w:firstLine="0"/>
              <w:jc w:val="center"/>
              <w:rPr>
                <w:sz w:val="25"/>
                <w:szCs w:val="25"/>
              </w:rPr>
            </w:pPr>
            <w:r w:rsidRPr="000A07E6">
              <w:rPr>
                <w:sz w:val="25"/>
                <w:szCs w:val="25"/>
              </w:rPr>
              <w:t>324.000</w:t>
            </w:r>
          </w:p>
          <w:p w14:paraId="43ABD5B6" w14:textId="77777777" w:rsidR="000A07E6" w:rsidRDefault="000A07E6" w:rsidP="003C0E3D">
            <w:pPr>
              <w:spacing w:before="60" w:after="60" w:line="240" w:lineRule="auto"/>
              <w:ind w:firstLine="0"/>
              <w:jc w:val="center"/>
              <w:rPr>
                <w:sz w:val="25"/>
                <w:szCs w:val="25"/>
              </w:rPr>
            </w:pPr>
            <w:r w:rsidRPr="000A07E6">
              <w:rPr>
                <w:sz w:val="25"/>
                <w:szCs w:val="25"/>
              </w:rPr>
              <w:t>324.000</w:t>
            </w:r>
          </w:p>
          <w:p w14:paraId="3232902B" w14:textId="77777777" w:rsidR="000A07E6" w:rsidRPr="0087046A" w:rsidRDefault="000A07E6" w:rsidP="003C0E3D">
            <w:pPr>
              <w:spacing w:before="60" w:after="60" w:line="240" w:lineRule="auto"/>
              <w:ind w:firstLine="0"/>
              <w:jc w:val="center"/>
              <w:rPr>
                <w:sz w:val="25"/>
                <w:szCs w:val="25"/>
              </w:rPr>
            </w:pPr>
            <w:r w:rsidRPr="000A07E6">
              <w:rPr>
                <w:sz w:val="25"/>
                <w:szCs w:val="25"/>
              </w:rPr>
              <w:t>324.000</w:t>
            </w:r>
          </w:p>
        </w:tc>
        <w:tc>
          <w:tcPr>
            <w:tcW w:w="1238" w:type="dxa"/>
            <w:shd w:val="clear" w:color="auto" w:fill="FFFFFF" w:themeFill="background1"/>
          </w:tcPr>
          <w:p w14:paraId="58D18E6C" w14:textId="34BCC91E" w:rsidR="000A07E6" w:rsidRDefault="000A07E6" w:rsidP="003C0E3D">
            <w:pPr>
              <w:spacing w:before="60" w:after="60" w:line="240" w:lineRule="auto"/>
              <w:ind w:firstLine="0"/>
              <w:jc w:val="center"/>
              <w:rPr>
                <w:sz w:val="25"/>
                <w:szCs w:val="25"/>
              </w:rPr>
            </w:pPr>
            <w:r>
              <w:rPr>
                <w:sz w:val="25"/>
                <w:szCs w:val="25"/>
              </w:rPr>
              <w:t>3</w:t>
            </w:r>
            <w:r w:rsidRPr="00DC6F35">
              <w:rPr>
                <w:sz w:val="25"/>
                <w:szCs w:val="25"/>
              </w:rPr>
              <w:t>.</w:t>
            </w:r>
            <w:r>
              <w:rPr>
                <w:sz w:val="25"/>
                <w:szCs w:val="25"/>
              </w:rPr>
              <w:t>21</w:t>
            </w:r>
            <w:r w:rsidRPr="00DC6F35">
              <w:rPr>
                <w:sz w:val="25"/>
                <w:szCs w:val="25"/>
              </w:rPr>
              <w:t>0</w:t>
            </w:r>
          </w:p>
          <w:p w14:paraId="3F5F18C9" w14:textId="77777777" w:rsidR="000A07E6" w:rsidRDefault="000A07E6" w:rsidP="000A07E6">
            <w:pPr>
              <w:spacing w:before="60" w:after="60" w:line="240" w:lineRule="auto"/>
              <w:ind w:firstLine="0"/>
              <w:jc w:val="center"/>
              <w:rPr>
                <w:sz w:val="25"/>
                <w:szCs w:val="25"/>
              </w:rPr>
            </w:pPr>
            <w:r>
              <w:rPr>
                <w:sz w:val="25"/>
                <w:szCs w:val="25"/>
              </w:rPr>
              <w:t>3</w:t>
            </w:r>
            <w:r w:rsidRPr="00DC6F35">
              <w:rPr>
                <w:sz w:val="25"/>
                <w:szCs w:val="25"/>
              </w:rPr>
              <w:t>.</w:t>
            </w:r>
            <w:r>
              <w:rPr>
                <w:sz w:val="25"/>
                <w:szCs w:val="25"/>
              </w:rPr>
              <w:t>21</w:t>
            </w:r>
            <w:r w:rsidRPr="00DC6F35">
              <w:rPr>
                <w:sz w:val="25"/>
                <w:szCs w:val="25"/>
              </w:rPr>
              <w:t>0</w:t>
            </w:r>
          </w:p>
          <w:p w14:paraId="3E46B402" w14:textId="77777777" w:rsidR="000A07E6" w:rsidRDefault="000A07E6" w:rsidP="000A07E6">
            <w:pPr>
              <w:spacing w:before="60" w:after="60" w:line="240" w:lineRule="auto"/>
              <w:ind w:firstLine="0"/>
              <w:jc w:val="center"/>
              <w:rPr>
                <w:sz w:val="25"/>
                <w:szCs w:val="25"/>
              </w:rPr>
            </w:pPr>
            <w:r>
              <w:rPr>
                <w:sz w:val="25"/>
                <w:szCs w:val="25"/>
              </w:rPr>
              <w:t>3</w:t>
            </w:r>
            <w:r w:rsidRPr="00DC6F35">
              <w:rPr>
                <w:sz w:val="25"/>
                <w:szCs w:val="25"/>
              </w:rPr>
              <w:t>.</w:t>
            </w:r>
            <w:r>
              <w:rPr>
                <w:sz w:val="25"/>
                <w:szCs w:val="25"/>
              </w:rPr>
              <w:t>21</w:t>
            </w:r>
            <w:r w:rsidRPr="00DC6F35">
              <w:rPr>
                <w:sz w:val="25"/>
                <w:szCs w:val="25"/>
              </w:rPr>
              <w:t>0</w:t>
            </w:r>
          </w:p>
          <w:p w14:paraId="401CF1B3" w14:textId="6793B869" w:rsidR="000A07E6" w:rsidRPr="0087046A" w:rsidRDefault="000A07E6" w:rsidP="000A07E6">
            <w:pPr>
              <w:spacing w:before="60" w:after="60" w:line="240" w:lineRule="auto"/>
              <w:ind w:firstLine="0"/>
              <w:jc w:val="center"/>
              <w:rPr>
                <w:sz w:val="25"/>
                <w:szCs w:val="25"/>
              </w:rPr>
            </w:pPr>
            <w:r>
              <w:rPr>
                <w:sz w:val="25"/>
                <w:szCs w:val="25"/>
              </w:rPr>
              <w:t>3</w:t>
            </w:r>
            <w:r w:rsidRPr="00DC6F35">
              <w:rPr>
                <w:sz w:val="25"/>
                <w:szCs w:val="25"/>
              </w:rPr>
              <w:t>.</w:t>
            </w:r>
            <w:r>
              <w:rPr>
                <w:sz w:val="25"/>
                <w:szCs w:val="25"/>
              </w:rPr>
              <w:t>21</w:t>
            </w:r>
            <w:r w:rsidRPr="00DC6F35">
              <w:rPr>
                <w:sz w:val="25"/>
                <w:szCs w:val="25"/>
              </w:rPr>
              <w:t>0</w:t>
            </w:r>
          </w:p>
        </w:tc>
        <w:tc>
          <w:tcPr>
            <w:tcW w:w="1065" w:type="dxa"/>
            <w:shd w:val="clear" w:color="auto" w:fill="FFFFFF" w:themeFill="background1"/>
          </w:tcPr>
          <w:p w14:paraId="317131B3" w14:textId="77777777" w:rsidR="000A07E6" w:rsidRDefault="000A07E6" w:rsidP="003C0E3D">
            <w:pPr>
              <w:spacing w:before="60" w:after="60" w:line="240" w:lineRule="auto"/>
              <w:ind w:firstLine="0"/>
              <w:jc w:val="center"/>
              <w:rPr>
                <w:sz w:val="25"/>
                <w:szCs w:val="25"/>
              </w:rPr>
            </w:pPr>
            <w:r w:rsidRPr="00DC6F35">
              <w:rPr>
                <w:sz w:val="25"/>
                <w:szCs w:val="25"/>
              </w:rPr>
              <w:t>0.000</w:t>
            </w:r>
          </w:p>
          <w:p w14:paraId="5E8C796A" w14:textId="77777777" w:rsidR="000A07E6" w:rsidRDefault="000A07E6" w:rsidP="003C0E3D">
            <w:pPr>
              <w:spacing w:before="60" w:after="60" w:line="240" w:lineRule="auto"/>
              <w:ind w:firstLine="0"/>
              <w:jc w:val="center"/>
              <w:rPr>
                <w:sz w:val="25"/>
                <w:szCs w:val="25"/>
              </w:rPr>
            </w:pPr>
            <w:r w:rsidRPr="00DC6F35">
              <w:rPr>
                <w:sz w:val="25"/>
                <w:szCs w:val="25"/>
              </w:rPr>
              <w:t>0.000</w:t>
            </w:r>
          </w:p>
          <w:p w14:paraId="4E1ACC18" w14:textId="77777777" w:rsidR="000A07E6" w:rsidRDefault="000A07E6" w:rsidP="003C0E3D">
            <w:pPr>
              <w:spacing w:before="60" w:after="60" w:line="240" w:lineRule="auto"/>
              <w:ind w:firstLine="0"/>
              <w:jc w:val="center"/>
              <w:rPr>
                <w:sz w:val="25"/>
                <w:szCs w:val="25"/>
              </w:rPr>
            </w:pPr>
            <w:r w:rsidRPr="00DC6F35">
              <w:rPr>
                <w:sz w:val="25"/>
                <w:szCs w:val="25"/>
              </w:rPr>
              <w:t>0.000</w:t>
            </w:r>
          </w:p>
          <w:p w14:paraId="7514A6D5" w14:textId="77777777" w:rsidR="000A07E6" w:rsidRPr="0087046A" w:rsidRDefault="000A07E6" w:rsidP="003C0E3D">
            <w:pPr>
              <w:spacing w:before="60" w:after="60" w:line="240" w:lineRule="auto"/>
              <w:ind w:firstLine="0"/>
              <w:jc w:val="center"/>
              <w:rPr>
                <w:sz w:val="25"/>
                <w:szCs w:val="25"/>
              </w:rPr>
            </w:pPr>
            <w:r w:rsidRPr="00DC6F35">
              <w:rPr>
                <w:sz w:val="25"/>
                <w:szCs w:val="25"/>
              </w:rPr>
              <w:t>0.000</w:t>
            </w:r>
          </w:p>
        </w:tc>
      </w:tr>
    </w:tbl>
    <w:p w14:paraId="290712E1" w14:textId="77777777" w:rsidR="000A07E6" w:rsidRPr="0087046A" w:rsidRDefault="000A07E6" w:rsidP="000A07E6">
      <w:pPr>
        <w:spacing w:after="0" w:line="240" w:lineRule="auto"/>
        <w:rPr>
          <w:sz w:val="2"/>
          <w:szCs w:val="2"/>
        </w:rPr>
      </w:pPr>
    </w:p>
    <w:p w14:paraId="2B06B87C" w14:textId="77777777" w:rsidR="000A07E6" w:rsidRPr="0087046A" w:rsidRDefault="000A07E6" w:rsidP="000A07E6">
      <w:pPr>
        <w:spacing w:after="0" w:line="240" w:lineRule="auto"/>
        <w:ind w:firstLine="0"/>
        <w:rPr>
          <w:sz w:val="2"/>
          <w:szCs w:val="2"/>
        </w:rPr>
      </w:pPr>
    </w:p>
    <w:tbl>
      <w:tblPr>
        <w:tblStyle w:val="ae"/>
        <w:tblW w:w="0" w:type="auto"/>
        <w:tblLook w:val="04A0" w:firstRow="1" w:lastRow="0" w:firstColumn="1" w:lastColumn="0" w:noHBand="0" w:noVBand="1"/>
      </w:tblPr>
      <w:tblGrid>
        <w:gridCol w:w="1838"/>
        <w:gridCol w:w="6657"/>
      </w:tblGrid>
      <w:tr w:rsidR="006479C1" w:rsidRPr="00BC328A" w14:paraId="1C4037E2" w14:textId="77777777" w:rsidTr="003C0E3D">
        <w:tc>
          <w:tcPr>
            <w:tcW w:w="1838" w:type="dxa"/>
            <w:shd w:val="clear" w:color="auto" w:fill="F4EEB0"/>
          </w:tcPr>
          <w:p w14:paraId="6DA293C7" w14:textId="77777777" w:rsidR="006479C1" w:rsidRPr="0087046A" w:rsidRDefault="006479C1" w:rsidP="003C0E3D">
            <w:pPr>
              <w:spacing w:before="60" w:after="60" w:line="240" w:lineRule="auto"/>
              <w:ind w:firstLine="0"/>
              <w:rPr>
                <w:sz w:val="25"/>
                <w:szCs w:val="25"/>
                <w:lang w:val="en-US"/>
              </w:rPr>
            </w:pPr>
            <w:r>
              <w:rPr>
                <w:sz w:val="25"/>
                <w:szCs w:val="25"/>
                <w:lang w:val="en-US"/>
              </w:rPr>
              <w:t>Residual</w:t>
            </w:r>
          </w:p>
        </w:tc>
        <w:tc>
          <w:tcPr>
            <w:tcW w:w="6657" w:type="dxa"/>
            <w:shd w:val="clear" w:color="auto" w:fill="F4EEB0"/>
          </w:tcPr>
          <w:p w14:paraId="110C3454" w14:textId="40E2F239" w:rsidR="006479C1" w:rsidRPr="000A07E6" w:rsidRDefault="006479C1" w:rsidP="003C0E3D">
            <w:pPr>
              <w:spacing w:before="60" w:after="60" w:line="240" w:lineRule="auto"/>
              <w:ind w:firstLine="0"/>
              <w:jc w:val="left"/>
              <w:rPr>
                <w:sz w:val="25"/>
                <w:szCs w:val="25"/>
              </w:rPr>
            </w:pPr>
            <w:r>
              <w:rPr>
                <w:sz w:val="25"/>
                <w:szCs w:val="25"/>
                <w:lang w:val="en-GB"/>
              </w:rPr>
              <w:t>3</w:t>
            </w:r>
            <w:r w:rsidR="000A07E6">
              <w:rPr>
                <w:sz w:val="25"/>
                <w:szCs w:val="25"/>
              </w:rPr>
              <w:t>24</w:t>
            </w:r>
          </w:p>
        </w:tc>
      </w:tr>
    </w:tbl>
    <w:p w14:paraId="66ACA9DF" w14:textId="77777777" w:rsidR="006479C1" w:rsidRPr="00DC6F35" w:rsidRDefault="006479C1" w:rsidP="006479C1">
      <w:pPr>
        <w:spacing w:after="0" w:line="240" w:lineRule="auto"/>
        <w:rPr>
          <w:sz w:val="2"/>
          <w:szCs w:val="2"/>
        </w:rPr>
      </w:pPr>
    </w:p>
    <w:tbl>
      <w:tblPr>
        <w:tblStyle w:val="ae"/>
        <w:tblW w:w="0" w:type="auto"/>
        <w:tblLook w:val="04A0" w:firstRow="1" w:lastRow="0" w:firstColumn="1" w:lastColumn="0" w:noHBand="0" w:noVBand="1"/>
      </w:tblPr>
      <w:tblGrid>
        <w:gridCol w:w="1838"/>
        <w:gridCol w:w="6657"/>
      </w:tblGrid>
      <w:tr w:rsidR="006479C1" w:rsidRPr="00BC328A" w14:paraId="7CEA19C5" w14:textId="77777777" w:rsidTr="003C0E3D">
        <w:tc>
          <w:tcPr>
            <w:tcW w:w="1838" w:type="dxa"/>
            <w:shd w:val="clear" w:color="auto" w:fill="auto"/>
          </w:tcPr>
          <w:p w14:paraId="08FDC8E0" w14:textId="77777777" w:rsidR="006479C1" w:rsidRPr="00DC6F35" w:rsidRDefault="006479C1" w:rsidP="003C0E3D">
            <w:pPr>
              <w:spacing w:before="60" w:after="60" w:line="240" w:lineRule="auto"/>
              <w:ind w:firstLine="0"/>
              <w:rPr>
                <w:sz w:val="25"/>
                <w:szCs w:val="25"/>
                <w:lang w:val="en-US"/>
              </w:rPr>
            </w:pPr>
            <w:r>
              <w:rPr>
                <w:sz w:val="25"/>
                <w:szCs w:val="25"/>
                <w:lang w:val="en-US"/>
              </w:rPr>
              <w:t>Total</w:t>
            </w:r>
          </w:p>
        </w:tc>
        <w:tc>
          <w:tcPr>
            <w:tcW w:w="6657" w:type="dxa"/>
            <w:shd w:val="clear" w:color="auto" w:fill="auto"/>
          </w:tcPr>
          <w:p w14:paraId="0B0FEC54" w14:textId="77777777" w:rsidR="006479C1" w:rsidRPr="0087046A" w:rsidRDefault="006479C1" w:rsidP="003C0E3D">
            <w:pPr>
              <w:spacing w:before="60" w:after="60" w:line="240" w:lineRule="auto"/>
              <w:ind w:firstLine="0"/>
              <w:jc w:val="left"/>
              <w:rPr>
                <w:sz w:val="25"/>
                <w:szCs w:val="25"/>
                <w:lang w:val="en-GB"/>
              </w:rPr>
            </w:pPr>
            <w:r>
              <w:rPr>
                <w:sz w:val="25"/>
                <w:szCs w:val="25"/>
                <w:lang w:val="en-GB"/>
              </w:rPr>
              <w:t>347</w:t>
            </w:r>
          </w:p>
        </w:tc>
      </w:tr>
    </w:tbl>
    <w:p w14:paraId="3BEB90CE" w14:textId="77777777" w:rsidR="006479C1" w:rsidRPr="0084022F" w:rsidRDefault="006479C1" w:rsidP="006479C1">
      <w:pPr>
        <w:spacing w:before="120"/>
        <w:ind w:firstLine="0"/>
        <w:rPr>
          <w:sz w:val="24"/>
          <w:szCs w:val="24"/>
          <w:lang w:val="en-US"/>
        </w:rPr>
      </w:pPr>
      <w:r w:rsidRPr="0084022F">
        <w:rPr>
          <w:sz w:val="24"/>
          <w:szCs w:val="24"/>
          <w:lang w:val="en-US"/>
        </w:rPr>
        <w:t>e = exact, a = approximate, u = upper bound on F</w:t>
      </w:r>
    </w:p>
    <w:p w14:paraId="7D8C0E0A" w14:textId="77777777" w:rsidR="0084022F" w:rsidRDefault="0084022F" w:rsidP="0084022F">
      <w:pPr>
        <w:spacing w:before="360"/>
      </w:pPr>
      <w:r w:rsidRPr="00294ABC">
        <w:t xml:space="preserve">Τα αποτελέσματα </w:t>
      </w:r>
      <w:r>
        <w:t>επιβεβαιώνουν</w:t>
      </w:r>
      <w:r w:rsidRPr="00294ABC">
        <w:t xml:space="preserve"> τη</w:t>
      </w:r>
      <w:r>
        <w:t>ν</w:t>
      </w:r>
      <w:r w:rsidRPr="00294ABC">
        <w:t xml:space="preserve"> σημα</w:t>
      </w:r>
      <w:r>
        <w:t xml:space="preserve">σία </w:t>
      </w:r>
      <w:r w:rsidRPr="00294ABC">
        <w:t xml:space="preserve">της κατηγορίας και </w:t>
      </w:r>
      <w:r>
        <w:t>της βαρύτητάς της</w:t>
      </w:r>
      <w:r w:rsidRPr="00294ABC">
        <w:t xml:space="preserve"> αναπηρίας στη διαμόρφωση του επιπλέον κόστους διαβίωσης, ενώ λόγω του μετασχηματισμού των δεδομένω</w:t>
      </w:r>
      <w:r w:rsidRPr="00B91DFC">
        <w:t>ν</w:t>
      </w:r>
      <w:r w:rsidRPr="00294ABC">
        <w:t xml:space="preserve"> με τη μέθοδο της τετραγωνικής ρίζας είναι δύσκολη η αριθμητική ερμηνεία των αποτελεσμάτων. </w:t>
      </w:r>
    </w:p>
    <w:p w14:paraId="0103A114" w14:textId="77777777" w:rsidR="0084022F" w:rsidRPr="0084022F" w:rsidRDefault="0084022F" w:rsidP="0084022F">
      <w:pPr>
        <w:rPr>
          <w:b/>
          <w:bCs/>
        </w:rPr>
      </w:pPr>
      <w:r w:rsidRPr="00294ABC">
        <w:t>Οι εκτιμήσεις που προηγήθηκαν</w:t>
      </w:r>
      <w:r w:rsidRPr="00C4385C">
        <w:t>,</w:t>
      </w:r>
      <w:r w:rsidRPr="00294ABC">
        <w:t xml:space="preserve"> αναφορικά με την εκτίμηση του επιπλέον κόστους διαβίωσης των ατόμων με αναπηρία με βάση τη μέθοδο των δαπανών, παρουσιάζουν ιδιαίτερη ευαισθησία όπως είναι αναμενόμενο στα χαρακτηριστικά και τη φύση της στατιστικής κατανομής. Ένα μεγαλύτερο στατιστικό δείγμα θα μπορούσε να προσφέρει πιο αξιόπιστα στατιστικά αποτελέσματα, με μικρότερες διασπορές και κατανομές που να πλησιάζουν την κανονική, μειώνοντας τις τυπικές αποκλίσεις και τα διαστήματα εμπιστοσύνης και οδηγώντας στην εξαγωγή πιο ασφαλών συμπερασμάτων.</w:t>
      </w:r>
    </w:p>
    <w:p w14:paraId="03473118" w14:textId="77777777" w:rsidR="0084022F" w:rsidRPr="00021AC1" w:rsidRDefault="0084022F" w:rsidP="0084022F">
      <w:bookmarkStart w:id="31" w:name="assumption2"/>
      <w:bookmarkEnd w:id="31"/>
      <w:r w:rsidRPr="00294ABC">
        <w:t>Παρακάτω παρατίθενται οι περιγραφικές στατιστικές του επιπλέον κόστους της αναπηρίας ως ποσοστού επί του εισοδήματος ανά κατηγορία εισοδήματος. Διαπιστώνουμε και εδώ τις μικρότερες διασπορές των εκτιμήσεων όταν το κόστος υπολογίζεται ως ποσοστό επί του συνολικού εισοδήματος</w:t>
      </w:r>
      <w:r>
        <w:t xml:space="preserve"> και όχι ως απόλυτο μέγεθος. </w:t>
      </w:r>
      <w:r w:rsidRPr="00294ABC">
        <w:t xml:space="preserve">Τέλος, και ακριβώς λόγω της κατανομής </w:t>
      </w:r>
      <w:r w:rsidRPr="00294ABC">
        <w:rPr>
          <w:lang w:val="en-US"/>
        </w:rPr>
        <w:t>Poisson</w:t>
      </w:r>
      <w:r w:rsidRPr="00294ABC">
        <w:t xml:space="preserve"> που ακολουθούν τα δεδομένα, είναι εμφανής η πιο συμπαγής συμπεριφορά της διαμέσου σε σχέση με το μέσο όρο, ζήτημα το οποίο χρήζει περαιτέρω έρευνας και επεξεργασίας.</w:t>
      </w:r>
    </w:p>
    <w:p w14:paraId="37F0557E" w14:textId="08774C77" w:rsidR="0084022F" w:rsidRPr="0084022F" w:rsidRDefault="0084022F" w:rsidP="0084022F">
      <w:pPr>
        <w:spacing w:before="240" w:line="240" w:lineRule="auto"/>
        <w:ind w:firstLine="0"/>
        <w:jc w:val="center"/>
      </w:pPr>
      <w:r w:rsidRPr="00A2557A">
        <w:rPr>
          <w:b/>
          <w:bCs/>
        </w:rPr>
        <w:t xml:space="preserve">Πίνακας </w:t>
      </w:r>
      <w:r>
        <w:rPr>
          <w:b/>
          <w:bCs/>
        </w:rPr>
        <w:t>35</w:t>
      </w:r>
      <w:r w:rsidRPr="00A2557A">
        <w:rPr>
          <w:b/>
          <w:bCs/>
        </w:rPr>
        <w:t xml:space="preserve">: </w:t>
      </w:r>
      <w:r w:rsidRPr="0084022F">
        <w:t>Περιγραφική Στατιστική του πρόσθετου συνολικού κόστους της αναπηρίας, ως ποσοστού επί του εισοδήματος</w:t>
      </w:r>
    </w:p>
    <w:tbl>
      <w:tblPr>
        <w:tblStyle w:val="ae"/>
        <w:tblW w:w="0" w:type="auto"/>
        <w:tblLook w:val="04A0" w:firstRow="1" w:lastRow="0" w:firstColumn="1" w:lastColumn="0" w:noHBand="0" w:noVBand="1"/>
      </w:tblPr>
      <w:tblGrid>
        <w:gridCol w:w="1748"/>
        <w:gridCol w:w="951"/>
        <w:gridCol w:w="1275"/>
        <w:gridCol w:w="1896"/>
        <w:gridCol w:w="671"/>
        <w:gridCol w:w="1238"/>
        <w:gridCol w:w="716"/>
      </w:tblGrid>
      <w:tr w:rsidR="0084022F" w:rsidRPr="00BC328A" w14:paraId="721BAB02" w14:textId="77777777" w:rsidTr="0084022F">
        <w:tc>
          <w:tcPr>
            <w:tcW w:w="1748" w:type="dxa"/>
            <w:shd w:val="clear" w:color="auto" w:fill="00652E"/>
          </w:tcPr>
          <w:p w14:paraId="61188E52" w14:textId="77777777" w:rsidR="0084022F" w:rsidRPr="00BC328A" w:rsidRDefault="0084022F" w:rsidP="003C0E3D">
            <w:pPr>
              <w:spacing w:before="60" w:after="60" w:line="240" w:lineRule="auto"/>
              <w:ind w:firstLine="0"/>
              <w:rPr>
                <w:color w:val="FFFFFF" w:themeColor="background1"/>
              </w:rPr>
            </w:pPr>
            <w:r w:rsidRPr="00BC328A">
              <w:rPr>
                <w:rFonts w:cstheme="minorHAnsi"/>
                <w:b/>
                <w:bCs/>
                <w:color w:val="FFFFFF" w:themeColor="background1"/>
              </w:rPr>
              <w:t>Εισοδηματική Κλίμακα</w:t>
            </w:r>
          </w:p>
        </w:tc>
        <w:tc>
          <w:tcPr>
            <w:tcW w:w="951" w:type="dxa"/>
            <w:shd w:val="clear" w:color="auto" w:fill="00652E"/>
          </w:tcPr>
          <w:p w14:paraId="0618CD57" w14:textId="77777777" w:rsidR="0084022F" w:rsidRPr="00BC328A" w:rsidRDefault="0084022F" w:rsidP="003C0E3D">
            <w:pPr>
              <w:spacing w:before="60" w:after="60" w:line="240" w:lineRule="auto"/>
              <w:ind w:firstLine="0"/>
              <w:jc w:val="center"/>
              <w:rPr>
                <w:color w:val="FFFFFF" w:themeColor="background1"/>
              </w:rPr>
            </w:pPr>
            <w:r w:rsidRPr="00BC328A">
              <w:rPr>
                <w:rFonts w:cstheme="minorHAnsi"/>
                <w:b/>
                <w:bCs/>
                <w:color w:val="FFFFFF" w:themeColor="background1"/>
              </w:rPr>
              <w:t>Μέσος Όρος</w:t>
            </w:r>
          </w:p>
        </w:tc>
        <w:tc>
          <w:tcPr>
            <w:tcW w:w="1275" w:type="dxa"/>
            <w:shd w:val="clear" w:color="auto" w:fill="00652E"/>
          </w:tcPr>
          <w:p w14:paraId="008A2527" w14:textId="77777777" w:rsidR="0084022F" w:rsidRPr="00BC328A" w:rsidRDefault="0084022F" w:rsidP="003C0E3D">
            <w:pPr>
              <w:spacing w:before="60" w:after="60" w:line="240" w:lineRule="auto"/>
              <w:ind w:firstLine="0"/>
              <w:jc w:val="center"/>
              <w:rPr>
                <w:color w:val="FFFFFF" w:themeColor="background1"/>
              </w:rPr>
            </w:pPr>
            <w:r w:rsidRPr="00BC328A">
              <w:rPr>
                <w:rFonts w:cstheme="minorHAnsi"/>
                <w:b/>
                <w:bCs/>
                <w:color w:val="FFFFFF" w:themeColor="background1"/>
              </w:rPr>
              <w:t>Τυπική Απόκλιση</w:t>
            </w:r>
          </w:p>
        </w:tc>
        <w:tc>
          <w:tcPr>
            <w:tcW w:w="1896" w:type="dxa"/>
            <w:shd w:val="clear" w:color="auto" w:fill="00652E"/>
          </w:tcPr>
          <w:p w14:paraId="4EBFF287" w14:textId="2F6B2207" w:rsidR="0084022F" w:rsidRPr="00BC328A" w:rsidRDefault="0084022F" w:rsidP="003C0E3D">
            <w:pPr>
              <w:spacing w:before="60" w:after="60" w:line="240" w:lineRule="auto"/>
              <w:ind w:firstLine="0"/>
              <w:jc w:val="center"/>
              <w:rPr>
                <w:color w:val="FFFFFF" w:themeColor="background1"/>
              </w:rPr>
            </w:pPr>
            <w:r w:rsidRPr="0084022F">
              <w:rPr>
                <w:rFonts w:cstheme="minorHAnsi"/>
                <w:b/>
                <w:bCs/>
                <w:color w:val="FFFFFF" w:themeColor="background1"/>
              </w:rPr>
              <w:t>Αριθμός Παρατηρήσεων</w:t>
            </w:r>
          </w:p>
        </w:tc>
        <w:tc>
          <w:tcPr>
            <w:tcW w:w="671" w:type="dxa"/>
            <w:shd w:val="clear" w:color="auto" w:fill="00652E"/>
          </w:tcPr>
          <w:p w14:paraId="34C80913" w14:textId="77777777" w:rsidR="0084022F" w:rsidRPr="00BC328A" w:rsidRDefault="0084022F" w:rsidP="003C0E3D">
            <w:pPr>
              <w:spacing w:before="60" w:after="60" w:line="240" w:lineRule="auto"/>
              <w:ind w:firstLine="0"/>
              <w:jc w:val="center"/>
              <w:rPr>
                <w:color w:val="FFFFFF" w:themeColor="background1"/>
              </w:rPr>
            </w:pPr>
            <w:r w:rsidRPr="00BC328A">
              <w:rPr>
                <w:rFonts w:cstheme="minorHAnsi"/>
                <w:b/>
                <w:bCs/>
                <w:color w:val="FFFFFF" w:themeColor="background1"/>
              </w:rPr>
              <w:t>p25</w:t>
            </w:r>
          </w:p>
        </w:tc>
        <w:tc>
          <w:tcPr>
            <w:tcW w:w="1238" w:type="dxa"/>
            <w:shd w:val="clear" w:color="auto" w:fill="00652E"/>
          </w:tcPr>
          <w:p w14:paraId="7910EFA5" w14:textId="77777777" w:rsidR="0084022F" w:rsidRPr="00BC328A" w:rsidRDefault="0084022F" w:rsidP="003C0E3D">
            <w:pPr>
              <w:spacing w:before="60" w:after="60" w:line="240" w:lineRule="auto"/>
              <w:ind w:firstLine="0"/>
              <w:jc w:val="center"/>
              <w:rPr>
                <w:color w:val="FFFFFF" w:themeColor="background1"/>
              </w:rPr>
            </w:pPr>
            <w:r w:rsidRPr="00BC328A">
              <w:rPr>
                <w:rFonts w:cstheme="minorHAnsi"/>
                <w:b/>
                <w:bCs/>
                <w:color w:val="FFFFFF" w:themeColor="background1"/>
              </w:rPr>
              <w:t>Διάμεσος</w:t>
            </w:r>
          </w:p>
        </w:tc>
        <w:tc>
          <w:tcPr>
            <w:tcW w:w="716" w:type="dxa"/>
            <w:shd w:val="clear" w:color="auto" w:fill="00652E"/>
          </w:tcPr>
          <w:p w14:paraId="19C693AA" w14:textId="77777777" w:rsidR="0084022F" w:rsidRPr="00BC328A" w:rsidRDefault="0084022F" w:rsidP="003C0E3D">
            <w:pPr>
              <w:spacing w:before="60" w:after="60" w:line="240" w:lineRule="auto"/>
              <w:ind w:firstLine="0"/>
              <w:jc w:val="center"/>
              <w:rPr>
                <w:color w:val="FFFFFF" w:themeColor="background1"/>
              </w:rPr>
            </w:pPr>
            <w:r w:rsidRPr="00BC328A">
              <w:rPr>
                <w:rFonts w:cstheme="minorHAnsi"/>
                <w:b/>
                <w:bCs/>
                <w:color w:val="FFFFFF" w:themeColor="background1"/>
              </w:rPr>
              <w:t>p75</w:t>
            </w:r>
          </w:p>
        </w:tc>
      </w:tr>
      <w:tr w:rsidR="0084022F" w:rsidRPr="00C4385C" w14:paraId="3F9EEC7B" w14:textId="77777777" w:rsidTr="0084022F">
        <w:tc>
          <w:tcPr>
            <w:tcW w:w="1748" w:type="dxa"/>
            <w:shd w:val="clear" w:color="auto" w:fill="F4EEB0"/>
          </w:tcPr>
          <w:p w14:paraId="582C8582" w14:textId="77777777" w:rsidR="0084022F" w:rsidRPr="0084022F" w:rsidRDefault="0084022F" w:rsidP="0084022F">
            <w:pPr>
              <w:spacing w:before="60" w:after="60" w:line="259" w:lineRule="auto"/>
              <w:ind w:firstLine="0"/>
              <w:jc w:val="left"/>
              <w:rPr>
                <w:sz w:val="25"/>
                <w:szCs w:val="25"/>
              </w:rPr>
            </w:pPr>
            <w:r w:rsidRPr="0084022F">
              <w:rPr>
                <w:sz w:val="25"/>
                <w:szCs w:val="25"/>
              </w:rPr>
              <w:t>Μέχρι 230 €</w:t>
            </w:r>
          </w:p>
        </w:tc>
        <w:tc>
          <w:tcPr>
            <w:tcW w:w="951" w:type="dxa"/>
            <w:shd w:val="clear" w:color="auto" w:fill="F4EEB0"/>
          </w:tcPr>
          <w:p w14:paraId="3F0AB3ED" w14:textId="77777777" w:rsidR="0084022F" w:rsidRPr="0084022F" w:rsidRDefault="0084022F" w:rsidP="0084022F">
            <w:pPr>
              <w:spacing w:before="60" w:after="60" w:line="259" w:lineRule="auto"/>
              <w:ind w:firstLine="0"/>
              <w:jc w:val="left"/>
              <w:rPr>
                <w:sz w:val="25"/>
                <w:szCs w:val="25"/>
              </w:rPr>
            </w:pPr>
            <w:r w:rsidRPr="0084022F">
              <w:rPr>
                <w:sz w:val="25"/>
                <w:szCs w:val="25"/>
              </w:rPr>
              <w:t>516</w:t>
            </w:r>
          </w:p>
        </w:tc>
        <w:tc>
          <w:tcPr>
            <w:tcW w:w="1275" w:type="dxa"/>
            <w:shd w:val="clear" w:color="auto" w:fill="F4EEB0"/>
          </w:tcPr>
          <w:p w14:paraId="18A573ED" w14:textId="77777777" w:rsidR="0084022F" w:rsidRPr="0084022F" w:rsidRDefault="0084022F" w:rsidP="0084022F">
            <w:pPr>
              <w:spacing w:before="60" w:after="60" w:line="259" w:lineRule="auto"/>
              <w:ind w:firstLine="0"/>
              <w:jc w:val="left"/>
              <w:rPr>
                <w:sz w:val="25"/>
                <w:szCs w:val="25"/>
              </w:rPr>
            </w:pPr>
            <w:r w:rsidRPr="0084022F">
              <w:rPr>
                <w:sz w:val="25"/>
                <w:szCs w:val="25"/>
              </w:rPr>
              <w:t>726</w:t>
            </w:r>
          </w:p>
        </w:tc>
        <w:tc>
          <w:tcPr>
            <w:tcW w:w="1896" w:type="dxa"/>
            <w:shd w:val="clear" w:color="auto" w:fill="F4EEB0"/>
          </w:tcPr>
          <w:p w14:paraId="1E5D02FF" w14:textId="77777777" w:rsidR="0084022F" w:rsidRPr="0084022F" w:rsidRDefault="0084022F" w:rsidP="0084022F">
            <w:pPr>
              <w:spacing w:before="60" w:after="60" w:line="259" w:lineRule="auto"/>
              <w:ind w:firstLine="0"/>
              <w:jc w:val="left"/>
              <w:rPr>
                <w:sz w:val="25"/>
                <w:szCs w:val="25"/>
              </w:rPr>
            </w:pPr>
            <w:r w:rsidRPr="0084022F">
              <w:rPr>
                <w:sz w:val="25"/>
                <w:szCs w:val="25"/>
              </w:rPr>
              <w:t>2</w:t>
            </w:r>
          </w:p>
        </w:tc>
        <w:tc>
          <w:tcPr>
            <w:tcW w:w="671" w:type="dxa"/>
            <w:shd w:val="clear" w:color="auto" w:fill="F4EEB0"/>
          </w:tcPr>
          <w:p w14:paraId="7148B771" w14:textId="77777777" w:rsidR="0084022F" w:rsidRPr="0084022F" w:rsidRDefault="0084022F" w:rsidP="0084022F">
            <w:pPr>
              <w:spacing w:before="60" w:after="60" w:line="259" w:lineRule="auto"/>
              <w:ind w:firstLine="0"/>
              <w:jc w:val="left"/>
              <w:rPr>
                <w:sz w:val="25"/>
                <w:szCs w:val="25"/>
              </w:rPr>
            </w:pPr>
            <w:r w:rsidRPr="0084022F">
              <w:rPr>
                <w:sz w:val="25"/>
                <w:szCs w:val="25"/>
              </w:rPr>
              <w:t>3</w:t>
            </w:r>
          </w:p>
        </w:tc>
        <w:tc>
          <w:tcPr>
            <w:tcW w:w="1238" w:type="dxa"/>
            <w:shd w:val="clear" w:color="auto" w:fill="F4EEB0"/>
          </w:tcPr>
          <w:p w14:paraId="0DB25CD8" w14:textId="77777777" w:rsidR="0084022F" w:rsidRPr="0084022F" w:rsidRDefault="0084022F" w:rsidP="0084022F">
            <w:pPr>
              <w:spacing w:before="60" w:after="60" w:line="259" w:lineRule="auto"/>
              <w:ind w:firstLine="0"/>
              <w:jc w:val="left"/>
              <w:rPr>
                <w:sz w:val="25"/>
                <w:szCs w:val="25"/>
              </w:rPr>
            </w:pPr>
            <w:r w:rsidRPr="0084022F">
              <w:rPr>
                <w:sz w:val="25"/>
                <w:szCs w:val="25"/>
              </w:rPr>
              <w:t>516</w:t>
            </w:r>
          </w:p>
        </w:tc>
        <w:tc>
          <w:tcPr>
            <w:tcW w:w="716" w:type="dxa"/>
            <w:shd w:val="clear" w:color="auto" w:fill="F4EEB0"/>
          </w:tcPr>
          <w:p w14:paraId="0EA08870" w14:textId="77777777" w:rsidR="0084022F" w:rsidRPr="0084022F" w:rsidRDefault="0084022F" w:rsidP="0084022F">
            <w:pPr>
              <w:spacing w:before="60" w:after="60" w:line="259" w:lineRule="auto"/>
              <w:ind w:firstLine="0"/>
              <w:jc w:val="left"/>
              <w:rPr>
                <w:sz w:val="25"/>
                <w:szCs w:val="25"/>
              </w:rPr>
            </w:pPr>
            <w:r w:rsidRPr="0084022F">
              <w:rPr>
                <w:sz w:val="25"/>
                <w:szCs w:val="25"/>
              </w:rPr>
              <w:t>1029</w:t>
            </w:r>
          </w:p>
        </w:tc>
      </w:tr>
      <w:tr w:rsidR="0084022F" w:rsidRPr="00C4385C" w14:paraId="00FE2DC5" w14:textId="77777777" w:rsidTr="0084022F">
        <w:tc>
          <w:tcPr>
            <w:tcW w:w="1748" w:type="dxa"/>
          </w:tcPr>
          <w:p w14:paraId="4EE30293" w14:textId="77777777" w:rsidR="0084022F" w:rsidRPr="0084022F" w:rsidRDefault="0084022F" w:rsidP="0084022F">
            <w:pPr>
              <w:spacing w:before="60" w:after="60" w:line="259" w:lineRule="auto"/>
              <w:ind w:firstLine="0"/>
              <w:jc w:val="left"/>
              <w:rPr>
                <w:sz w:val="25"/>
                <w:szCs w:val="25"/>
              </w:rPr>
            </w:pPr>
            <w:r w:rsidRPr="0084022F">
              <w:rPr>
                <w:sz w:val="25"/>
                <w:szCs w:val="25"/>
              </w:rPr>
              <w:t>231-500 €</w:t>
            </w:r>
          </w:p>
        </w:tc>
        <w:tc>
          <w:tcPr>
            <w:tcW w:w="951" w:type="dxa"/>
          </w:tcPr>
          <w:p w14:paraId="75E69DB6" w14:textId="77777777" w:rsidR="0084022F" w:rsidRPr="0084022F" w:rsidRDefault="0084022F" w:rsidP="0084022F">
            <w:pPr>
              <w:spacing w:before="60" w:after="60" w:line="259" w:lineRule="auto"/>
              <w:ind w:firstLine="0"/>
              <w:jc w:val="left"/>
              <w:rPr>
                <w:sz w:val="25"/>
                <w:szCs w:val="25"/>
              </w:rPr>
            </w:pPr>
            <w:r w:rsidRPr="0084022F">
              <w:rPr>
                <w:sz w:val="25"/>
                <w:szCs w:val="25"/>
              </w:rPr>
              <w:t>96</w:t>
            </w:r>
          </w:p>
        </w:tc>
        <w:tc>
          <w:tcPr>
            <w:tcW w:w="1275" w:type="dxa"/>
          </w:tcPr>
          <w:p w14:paraId="2B3D46EE" w14:textId="77777777" w:rsidR="0084022F" w:rsidRPr="0084022F" w:rsidRDefault="0084022F" w:rsidP="0084022F">
            <w:pPr>
              <w:spacing w:before="60" w:after="60" w:line="259" w:lineRule="auto"/>
              <w:ind w:firstLine="0"/>
              <w:jc w:val="left"/>
              <w:rPr>
                <w:sz w:val="25"/>
                <w:szCs w:val="25"/>
              </w:rPr>
            </w:pPr>
            <w:r w:rsidRPr="0084022F">
              <w:rPr>
                <w:sz w:val="25"/>
                <w:szCs w:val="25"/>
              </w:rPr>
              <w:t>154</w:t>
            </w:r>
          </w:p>
        </w:tc>
        <w:tc>
          <w:tcPr>
            <w:tcW w:w="1896" w:type="dxa"/>
          </w:tcPr>
          <w:p w14:paraId="68D6DD05" w14:textId="77777777" w:rsidR="0084022F" w:rsidRPr="0084022F" w:rsidRDefault="0084022F" w:rsidP="0084022F">
            <w:pPr>
              <w:spacing w:before="60" w:after="60" w:line="259" w:lineRule="auto"/>
              <w:ind w:firstLine="0"/>
              <w:jc w:val="left"/>
              <w:rPr>
                <w:sz w:val="25"/>
                <w:szCs w:val="25"/>
              </w:rPr>
            </w:pPr>
            <w:r w:rsidRPr="0084022F">
              <w:rPr>
                <w:sz w:val="25"/>
                <w:szCs w:val="25"/>
              </w:rPr>
              <w:t>46</w:t>
            </w:r>
          </w:p>
        </w:tc>
        <w:tc>
          <w:tcPr>
            <w:tcW w:w="671" w:type="dxa"/>
          </w:tcPr>
          <w:p w14:paraId="15E9EA60" w14:textId="77777777" w:rsidR="0084022F" w:rsidRPr="0084022F" w:rsidRDefault="0084022F" w:rsidP="0084022F">
            <w:pPr>
              <w:spacing w:before="60" w:after="60" w:line="259" w:lineRule="auto"/>
              <w:ind w:firstLine="0"/>
              <w:jc w:val="left"/>
              <w:rPr>
                <w:sz w:val="25"/>
                <w:szCs w:val="25"/>
              </w:rPr>
            </w:pPr>
            <w:r w:rsidRPr="0084022F">
              <w:rPr>
                <w:sz w:val="25"/>
                <w:szCs w:val="25"/>
              </w:rPr>
              <w:t>17</w:t>
            </w:r>
          </w:p>
        </w:tc>
        <w:tc>
          <w:tcPr>
            <w:tcW w:w="1238" w:type="dxa"/>
          </w:tcPr>
          <w:p w14:paraId="49D12B62" w14:textId="77777777" w:rsidR="0084022F" w:rsidRPr="0084022F" w:rsidRDefault="0084022F" w:rsidP="0084022F">
            <w:pPr>
              <w:spacing w:before="60" w:after="60" w:line="259" w:lineRule="auto"/>
              <w:ind w:firstLine="0"/>
              <w:jc w:val="left"/>
              <w:rPr>
                <w:sz w:val="25"/>
                <w:szCs w:val="25"/>
              </w:rPr>
            </w:pPr>
            <w:r w:rsidRPr="0084022F">
              <w:rPr>
                <w:sz w:val="25"/>
                <w:szCs w:val="25"/>
              </w:rPr>
              <w:t>32</w:t>
            </w:r>
          </w:p>
        </w:tc>
        <w:tc>
          <w:tcPr>
            <w:tcW w:w="716" w:type="dxa"/>
          </w:tcPr>
          <w:p w14:paraId="787A2584" w14:textId="77777777" w:rsidR="0084022F" w:rsidRPr="0084022F" w:rsidRDefault="0084022F" w:rsidP="0084022F">
            <w:pPr>
              <w:spacing w:before="60" w:after="60" w:line="259" w:lineRule="auto"/>
              <w:ind w:firstLine="0"/>
              <w:jc w:val="left"/>
              <w:rPr>
                <w:sz w:val="25"/>
                <w:szCs w:val="25"/>
              </w:rPr>
            </w:pPr>
            <w:r w:rsidRPr="0084022F">
              <w:rPr>
                <w:sz w:val="25"/>
                <w:szCs w:val="25"/>
              </w:rPr>
              <w:t>100</w:t>
            </w:r>
          </w:p>
        </w:tc>
      </w:tr>
      <w:tr w:rsidR="0084022F" w:rsidRPr="00C4385C" w14:paraId="05973C10" w14:textId="77777777" w:rsidTr="0084022F">
        <w:tc>
          <w:tcPr>
            <w:tcW w:w="1748" w:type="dxa"/>
            <w:shd w:val="clear" w:color="auto" w:fill="F4EEB0"/>
          </w:tcPr>
          <w:p w14:paraId="322E98F0" w14:textId="77777777" w:rsidR="0084022F" w:rsidRPr="0084022F" w:rsidRDefault="0084022F" w:rsidP="0084022F">
            <w:pPr>
              <w:spacing w:before="60" w:after="60" w:line="259" w:lineRule="auto"/>
              <w:ind w:firstLine="0"/>
              <w:jc w:val="left"/>
              <w:rPr>
                <w:sz w:val="25"/>
                <w:szCs w:val="25"/>
              </w:rPr>
            </w:pPr>
            <w:r w:rsidRPr="0084022F">
              <w:rPr>
                <w:sz w:val="25"/>
                <w:szCs w:val="25"/>
              </w:rPr>
              <w:t>501-700 €</w:t>
            </w:r>
          </w:p>
        </w:tc>
        <w:tc>
          <w:tcPr>
            <w:tcW w:w="951" w:type="dxa"/>
            <w:shd w:val="clear" w:color="auto" w:fill="F4EEB0"/>
          </w:tcPr>
          <w:p w14:paraId="40ADF5C5" w14:textId="77777777" w:rsidR="0084022F" w:rsidRPr="0084022F" w:rsidRDefault="0084022F" w:rsidP="0084022F">
            <w:pPr>
              <w:spacing w:before="60" w:after="60" w:line="259" w:lineRule="auto"/>
              <w:ind w:firstLine="0"/>
              <w:jc w:val="left"/>
              <w:rPr>
                <w:sz w:val="25"/>
                <w:szCs w:val="25"/>
              </w:rPr>
            </w:pPr>
            <w:r w:rsidRPr="0084022F">
              <w:rPr>
                <w:sz w:val="25"/>
                <w:szCs w:val="25"/>
              </w:rPr>
              <w:t>47</w:t>
            </w:r>
          </w:p>
        </w:tc>
        <w:tc>
          <w:tcPr>
            <w:tcW w:w="1275" w:type="dxa"/>
            <w:shd w:val="clear" w:color="auto" w:fill="F4EEB0"/>
          </w:tcPr>
          <w:p w14:paraId="6CBA6FF3" w14:textId="77777777" w:rsidR="0084022F" w:rsidRPr="0084022F" w:rsidRDefault="0084022F" w:rsidP="0084022F">
            <w:pPr>
              <w:spacing w:before="60" w:after="60" w:line="259" w:lineRule="auto"/>
              <w:ind w:firstLine="0"/>
              <w:jc w:val="left"/>
              <w:rPr>
                <w:sz w:val="25"/>
                <w:szCs w:val="25"/>
              </w:rPr>
            </w:pPr>
            <w:r w:rsidRPr="0084022F">
              <w:rPr>
                <w:sz w:val="25"/>
                <w:szCs w:val="25"/>
              </w:rPr>
              <w:t>45</w:t>
            </w:r>
          </w:p>
        </w:tc>
        <w:tc>
          <w:tcPr>
            <w:tcW w:w="1896" w:type="dxa"/>
            <w:shd w:val="clear" w:color="auto" w:fill="F4EEB0"/>
          </w:tcPr>
          <w:p w14:paraId="4765BCA8" w14:textId="77777777" w:rsidR="0084022F" w:rsidRPr="0084022F" w:rsidRDefault="0084022F" w:rsidP="0084022F">
            <w:pPr>
              <w:spacing w:before="60" w:after="60" w:line="259" w:lineRule="auto"/>
              <w:ind w:firstLine="0"/>
              <w:jc w:val="left"/>
              <w:rPr>
                <w:sz w:val="25"/>
                <w:szCs w:val="25"/>
              </w:rPr>
            </w:pPr>
            <w:r w:rsidRPr="0084022F">
              <w:rPr>
                <w:sz w:val="25"/>
                <w:szCs w:val="25"/>
              </w:rPr>
              <w:t>49</w:t>
            </w:r>
          </w:p>
        </w:tc>
        <w:tc>
          <w:tcPr>
            <w:tcW w:w="671" w:type="dxa"/>
            <w:shd w:val="clear" w:color="auto" w:fill="F4EEB0"/>
          </w:tcPr>
          <w:p w14:paraId="25034AC8" w14:textId="77777777" w:rsidR="0084022F" w:rsidRPr="0084022F" w:rsidRDefault="0084022F" w:rsidP="0084022F">
            <w:pPr>
              <w:spacing w:before="60" w:after="60" w:line="259" w:lineRule="auto"/>
              <w:ind w:firstLine="0"/>
              <w:jc w:val="left"/>
              <w:rPr>
                <w:sz w:val="25"/>
                <w:szCs w:val="25"/>
              </w:rPr>
            </w:pPr>
            <w:r w:rsidRPr="0084022F">
              <w:rPr>
                <w:sz w:val="25"/>
                <w:szCs w:val="25"/>
              </w:rPr>
              <w:t>21</w:t>
            </w:r>
          </w:p>
        </w:tc>
        <w:tc>
          <w:tcPr>
            <w:tcW w:w="1238" w:type="dxa"/>
            <w:shd w:val="clear" w:color="auto" w:fill="F4EEB0"/>
          </w:tcPr>
          <w:p w14:paraId="0A5894A8" w14:textId="77777777" w:rsidR="0084022F" w:rsidRPr="0084022F" w:rsidRDefault="0084022F" w:rsidP="0084022F">
            <w:pPr>
              <w:spacing w:before="60" w:after="60" w:line="259" w:lineRule="auto"/>
              <w:ind w:firstLine="0"/>
              <w:jc w:val="left"/>
              <w:rPr>
                <w:sz w:val="25"/>
                <w:szCs w:val="25"/>
              </w:rPr>
            </w:pPr>
            <w:r w:rsidRPr="0084022F">
              <w:rPr>
                <w:sz w:val="25"/>
                <w:szCs w:val="25"/>
              </w:rPr>
              <w:t>33</w:t>
            </w:r>
          </w:p>
        </w:tc>
        <w:tc>
          <w:tcPr>
            <w:tcW w:w="716" w:type="dxa"/>
            <w:shd w:val="clear" w:color="auto" w:fill="F4EEB0"/>
          </w:tcPr>
          <w:p w14:paraId="034B94C7" w14:textId="77777777" w:rsidR="0084022F" w:rsidRPr="0084022F" w:rsidRDefault="0084022F" w:rsidP="0084022F">
            <w:pPr>
              <w:spacing w:before="60" w:after="60" w:line="259" w:lineRule="auto"/>
              <w:ind w:firstLine="0"/>
              <w:jc w:val="left"/>
              <w:rPr>
                <w:sz w:val="25"/>
                <w:szCs w:val="25"/>
              </w:rPr>
            </w:pPr>
            <w:r w:rsidRPr="0084022F">
              <w:rPr>
                <w:sz w:val="25"/>
                <w:szCs w:val="25"/>
              </w:rPr>
              <w:t>54</w:t>
            </w:r>
          </w:p>
        </w:tc>
      </w:tr>
      <w:tr w:rsidR="0084022F" w:rsidRPr="00C4385C" w14:paraId="2C00FF22" w14:textId="77777777" w:rsidTr="0084022F">
        <w:tc>
          <w:tcPr>
            <w:tcW w:w="1748" w:type="dxa"/>
          </w:tcPr>
          <w:p w14:paraId="15E7D3E9" w14:textId="77777777" w:rsidR="0084022F" w:rsidRPr="0084022F" w:rsidRDefault="0084022F" w:rsidP="0084022F">
            <w:pPr>
              <w:spacing w:before="60" w:after="60" w:line="259" w:lineRule="auto"/>
              <w:ind w:firstLine="0"/>
              <w:jc w:val="left"/>
              <w:rPr>
                <w:sz w:val="25"/>
                <w:szCs w:val="25"/>
              </w:rPr>
            </w:pPr>
            <w:r w:rsidRPr="0084022F">
              <w:rPr>
                <w:sz w:val="25"/>
                <w:szCs w:val="25"/>
              </w:rPr>
              <w:t>701-840 €</w:t>
            </w:r>
          </w:p>
        </w:tc>
        <w:tc>
          <w:tcPr>
            <w:tcW w:w="951" w:type="dxa"/>
          </w:tcPr>
          <w:p w14:paraId="79B94E8C" w14:textId="77777777" w:rsidR="0084022F" w:rsidRPr="0084022F" w:rsidRDefault="0084022F" w:rsidP="0084022F">
            <w:pPr>
              <w:spacing w:before="60" w:after="60" w:line="259" w:lineRule="auto"/>
              <w:ind w:firstLine="0"/>
              <w:jc w:val="left"/>
              <w:rPr>
                <w:sz w:val="25"/>
                <w:szCs w:val="25"/>
              </w:rPr>
            </w:pPr>
            <w:r w:rsidRPr="0084022F">
              <w:rPr>
                <w:sz w:val="25"/>
                <w:szCs w:val="25"/>
              </w:rPr>
              <w:t>44</w:t>
            </w:r>
          </w:p>
        </w:tc>
        <w:tc>
          <w:tcPr>
            <w:tcW w:w="1275" w:type="dxa"/>
          </w:tcPr>
          <w:p w14:paraId="55075BAA" w14:textId="77777777" w:rsidR="0084022F" w:rsidRPr="0084022F" w:rsidRDefault="0084022F" w:rsidP="0084022F">
            <w:pPr>
              <w:spacing w:before="60" w:after="60" w:line="259" w:lineRule="auto"/>
              <w:ind w:firstLine="0"/>
              <w:jc w:val="left"/>
              <w:rPr>
                <w:sz w:val="25"/>
                <w:szCs w:val="25"/>
              </w:rPr>
            </w:pPr>
            <w:r w:rsidRPr="0084022F">
              <w:rPr>
                <w:sz w:val="25"/>
                <w:szCs w:val="25"/>
              </w:rPr>
              <w:t>39</w:t>
            </w:r>
          </w:p>
        </w:tc>
        <w:tc>
          <w:tcPr>
            <w:tcW w:w="1896" w:type="dxa"/>
          </w:tcPr>
          <w:p w14:paraId="1654624D" w14:textId="77777777" w:rsidR="0084022F" w:rsidRPr="0084022F" w:rsidRDefault="0084022F" w:rsidP="0084022F">
            <w:pPr>
              <w:spacing w:before="60" w:after="60" w:line="259" w:lineRule="auto"/>
              <w:ind w:firstLine="0"/>
              <w:jc w:val="left"/>
              <w:rPr>
                <w:sz w:val="25"/>
                <w:szCs w:val="25"/>
              </w:rPr>
            </w:pPr>
            <w:r w:rsidRPr="0084022F">
              <w:rPr>
                <w:sz w:val="25"/>
                <w:szCs w:val="25"/>
              </w:rPr>
              <w:t>41</w:t>
            </w:r>
          </w:p>
        </w:tc>
        <w:tc>
          <w:tcPr>
            <w:tcW w:w="671" w:type="dxa"/>
          </w:tcPr>
          <w:p w14:paraId="3E4BD9C6" w14:textId="77777777" w:rsidR="0084022F" w:rsidRPr="0084022F" w:rsidRDefault="0084022F" w:rsidP="0084022F">
            <w:pPr>
              <w:spacing w:before="60" w:after="60" w:line="259" w:lineRule="auto"/>
              <w:ind w:firstLine="0"/>
              <w:jc w:val="left"/>
              <w:rPr>
                <w:sz w:val="25"/>
                <w:szCs w:val="25"/>
              </w:rPr>
            </w:pPr>
            <w:r w:rsidRPr="0084022F">
              <w:rPr>
                <w:sz w:val="25"/>
                <w:szCs w:val="25"/>
              </w:rPr>
              <w:t>21</w:t>
            </w:r>
          </w:p>
        </w:tc>
        <w:tc>
          <w:tcPr>
            <w:tcW w:w="1238" w:type="dxa"/>
          </w:tcPr>
          <w:p w14:paraId="7EEE4470" w14:textId="77777777" w:rsidR="0084022F" w:rsidRPr="0084022F" w:rsidRDefault="0084022F" w:rsidP="0084022F">
            <w:pPr>
              <w:spacing w:before="60" w:after="60" w:line="259" w:lineRule="auto"/>
              <w:ind w:firstLine="0"/>
              <w:jc w:val="left"/>
              <w:rPr>
                <w:sz w:val="25"/>
                <w:szCs w:val="25"/>
              </w:rPr>
            </w:pPr>
            <w:r w:rsidRPr="0084022F">
              <w:rPr>
                <w:sz w:val="25"/>
                <w:szCs w:val="25"/>
              </w:rPr>
              <w:t>38</w:t>
            </w:r>
          </w:p>
        </w:tc>
        <w:tc>
          <w:tcPr>
            <w:tcW w:w="716" w:type="dxa"/>
          </w:tcPr>
          <w:p w14:paraId="15C46FC8" w14:textId="77777777" w:rsidR="0084022F" w:rsidRPr="0084022F" w:rsidRDefault="0084022F" w:rsidP="0084022F">
            <w:pPr>
              <w:spacing w:before="60" w:after="60" w:line="259" w:lineRule="auto"/>
              <w:ind w:firstLine="0"/>
              <w:jc w:val="left"/>
              <w:rPr>
                <w:sz w:val="25"/>
                <w:szCs w:val="25"/>
              </w:rPr>
            </w:pPr>
            <w:r w:rsidRPr="0084022F">
              <w:rPr>
                <w:sz w:val="25"/>
                <w:szCs w:val="25"/>
              </w:rPr>
              <w:t>58</w:t>
            </w:r>
          </w:p>
        </w:tc>
      </w:tr>
      <w:tr w:rsidR="0084022F" w:rsidRPr="00C4385C" w14:paraId="42C1E8CF" w14:textId="77777777" w:rsidTr="0084022F">
        <w:tc>
          <w:tcPr>
            <w:tcW w:w="1748" w:type="dxa"/>
            <w:shd w:val="clear" w:color="auto" w:fill="F4EEB0"/>
          </w:tcPr>
          <w:p w14:paraId="3D488D06" w14:textId="77777777" w:rsidR="0084022F" w:rsidRPr="0084022F" w:rsidRDefault="0084022F" w:rsidP="0084022F">
            <w:pPr>
              <w:spacing w:before="60" w:after="60" w:line="259" w:lineRule="auto"/>
              <w:ind w:firstLine="0"/>
              <w:jc w:val="left"/>
              <w:rPr>
                <w:sz w:val="25"/>
                <w:szCs w:val="25"/>
              </w:rPr>
            </w:pPr>
            <w:r w:rsidRPr="0084022F">
              <w:rPr>
                <w:sz w:val="25"/>
                <w:szCs w:val="25"/>
              </w:rPr>
              <w:t>841-1.000 €</w:t>
            </w:r>
          </w:p>
        </w:tc>
        <w:tc>
          <w:tcPr>
            <w:tcW w:w="951" w:type="dxa"/>
            <w:shd w:val="clear" w:color="auto" w:fill="F4EEB0"/>
          </w:tcPr>
          <w:p w14:paraId="2356F892" w14:textId="77777777" w:rsidR="0084022F" w:rsidRPr="0084022F" w:rsidRDefault="0084022F" w:rsidP="0084022F">
            <w:pPr>
              <w:spacing w:before="60" w:after="60" w:line="259" w:lineRule="auto"/>
              <w:ind w:firstLine="0"/>
              <w:jc w:val="left"/>
              <w:rPr>
                <w:sz w:val="25"/>
                <w:szCs w:val="25"/>
              </w:rPr>
            </w:pPr>
            <w:r w:rsidRPr="0084022F">
              <w:rPr>
                <w:sz w:val="25"/>
                <w:szCs w:val="25"/>
              </w:rPr>
              <w:t>29</w:t>
            </w:r>
          </w:p>
        </w:tc>
        <w:tc>
          <w:tcPr>
            <w:tcW w:w="1275" w:type="dxa"/>
            <w:shd w:val="clear" w:color="auto" w:fill="F4EEB0"/>
          </w:tcPr>
          <w:p w14:paraId="5A8AC743" w14:textId="77777777" w:rsidR="0084022F" w:rsidRPr="0084022F" w:rsidRDefault="0084022F" w:rsidP="0084022F">
            <w:pPr>
              <w:spacing w:before="60" w:after="60" w:line="259" w:lineRule="auto"/>
              <w:ind w:firstLine="0"/>
              <w:jc w:val="left"/>
              <w:rPr>
                <w:sz w:val="25"/>
                <w:szCs w:val="25"/>
              </w:rPr>
            </w:pPr>
            <w:r w:rsidRPr="0084022F">
              <w:rPr>
                <w:sz w:val="25"/>
                <w:szCs w:val="25"/>
              </w:rPr>
              <w:t>30</w:t>
            </w:r>
          </w:p>
        </w:tc>
        <w:tc>
          <w:tcPr>
            <w:tcW w:w="1896" w:type="dxa"/>
            <w:shd w:val="clear" w:color="auto" w:fill="F4EEB0"/>
          </w:tcPr>
          <w:p w14:paraId="190B4775" w14:textId="77777777" w:rsidR="0084022F" w:rsidRPr="0084022F" w:rsidRDefault="0084022F" w:rsidP="0084022F">
            <w:pPr>
              <w:spacing w:before="60" w:after="60" w:line="259" w:lineRule="auto"/>
              <w:ind w:firstLine="0"/>
              <w:jc w:val="left"/>
              <w:rPr>
                <w:sz w:val="25"/>
                <w:szCs w:val="25"/>
              </w:rPr>
            </w:pPr>
            <w:r w:rsidRPr="0084022F">
              <w:rPr>
                <w:sz w:val="25"/>
                <w:szCs w:val="25"/>
              </w:rPr>
              <w:t>66</w:t>
            </w:r>
          </w:p>
        </w:tc>
        <w:tc>
          <w:tcPr>
            <w:tcW w:w="671" w:type="dxa"/>
            <w:shd w:val="clear" w:color="auto" w:fill="F4EEB0"/>
          </w:tcPr>
          <w:p w14:paraId="60C11F7B" w14:textId="77777777" w:rsidR="0084022F" w:rsidRPr="0084022F" w:rsidRDefault="0084022F" w:rsidP="0084022F">
            <w:pPr>
              <w:spacing w:before="60" w:after="60" w:line="259" w:lineRule="auto"/>
              <w:ind w:firstLine="0"/>
              <w:jc w:val="left"/>
              <w:rPr>
                <w:sz w:val="25"/>
                <w:szCs w:val="25"/>
              </w:rPr>
            </w:pPr>
            <w:r w:rsidRPr="0084022F">
              <w:rPr>
                <w:sz w:val="25"/>
                <w:szCs w:val="25"/>
              </w:rPr>
              <w:t>10</w:t>
            </w:r>
          </w:p>
        </w:tc>
        <w:tc>
          <w:tcPr>
            <w:tcW w:w="1238" w:type="dxa"/>
            <w:shd w:val="clear" w:color="auto" w:fill="F4EEB0"/>
          </w:tcPr>
          <w:p w14:paraId="6BE19290" w14:textId="77777777" w:rsidR="0084022F" w:rsidRPr="0084022F" w:rsidRDefault="0084022F" w:rsidP="0084022F">
            <w:pPr>
              <w:spacing w:before="60" w:after="60" w:line="259" w:lineRule="auto"/>
              <w:ind w:firstLine="0"/>
              <w:jc w:val="left"/>
              <w:rPr>
                <w:sz w:val="25"/>
                <w:szCs w:val="25"/>
              </w:rPr>
            </w:pPr>
            <w:r w:rsidRPr="0084022F">
              <w:rPr>
                <w:sz w:val="25"/>
                <w:szCs w:val="25"/>
              </w:rPr>
              <w:t>20</w:t>
            </w:r>
          </w:p>
        </w:tc>
        <w:tc>
          <w:tcPr>
            <w:tcW w:w="716" w:type="dxa"/>
            <w:shd w:val="clear" w:color="auto" w:fill="F4EEB0"/>
          </w:tcPr>
          <w:p w14:paraId="47C09932" w14:textId="77777777" w:rsidR="0084022F" w:rsidRPr="0084022F" w:rsidRDefault="0084022F" w:rsidP="0084022F">
            <w:pPr>
              <w:spacing w:before="60" w:after="60" w:line="259" w:lineRule="auto"/>
              <w:ind w:firstLine="0"/>
              <w:jc w:val="left"/>
              <w:rPr>
                <w:sz w:val="25"/>
                <w:szCs w:val="25"/>
              </w:rPr>
            </w:pPr>
            <w:r w:rsidRPr="0084022F">
              <w:rPr>
                <w:sz w:val="25"/>
                <w:szCs w:val="25"/>
              </w:rPr>
              <w:t>34</w:t>
            </w:r>
          </w:p>
        </w:tc>
      </w:tr>
      <w:tr w:rsidR="0084022F" w:rsidRPr="00C4385C" w14:paraId="168D3929" w14:textId="77777777" w:rsidTr="0084022F">
        <w:tc>
          <w:tcPr>
            <w:tcW w:w="1748" w:type="dxa"/>
          </w:tcPr>
          <w:p w14:paraId="240D1848" w14:textId="77777777" w:rsidR="0084022F" w:rsidRPr="0084022F" w:rsidRDefault="0084022F" w:rsidP="0084022F">
            <w:pPr>
              <w:spacing w:before="60" w:after="60" w:line="259" w:lineRule="auto"/>
              <w:ind w:firstLine="0"/>
              <w:jc w:val="left"/>
              <w:rPr>
                <w:sz w:val="25"/>
                <w:szCs w:val="25"/>
              </w:rPr>
            </w:pPr>
            <w:r w:rsidRPr="0084022F">
              <w:rPr>
                <w:sz w:val="25"/>
                <w:szCs w:val="25"/>
              </w:rPr>
              <w:t>1.001-1.200 €</w:t>
            </w:r>
          </w:p>
        </w:tc>
        <w:tc>
          <w:tcPr>
            <w:tcW w:w="951" w:type="dxa"/>
          </w:tcPr>
          <w:p w14:paraId="256935C9" w14:textId="77777777" w:rsidR="0084022F" w:rsidRPr="0084022F" w:rsidRDefault="0084022F" w:rsidP="0084022F">
            <w:pPr>
              <w:spacing w:before="60" w:after="60" w:line="259" w:lineRule="auto"/>
              <w:ind w:firstLine="0"/>
              <w:jc w:val="left"/>
              <w:rPr>
                <w:sz w:val="25"/>
                <w:szCs w:val="25"/>
              </w:rPr>
            </w:pPr>
            <w:r w:rsidRPr="0084022F">
              <w:rPr>
                <w:sz w:val="25"/>
                <w:szCs w:val="25"/>
              </w:rPr>
              <w:t>31</w:t>
            </w:r>
          </w:p>
        </w:tc>
        <w:tc>
          <w:tcPr>
            <w:tcW w:w="1275" w:type="dxa"/>
          </w:tcPr>
          <w:p w14:paraId="50411944" w14:textId="77777777" w:rsidR="0084022F" w:rsidRPr="0084022F" w:rsidRDefault="0084022F" w:rsidP="0084022F">
            <w:pPr>
              <w:spacing w:before="60" w:after="60" w:line="259" w:lineRule="auto"/>
              <w:ind w:firstLine="0"/>
              <w:jc w:val="left"/>
              <w:rPr>
                <w:sz w:val="25"/>
                <w:szCs w:val="25"/>
              </w:rPr>
            </w:pPr>
            <w:r w:rsidRPr="0084022F">
              <w:rPr>
                <w:sz w:val="25"/>
                <w:szCs w:val="25"/>
              </w:rPr>
              <w:t>24</w:t>
            </w:r>
          </w:p>
        </w:tc>
        <w:tc>
          <w:tcPr>
            <w:tcW w:w="1896" w:type="dxa"/>
          </w:tcPr>
          <w:p w14:paraId="6C7316D9" w14:textId="77777777" w:rsidR="0084022F" w:rsidRPr="0084022F" w:rsidRDefault="0084022F" w:rsidP="0084022F">
            <w:pPr>
              <w:spacing w:before="60" w:after="60" w:line="259" w:lineRule="auto"/>
              <w:ind w:firstLine="0"/>
              <w:jc w:val="left"/>
              <w:rPr>
                <w:sz w:val="25"/>
                <w:szCs w:val="25"/>
              </w:rPr>
            </w:pPr>
            <w:r w:rsidRPr="0084022F">
              <w:rPr>
                <w:sz w:val="25"/>
                <w:szCs w:val="25"/>
              </w:rPr>
              <w:t>59</w:t>
            </w:r>
          </w:p>
        </w:tc>
        <w:tc>
          <w:tcPr>
            <w:tcW w:w="671" w:type="dxa"/>
          </w:tcPr>
          <w:p w14:paraId="1640782C" w14:textId="77777777" w:rsidR="0084022F" w:rsidRPr="0084022F" w:rsidRDefault="0084022F" w:rsidP="0084022F">
            <w:pPr>
              <w:spacing w:before="60" w:after="60" w:line="259" w:lineRule="auto"/>
              <w:ind w:firstLine="0"/>
              <w:jc w:val="left"/>
              <w:rPr>
                <w:sz w:val="25"/>
                <w:szCs w:val="25"/>
              </w:rPr>
            </w:pPr>
            <w:r w:rsidRPr="0084022F">
              <w:rPr>
                <w:sz w:val="25"/>
                <w:szCs w:val="25"/>
              </w:rPr>
              <w:t>10</w:t>
            </w:r>
          </w:p>
        </w:tc>
        <w:tc>
          <w:tcPr>
            <w:tcW w:w="1238" w:type="dxa"/>
          </w:tcPr>
          <w:p w14:paraId="424EF4D8" w14:textId="77777777" w:rsidR="0084022F" w:rsidRPr="0084022F" w:rsidRDefault="0084022F" w:rsidP="0084022F">
            <w:pPr>
              <w:spacing w:before="60" w:after="60" w:line="259" w:lineRule="auto"/>
              <w:ind w:firstLine="0"/>
              <w:jc w:val="left"/>
              <w:rPr>
                <w:sz w:val="25"/>
                <w:szCs w:val="25"/>
              </w:rPr>
            </w:pPr>
            <w:r w:rsidRPr="0084022F">
              <w:rPr>
                <w:sz w:val="25"/>
                <w:szCs w:val="25"/>
              </w:rPr>
              <w:t>23</w:t>
            </w:r>
          </w:p>
        </w:tc>
        <w:tc>
          <w:tcPr>
            <w:tcW w:w="716" w:type="dxa"/>
          </w:tcPr>
          <w:p w14:paraId="6A13D988" w14:textId="77777777" w:rsidR="0084022F" w:rsidRPr="0084022F" w:rsidRDefault="0084022F" w:rsidP="0084022F">
            <w:pPr>
              <w:spacing w:before="60" w:after="60" w:line="259" w:lineRule="auto"/>
              <w:ind w:firstLine="0"/>
              <w:jc w:val="left"/>
              <w:rPr>
                <w:sz w:val="25"/>
                <w:szCs w:val="25"/>
              </w:rPr>
            </w:pPr>
            <w:r w:rsidRPr="0084022F">
              <w:rPr>
                <w:sz w:val="25"/>
                <w:szCs w:val="25"/>
              </w:rPr>
              <w:t>50</w:t>
            </w:r>
          </w:p>
        </w:tc>
      </w:tr>
      <w:tr w:rsidR="0084022F" w:rsidRPr="00C4385C" w14:paraId="5F8041A9" w14:textId="77777777" w:rsidTr="0084022F">
        <w:tc>
          <w:tcPr>
            <w:tcW w:w="1748" w:type="dxa"/>
            <w:shd w:val="clear" w:color="auto" w:fill="F4EEB0"/>
          </w:tcPr>
          <w:p w14:paraId="42D68BF2" w14:textId="77777777" w:rsidR="0084022F" w:rsidRPr="0084022F" w:rsidRDefault="0084022F" w:rsidP="0084022F">
            <w:pPr>
              <w:spacing w:before="60" w:after="60" w:line="259" w:lineRule="auto"/>
              <w:ind w:firstLine="0"/>
              <w:jc w:val="left"/>
              <w:rPr>
                <w:sz w:val="25"/>
                <w:szCs w:val="25"/>
              </w:rPr>
            </w:pPr>
            <w:r w:rsidRPr="0084022F">
              <w:rPr>
                <w:sz w:val="25"/>
                <w:szCs w:val="25"/>
              </w:rPr>
              <w:t>1.201-1.500 €</w:t>
            </w:r>
          </w:p>
        </w:tc>
        <w:tc>
          <w:tcPr>
            <w:tcW w:w="951" w:type="dxa"/>
            <w:shd w:val="clear" w:color="auto" w:fill="F4EEB0"/>
          </w:tcPr>
          <w:p w14:paraId="3BC3A9A4" w14:textId="77777777" w:rsidR="0084022F" w:rsidRPr="0084022F" w:rsidRDefault="0084022F" w:rsidP="0084022F">
            <w:pPr>
              <w:spacing w:before="60" w:after="60" w:line="259" w:lineRule="auto"/>
              <w:ind w:firstLine="0"/>
              <w:jc w:val="left"/>
              <w:rPr>
                <w:sz w:val="25"/>
                <w:szCs w:val="25"/>
              </w:rPr>
            </w:pPr>
            <w:r w:rsidRPr="0084022F">
              <w:rPr>
                <w:sz w:val="25"/>
                <w:szCs w:val="25"/>
              </w:rPr>
              <w:t>27</w:t>
            </w:r>
          </w:p>
        </w:tc>
        <w:tc>
          <w:tcPr>
            <w:tcW w:w="1275" w:type="dxa"/>
            <w:shd w:val="clear" w:color="auto" w:fill="F4EEB0"/>
          </w:tcPr>
          <w:p w14:paraId="5C4FD38A" w14:textId="77777777" w:rsidR="0084022F" w:rsidRPr="0084022F" w:rsidRDefault="0084022F" w:rsidP="0084022F">
            <w:pPr>
              <w:spacing w:before="60" w:after="60" w:line="259" w:lineRule="auto"/>
              <w:ind w:firstLine="0"/>
              <w:jc w:val="left"/>
              <w:rPr>
                <w:sz w:val="25"/>
                <w:szCs w:val="25"/>
              </w:rPr>
            </w:pPr>
            <w:r w:rsidRPr="0084022F">
              <w:rPr>
                <w:sz w:val="25"/>
                <w:szCs w:val="25"/>
              </w:rPr>
              <w:t>23</w:t>
            </w:r>
          </w:p>
        </w:tc>
        <w:tc>
          <w:tcPr>
            <w:tcW w:w="1896" w:type="dxa"/>
            <w:shd w:val="clear" w:color="auto" w:fill="F4EEB0"/>
          </w:tcPr>
          <w:p w14:paraId="7D73429A" w14:textId="77777777" w:rsidR="0084022F" w:rsidRPr="0084022F" w:rsidRDefault="0084022F" w:rsidP="0084022F">
            <w:pPr>
              <w:spacing w:before="60" w:after="60" w:line="259" w:lineRule="auto"/>
              <w:ind w:firstLine="0"/>
              <w:jc w:val="left"/>
              <w:rPr>
                <w:sz w:val="25"/>
                <w:szCs w:val="25"/>
              </w:rPr>
            </w:pPr>
            <w:r w:rsidRPr="0084022F">
              <w:rPr>
                <w:sz w:val="25"/>
                <w:szCs w:val="25"/>
              </w:rPr>
              <w:t>76</w:t>
            </w:r>
          </w:p>
        </w:tc>
        <w:tc>
          <w:tcPr>
            <w:tcW w:w="671" w:type="dxa"/>
            <w:shd w:val="clear" w:color="auto" w:fill="F4EEB0"/>
          </w:tcPr>
          <w:p w14:paraId="49CEF63F" w14:textId="77777777" w:rsidR="0084022F" w:rsidRPr="0084022F" w:rsidRDefault="0084022F" w:rsidP="0084022F">
            <w:pPr>
              <w:spacing w:before="60" w:after="60" w:line="259" w:lineRule="auto"/>
              <w:ind w:firstLine="0"/>
              <w:jc w:val="left"/>
              <w:rPr>
                <w:sz w:val="25"/>
                <w:szCs w:val="25"/>
              </w:rPr>
            </w:pPr>
            <w:r w:rsidRPr="0084022F">
              <w:rPr>
                <w:sz w:val="25"/>
                <w:szCs w:val="25"/>
              </w:rPr>
              <w:t>12</w:t>
            </w:r>
          </w:p>
        </w:tc>
        <w:tc>
          <w:tcPr>
            <w:tcW w:w="1238" w:type="dxa"/>
            <w:shd w:val="clear" w:color="auto" w:fill="F4EEB0"/>
          </w:tcPr>
          <w:p w14:paraId="23C9A2BC" w14:textId="77777777" w:rsidR="0084022F" w:rsidRPr="0084022F" w:rsidRDefault="0084022F" w:rsidP="0084022F">
            <w:pPr>
              <w:spacing w:before="60" w:after="60" w:line="259" w:lineRule="auto"/>
              <w:ind w:firstLine="0"/>
              <w:jc w:val="left"/>
              <w:rPr>
                <w:sz w:val="25"/>
                <w:szCs w:val="25"/>
              </w:rPr>
            </w:pPr>
            <w:r w:rsidRPr="0084022F">
              <w:rPr>
                <w:sz w:val="25"/>
                <w:szCs w:val="25"/>
              </w:rPr>
              <w:t>17</w:t>
            </w:r>
          </w:p>
        </w:tc>
        <w:tc>
          <w:tcPr>
            <w:tcW w:w="716" w:type="dxa"/>
            <w:shd w:val="clear" w:color="auto" w:fill="F4EEB0"/>
          </w:tcPr>
          <w:p w14:paraId="0974C398" w14:textId="77777777" w:rsidR="0084022F" w:rsidRPr="0084022F" w:rsidRDefault="0084022F" w:rsidP="0084022F">
            <w:pPr>
              <w:spacing w:before="60" w:after="60" w:line="259" w:lineRule="auto"/>
              <w:ind w:firstLine="0"/>
              <w:jc w:val="left"/>
              <w:rPr>
                <w:sz w:val="25"/>
                <w:szCs w:val="25"/>
              </w:rPr>
            </w:pPr>
            <w:r w:rsidRPr="0084022F">
              <w:rPr>
                <w:sz w:val="25"/>
                <w:szCs w:val="25"/>
              </w:rPr>
              <w:t>36</w:t>
            </w:r>
          </w:p>
        </w:tc>
      </w:tr>
      <w:tr w:rsidR="0084022F" w:rsidRPr="00C4385C" w14:paraId="59E63CA2" w14:textId="77777777" w:rsidTr="0084022F">
        <w:tc>
          <w:tcPr>
            <w:tcW w:w="1748" w:type="dxa"/>
          </w:tcPr>
          <w:p w14:paraId="5663C703" w14:textId="77777777" w:rsidR="0084022F" w:rsidRPr="0084022F" w:rsidRDefault="0084022F" w:rsidP="0084022F">
            <w:pPr>
              <w:spacing w:before="60" w:after="60" w:line="259" w:lineRule="auto"/>
              <w:ind w:firstLine="0"/>
              <w:jc w:val="left"/>
              <w:rPr>
                <w:sz w:val="25"/>
                <w:szCs w:val="25"/>
              </w:rPr>
            </w:pPr>
            <w:r w:rsidRPr="0084022F">
              <w:rPr>
                <w:sz w:val="25"/>
                <w:szCs w:val="25"/>
              </w:rPr>
              <w:t>1.501-1.900 €</w:t>
            </w:r>
          </w:p>
        </w:tc>
        <w:tc>
          <w:tcPr>
            <w:tcW w:w="951" w:type="dxa"/>
          </w:tcPr>
          <w:p w14:paraId="4CD69707" w14:textId="77777777" w:rsidR="0084022F" w:rsidRPr="0084022F" w:rsidRDefault="0084022F" w:rsidP="0084022F">
            <w:pPr>
              <w:spacing w:before="60" w:after="60" w:line="259" w:lineRule="auto"/>
              <w:ind w:firstLine="0"/>
              <w:jc w:val="left"/>
              <w:rPr>
                <w:sz w:val="25"/>
                <w:szCs w:val="25"/>
              </w:rPr>
            </w:pPr>
            <w:r w:rsidRPr="0084022F">
              <w:rPr>
                <w:sz w:val="25"/>
                <w:szCs w:val="25"/>
              </w:rPr>
              <w:t>23</w:t>
            </w:r>
          </w:p>
        </w:tc>
        <w:tc>
          <w:tcPr>
            <w:tcW w:w="1275" w:type="dxa"/>
          </w:tcPr>
          <w:p w14:paraId="5F6CD8AF" w14:textId="77777777" w:rsidR="0084022F" w:rsidRPr="0084022F" w:rsidRDefault="0084022F" w:rsidP="0084022F">
            <w:pPr>
              <w:spacing w:before="60" w:after="60" w:line="259" w:lineRule="auto"/>
              <w:ind w:firstLine="0"/>
              <w:jc w:val="left"/>
              <w:rPr>
                <w:sz w:val="25"/>
                <w:szCs w:val="25"/>
              </w:rPr>
            </w:pPr>
            <w:r w:rsidRPr="0084022F">
              <w:rPr>
                <w:sz w:val="25"/>
                <w:szCs w:val="25"/>
              </w:rPr>
              <w:t>21</w:t>
            </w:r>
          </w:p>
        </w:tc>
        <w:tc>
          <w:tcPr>
            <w:tcW w:w="1896" w:type="dxa"/>
          </w:tcPr>
          <w:p w14:paraId="6DC1960D" w14:textId="77777777" w:rsidR="0084022F" w:rsidRPr="0084022F" w:rsidRDefault="0084022F" w:rsidP="0084022F">
            <w:pPr>
              <w:spacing w:before="60" w:after="60" w:line="259" w:lineRule="auto"/>
              <w:ind w:firstLine="0"/>
              <w:jc w:val="left"/>
              <w:rPr>
                <w:sz w:val="25"/>
                <w:szCs w:val="25"/>
              </w:rPr>
            </w:pPr>
            <w:r w:rsidRPr="0084022F">
              <w:rPr>
                <w:sz w:val="25"/>
                <w:szCs w:val="25"/>
              </w:rPr>
              <w:t>84</w:t>
            </w:r>
          </w:p>
        </w:tc>
        <w:tc>
          <w:tcPr>
            <w:tcW w:w="671" w:type="dxa"/>
          </w:tcPr>
          <w:p w14:paraId="36A660D1" w14:textId="77777777" w:rsidR="0084022F" w:rsidRPr="0084022F" w:rsidRDefault="0084022F" w:rsidP="0084022F">
            <w:pPr>
              <w:spacing w:before="60" w:after="60" w:line="259" w:lineRule="auto"/>
              <w:ind w:firstLine="0"/>
              <w:jc w:val="left"/>
              <w:rPr>
                <w:sz w:val="25"/>
                <w:szCs w:val="25"/>
              </w:rPr>
            </w:pPr>
            <w:r w:rsidRPr="0084022F">
              <w:rPr>
                <w:sz w:val="25"/>
                <w:szCs w:val="25"/>
              </w:rPr>
              <w:t>7</w:t>
            </w:r>
          </w:p>
        </w:tc>
        <w:tc>
          <w:tcPr>
            <w:tcW w:w="1238" w:type="dxa"/>
          </w:tcPr>
          <w:p w14:paraId="27DD0194" w14:textId="77777777" w:rsidR="0084022F" w:rsidRPr="0084022F" w:rsidRDefault="0084022F" w:rsidP="0084022F">
            <w:pPr>
              <w:spacing w:before="60" w:after="60" w:line="259" w:lineRule="auto"/>
              <w:ind w:firstLine="0"/>
              <w:jc w:val="left"/>
              <w:rPr>
                <w:sz w:val="25"/>
                <w:szCs w:val="25"/>
              </w:rPr>
            </w:pPr>
            <w:r w:rsidRPr="0084022F">
              <w:rPr>
                <w:sz w:val="25"/>
                <w:szCs w:val="25"/>
              </w:rPr>
              <w:t>18</w:t>
            </w:r>
          </w:p>
        </w:tc>
        <w:tc>
          <w:tcPr>
            <w:tcW w:w="716" w:type="dxa"/>
          </w:tcPr>
          <w:p w14:paraId="64924176" w14:textId="77777777" w:rsidR="0084022F" w:rsidRPr="0084022F" w:rsidRDefault="0084022F" w:rsidP="0084022F">
            <w:pPr>
              <w:spacing w:before="60" w:after="60" w:line="259" w:lineRule="auto"/>
              <w:ind w:firstLine="0"/>
              <w:jc w:val="left"/>
              <w:rPr>
                <w:sz w:val="25"/>
                <w:szCs w:val="25"/>
              </w:rPr>
            </w:pPr>
            <w:r w:rsidRPr="0084022F">
              <w:rPr>
                <w:sz w:val="25"/>
                <w:szCs w:val="25"/>
              </w:rPr>
              <w:t>36</w:t>
            </w:r>
          </w:p>
        </w:tc>
      </w:tr>
      <w:tr w:rsidR="0084022F" w:rsidRPr="00C4385C" w14:paraId="15F7244D" w14:textId="77777777" w:rsidTr="0084022F">
        <w:tc>
          <w:tcPr>
            <w:tcW w:w="1748" w:type="dxa"/>
            <w:shd w:val="clear" w:color="auto" w:fill="F4EEB0"/>
          </w:tcPr>
          <w:p w14:paraId="70B0FAD9" w14:textId="77777777" w:rsidR="0084022F" w:rsidRPr="0084022F" w:rsidRDefault="0084022F" w:rsidP="0084022F">
            <w:pPr>
              <w:spacing w:before="60" w:after="60" w:line="259" w:lineRule="auto"/>
              <w:ind w:firstLine="0"/>
              <w:jc w:val="left"/>
              <w:rPr>
                <w:sz w:val="25"/>
                <w:szCs w:val="25"/>
              </w:rPr>
            </w:pPr>
            <w:r w:rsidRPr="0084022F">
              <w:rPr>
                <w:sz w:val="25"/>
                <w:szCs w:val="25"/>
              </w:rPr>
              <w:t>1.901-3.300 €</w:t>
            </w:r>
          </w:p>
        </w:tc>
        <w:tc>
          <w:tcPr>
            <w:tcW w:w="951" w:type="dxa"/>
            <w:shd w:val="clear" w:color="auto" w:fill="F4EEB0"/>
          </w:tcPr>
          <w:p w14:paraId="50945B88" w14:textId="77777777" w:rsidR="0084022F" w:rsidRPr="0084022F" w:rsidRDefault="0084022F" w:rsidP="0084022F">
            <w:pPr>
              <w:spacing w:before="60" w:after="60" w:line="259" w:lineRule="auto"/>
              <w:ind w:firstLine="0"/>
              <w:jc w:val="left"/>
              <w:rPr>
                <w:sz w:val="25"/>
                <w:szCs w:val="25"/>
              </w:rPr>
            </w:pPr>
            <w:r w:rsidRPr="0084022F">
              <w:rPr>
                <w:sz w:val="25"/>
                <w:szCs w:val="25"/>
              </w:rPr>
              <w:t>20</w:t>
            </w:r>
          </w:p>
        </w:tc>
        <w:tc>
          <w:tcPr>
            <w:tcW w:w="1275" w:type="dxa"/>
            <w:shd w:val="clear" w:color="auto" w:fill="F4EEB0"/>
          </w:tcPr>
          <w:p w14:paraId="66883E41" w14:textId="77777777" w:rsidR="0084022F" w:rsidRPr="0084022F" w:rsidRDefault="0084022F" w:rsidP="0084022F">
            <w:pPr>
              <w:spacing w:before="60" w:after="60" w:line="259" w:lineRule="auto"/>
              <w:ind w:firstLine="0"/>
              <w:jc w:val="left"/>
              <w:rPr>
                <w:sz w:val="25"/>
                <w:szCs w:val="25"/>
              </w:rPr>
            </w:pPr>
            <w:r w:rsidRPr="0084022F">
              <w:rPr>
                <w:sz w:val="25"/>
                <w:szCs w:val="25"/>
              </w:rPr>
              <w:t>17</w:t>
            </w:r>
          </w:p>
        </w:tc>
        <w:tc>
          <w:tcPr>
            <w:tcW w:w="1896" w:type="dxa"/>
            <w:shd w:val="clear" w:color="auto" w:fill="F4EEB0"/>
          </w:tcPr>
          <w:p w14:paraId="13C93941" w14:textId="77777777" w:rsidR="0084022F" w:rsidRPr="0084022F" w:rsidRDefault="0084022F" w:rsidP="0084022F">
            <w:pPr>
              <w:spacing w:before="60" w:after="60" w:line="259" w:lineRule="auto"/>
              <w:ind w:firstLine="0"/>
              <w:jc w:val="left"/>
              <w:rPr>
                <w:sz w:val="25"/>
                <w:szCs w:val="25"/>
              </w:rPr>
            </w:pPr>
            <w:r w:rsidRPr="0084022F">
              <w:rPr>
                <w:sz w:val="25"/>
                <w:szCs w:val="25"/>
              </w:rPr>
              <w:t>61</w:t>
            </w:r>
          </w:p>
        </w:tc>
        <w:tc>
          <w:tcPr>
            <w:tcW w:w="671" w:type="dxa"/>
            <w:shd w:val="clear" w:color="auto" w:fill="F4EEB0"/>
          </w:tcPr>
          <w:p w14:paraId="29A62CD6" w14:textId="77777777" w:rsidR="0084022F" w:rsidRPr="0084022F" w:rsidRDefault="0084022F" w:rsidP="0084022F">
            <w:pPr>
              <w:spacing w:before="60" w:after="60" w:line="259" w:lineRule="auto"/>
              <w:ind w:firstLine="0"/>
              <w:jc w:val="left"/>
              <w:rPr>
                <w:sz w:val="25"/>
                <w:szCs w:val="25"/>
              </w:rPr>
            </w:pPr>
            <w:r w:rsidRPr="0084022F">
              <w:rPr>
                <w:sz w:val="25"/>
                <w:szCs w:val="25"/>
              </w:rPr>
              <w:t>6</w:t>
            </w:r>
          </w:p>
        </w:tc>
        <w:tc>
          <w:tcPr>
            <w:tcW w:w="1238" w:type="dxa"/>
            <w:shd w:val="clear" w:color="auto" w:fill="F4EEB0"/>
          </w:tcPr>
          <w:p w14:paraId="6712C663" w14:textId="77777777" w:rsidR="0084022F" w:rsidRPr="0084022F" w:rsidRDefault="0084022F" w:rsidP="0084022F">
            <w:pPr>
              <w:spacing w:before="60" w:after="60" w:line="259" w:lineRule="auto"/>
              <w:ind w:firstLine="0"/>
              <w:jc w:val="left"/>
              <w:rPr>
                <w:sz w:val="25"/>
                <w:szCs w:val="25"/>
              </w:rPr>
            </w:pPr>
            <w:r w:rsidRPr="0084022F">
              <w:rPr>
                <w:sz w:val="25"/>
                <w:szCs w:val="25"/>
              </w:rPr>
              <w:t>15</w:t>
            </w:r>
          </w:p>
        </w:tc>
        <w:tc>
          <w:tcPr>
            <w:tcW w:w="716" w:type="dxa"/>
            <w:shd w:val="clear" w:color="auto" w:fill="F4EEB0"/>
          </w:tcPr>
          <w:p w14:paraId="5651AA17" w14:textId="77777777" w:rsidR="0084022F" w:rsidRPr="0084022F" w:rsidRDefault="0084022F" w:rsidP="0084022F">
            <w:pPr>
              <w:spacing w:before="60" w:after="60" w:line="259" w:lineRule="auto"/>
              <w:ind w:firstLine="0"/>
              <w:jc w:val="left"/>
              <w:rPr>
                <w:sz w:val="25"/>
                <w:szCs w:val="25"/>
              </w:rPr>
            </w:pPr>
            <w:r w:rsidRPr="0084022F">
              <w:rPr>
                <w:sz w:val="25"/>
                <w:szCs w:val="25"/>
              </w:rPr>
              <w:t>30</w:t>
            </w:r>
          </w:p>
        </w:tc>
      </w:tr>
      <w:tr w:rsidR="0084022F" w:rsidRPr="00C4385C" w14:paraId="42D3B03B" w14:textId="77777777" w:rsidTr="0084022F">
        <w:tc>
          <w:tcPr>
            <w:tcW w:w="1748" w:type="dxa"/>
          </w:tcPr>
          <w:p w14:paraId="45385FAF" w14:textId="77777777" w:rsidR="0084022F" w:rsidRPr="0084022F" w:rsidRDefault="0084022F" w:rsidP="0084022F">
            <w:pPr>
              <w:spacing w:before="60" w:after="60" w:line="259" w:lineRule="auto"/>
              <w:ind w:firstLine="0"/>
              <w:jc w:val="left"/>
              <w:rPr>
                <w:sz w:val="25"/>
                <w:szCs w:val="25"/>
              </w:rPr>
            </w:pPr>
            <w:r w:rsidRPr="0084022F">
              <w:rPr>
                <w:sz w:val="25"/>
                <w:szCs w:val="25"/>
              </w:rPr>
              <w:t>3.301 € και άνω</w:t>
            </w:r>
          </w:p>
        </w:tc>
        <w:tc>
          <w:tcPr>
            <w:tcW w:w="951" w:type="dxa"/>
          </w:tcPr>
          <w:p w14:paraId="1EBBA1E1" w14:textId="77777777" w:rsidR="0084022F" w:rsidRPr="0084022F" w:rsidRDefault="0084022F" w:rsidP="0084022F">
            <w:pPr>
              <w:spacing w:before="60" w:after="60" w:line="259" w:lineRule="auto"/>
              <w:ind w:firstLine="0"/>
              <w:jc w:val="left"/>
              <w:rPr>
                <w:sz w:val="25"/>
                <w:szCs w:val="25"/>
              </w:rPr>
            </w:pPr>
            <w:r w:rsidRPr="0084022F">
              <w:rPr>
                <w:sz w:val="25"/>
                <w:szCs w:val="25"/>
              </w:rPr>
              <w:t>15</w:t>
            </w:r>
          </w:p>
        </w:tc>
        <w:tc>
          <w:tcPr>
            <w:tcW w:w="1275" w:type="dxa"/>
          </w:tcPr>
          <w:p w14:paraId="1F3DFE65" w14:textId="77777777" w:rsidR="0084022F" w:rsidRPr="0084022F" w:rsidRDefault="0084022F" w:rsidP="0084022F">
            <w:pPr>
              <w:spacing w:before="60" w:after="60" w:line="259" w:lineRule="auto"/>
              <w:ind w:firstLine="0"/>
              <w:jc w:val="left"/>
              <w:rPr>
                <w:sz w:val="25"/>
                <w:szCs w:val="25"/>
              </w:rPr>
            </w:pPr>
            <w:r w:rsidRPr="0084022F">
              <w:rPr>
                <w:sz w:val="25"/>
                <w:szCs w:val="25"/>
              </w:rPr>
              <w:t>16</w:t>
            </w:r>
          </w:p>
        </w:tc>
        <w:tc>
          <w:tcPr>
            <w:tcW w:w="1896" w:type="dxa"/>
          </w:tcPr>
          <w:p w14:paraId="28553160" w14:textId="77777777" w:rsidR="0084022F" w:rsidRPr="0084022F" w:rsidRDefault="0084022F" w:rsidP="0084022F">
            <w:pPr>
              <w:spacing w:before="60" w:after="60" w:line="259" w:lineRule="auto"/>
              <w:ind w:firstLine="0"/>
              <w:jc w:val="left"/>
              <w:rPr>
                <w:sz w:val="25"/>
                <w:szCs w:val="25"/>
              </w:rPr>
            </w:pPr>
            <w:r w:rsidRPr="0084022F">
              <w:rPr>
                <w:sz w:val="25"/>
                <w:szCs w:val="25"/>
              </w:rPr>
              <w:t>9</w:t>
            </w:r>
          </w:p>
        </w:tc>
        <w:tc>
          <w:tcPr>
            <w:tcW w:w="671" w:type="dxa"/>
          </w:tcPr>
          <w:p w14:paraId="6753EAB1" w14:textId="77777777" w:rsidR="0084022F" w:rsidRPr="0084022F" w:rsidRDefault="0084022F" w:rsidP="0084022F">
            <w:pPr>
              <w:spacing w:before="60" w:after="60" w:line="259" w:lineRule="auto"/>
              <w:ind w:firstLine="0"/>
              <w:jc w:val="left"/>
              <w:rPr>
                <w:sz w:val="25"/>
                <w:szCs w:val="25"/>
              </w:rPr>
            </w:pPr>
            <w:r w:rsidRPr="0084022F">
              <w:rPr>
                <w:sz w:val="25"/>
                <w:szCs w:val="25"/>
              </w:rPr>
              <w:t>8</w:t>
            </w:r>
          </w:p>
        </w:tc>
        <w:tc>
          <w:tcPr>
            <w:tcW w:w="1238" w:type="dxa"/>
          </w:tcPr>
          <w:p w14:paraId="195F78B2" w14:textId="77777777" w:rsidR="0084022F" w:rsidRPr="0084022F" w:rsidRDefault="0084022F" w:rsidP="0084022F">
            <w:pPr>
              <w:spacing w:before="60" w:after="60" w:line="259" w:lineRule="auto"/>
              <w:ind w:firstLine="0"/>
              <w:jc w:val="left"/>
              <w:rPr>
                <w:sz w:val="25"/>
                <w:szCs w:val="25"/>
              </w:rPr>
            </w:pPr>
            <w:r w:rsidRPr="0084022F">
              <w:rPr>
                <w:sz w:val="25"/>
                <w:szCs w:val="25"/>
              </w:rPr>
              <w:t>9</w:t>
            </w:r>
          </w:p>
        </w:tc>
        <w:tc>
          <w:tcPr>
            <w:tcW w:w="716" w:type="dxa"/>
          </w:tcPr>
          <w:p w14:paraId="7EA609D2" w14:textId="77777777" w:rsidR="0084022F" w:rsidRPr="0084022F" w:rsidRDefault="0084022F" w:rsidP="0084022F">
            <w:pPr>
              <w:spacing w:before="60" w:after="60" w:line="259" w:lineRule="auto"/>
              <w:ind w:firstLine="0"/>
              <w:jc w:val="left"/>
              <w:rPr>
                <w:sz w:val="25"/>
                <w:szCs w:val="25"/>
              </w:rPr>
            </w:pPr>
            <w:r w:rsidRPr="0084022F">
              <w:rPr>
                <w:sz w:val="25"/>
                <w:szCs w:val="25"/>
              </w:rPr>
              <w:t>13</w:t>
            </w:r>
          </w:p>
        </w:tc>
      </w:tr>
    </w:tbl>
    <w:p w14:paraId="571EFA96" w14:textId="38A37178" w:rsidR="006479C1" w:rsidRDefault="0084022F" w:rsidP="0084022F">
      <w:pPr>
        <w:spacing w:before="360"/>
      </w:pPr>
      <w:r>
        <w:t xml:space="preserve">Η άμεση εξάρτηση των πρόσθετων δαπανών που απορρέουν από την αναπηρία με το επίπεδο του εισοδήματος του νοικοκυριού, επιβάλει μια κατάτμηση του δείγματος ανάλογα με την κλίμακα του εισοδήματος. Οι εισοδηματικές κλίμακες είναι αυτές που προσδιορίζονται από το ερωτηματολόγιο και φαίνονται στην πρώτη στήλη του </w:t>
      </w:r>
      <w:r w:rsidRPr="0084022F">
        <w:rPr>
          <w:i/>
          <w:iCs/>
        </w:rPr>
        <w:t>Πίνακα 35</w:t>
      </w:r>
      <w:r>
        <w:t xml:space="preserve">. </w:t>
      </w:r>
      <w:bookmarkStart w:id="32" w:name="_Hlk71880459"/>
      <w:r>
        <w:t xml:space="preserve">Ένα γενικό συμπέρασμα του </w:t>
      </w:r>
      <w:r w:rsidRPr="0084022F">
        <w:rPr>
          <w:i/>
          <w:iCs/>
        </w:rPr>
        <w:t>Πίνακα 35</w:t>
      </w:r>
      <w:r>
        <w:t xml:space="preserve"> είναι ότι οι πρόσθετες δαπάνες τις αναπηρίας </w:t>
      </w:r>
      <w:r w:rsidRPr="00EC0359">
        <w:rPr>
          <w:b/>
          <w:bCs/>
        </w:rPr>
        <w:t>κυμαίνονται χονδρικά ανάμεσα στο 20%-44% του εισοδήματος</w:t>
      </w:r>
      <w:r>
        <w:t>, κατά μέσο όρο. Όπως είναι λογικό τα υψηλότερα ποσοστά αντιστοιχούν σε χαμηλότερα εισοδήματα.</w:t>
      </w:r>
      <w:bookmarkEnd w:id="32"/>
    </w:p>
    <w:p w14:paraId="14EAB179" w14:textId="57267131" w:rsidR="0084022F" w:rsidRPr="0084022F" w:rsidRDefault="0084022F" w:rsidP="0084022F">
      <w:pPr>
        <w:pStyle w:val="10"/>
      </w:pPr>
      <w:bookmarkStart w:id="33" w:name="_Toc75272029"/>
      <w:r w:rsidRPr="0084022F">
        <w:t>Υπολογισμός του Πρόσθετου Κόστους της Αναπηρίας με βάση το Επίπεδο Διαβίωσης (SoL)</w:t>
      </w:r>
      <w:bookmarkEnd w:id="33"/>
    </w:p>
    <w:p w14:paraId="66924F9E" w14:textId="77777777" w:rsidR="0084022F" w:rsidRPr="00801C3E" w:rsidRDefault="0084022F" w:rsidP="00415C1B">
      <w:pPr>
        <w:ind w:firstLine="0"/>
      </w:pPr>
      <w:r w:rsidRPr="008C07BA">
        <w:t>Ο υπολογισμός του πρόσθετου κόστους της αναπηρ</w:t>
      </w:r>
      <w:r w:rsidRPr="00901F13">
        <w:t xml:space="preserve">ίας με βάση τη μέθοδο του Επιπέδου Διαβίωσης </w:t>
      </w:r>
      <w:r w:rsidRPr="00B91DFC">
        <w:t>(</w:t>
      </w:r>
      <w:r w:rsidRPr="008C07BA">
        <w:rPr>
          <w:lang w:val="en-US"/>
        </w:rPr>
        <w:t>SoL</w:t>
      </w:r>
      <w:r w:rsidRPr="00B91DFC">
        <w:t xml:space="preserve">) </w:t>
      </w:r>
      <w:r w:rsidRPr="008C07BA">
        <w:t>πραγματο</w:t>
      </w:r>
      <w:r w:rsidRPr="00901F13">
        <w:t>ποιείται ακολουθώντας τη μεθοδ</w:t>
      </w:r>
      <w:r w:rsidRPr="00355609">
        <w:t xml:space="preserve">ολογία </w:t>
      </w:r>
      <w:r w:rsidRPr="00801C3E">
        <w:t>που περιγράφεται στην υπο</w:t>
      </w:r>
      <w:r>
        <w:t>-</w:t>
      </w:r>
      <w:r w:rsidRPr="00801C3E">
        <w:t xml:space="preserve">ενότητα </w:t>
      </w:r>
      <w:r>
        <w:t>5</w:t>
      </w:r>
      <w:r w:rsidRPr="00801C3E">
        <w:t xml:space="preserve">.1.2 και χρησιμοποιώντας τα στατιστικά δεδομένα της </w:t>
      </w:r>
      <w:r w:rsidRPr="00801C3E">
        <w:rPr>
          <w:lang w:val="en-US"/>
        </w:rPr>
        <w:t>EU</w:t>
      </w:r>
      <w:r>
        <w:t>-</w:t>
      </w:r>
      <w:r w:rsidRPr="008C07BA">
        <w:rPr>
          <w:lang w:val="en-US"/>
        </w:rPr>
        <w:t>SILC</w:t>
      </w:r>
      <w:r w:rsidRPr="00901F13">
        <w:t xml:space="preserve"> για την Ελλάδα</w:t>
      </w:r>
      <w:r w:rsidRPr="00355609">
        <w:t xml:space="preserve">. </w:t>
      </w:r>
      <w:r w:rsidRPr="00801C3E">
        <w:t xml:space="preserve">Ο δείκτης που θα </w:t>
      </w:r>
      <w:r w:rsidRPr="00564373">
        <w:t xml:space="preserve">επιλεγεί για να λειτουργήσει ως εργαλείο αποτύπωσης του Επιπέδου Διαβίωσης (SoL), θα πρέπει να έχει τα εξής χαρακτηριστικά. Πρώτον, θα πρέπει να είναι αυστηρά αύξων ως προς το γενικό επίπεδο διαβίωσης, χωρίς απλώς να αντικατοπτρίζει το επίπεδο του εισοδήματος. </w:t>
      </w:r>
      <w:r w:rsidRPr="008C07BA">
        <w:t>Αυτό σημαίνει πρ</w:t>
      </w:r>
      <w:r w:rsidRPr="00901F13">
        <w:t>ακτικά ότι θα πρέπει</w:t>
      </w:r>
      <w:r w:rsidRPr="00355609">
        <w:t xml:space="preserve"> η μεταβλητή που θα επιλεγεί</w:t>
      </w:r>
      <w:r w:rsidRPr="00801C3E">
        <w:t xml:space="preserve"> να αυξάνεται σε μέγεθος όσο αυξάνεται το επίπεδο διαβίωσης του ατόμου, αλλά και ότι ταυτόχρονα δεν θα πρέπει απλώς να ταυτίζεται με το εισόδημα.</w:t>
      </w:r>
      <w:r w:rsidRPr="00564373">
        <w:t xml:space="preserve"> Δεύτερον, θα πρέπει να αποτυπώνει την κατάσταση του ατόμου σε σχέση με υλικά αγαθά, χωρίς όμως η κατανάλωση αυτών των αγαθών να σχετίζεται με την αναπηρία ή την απουσία της (Zaidi &amp; Bourchardt, 2005). Οι Zaidi &amp; Bourchardt (2005)</w:t>
      </w:r>
      <w:r>
        <w:t>,</w:t>
      </w:r>
      <w:r w:rsidRPr="008C07BA">
        <w:t xml:space="preserve"> μετά από ενδελεχή έρευνα διαφορετικών μεταβλητών που ενδεχομένως</w:t>
      </w:r>
      <w:r w:rsidRPr="00901F13">
        <w:t xml:space="preserve"> να μπορούσαν να αποτυπώσουν το Επίπεδο Διαβίωσης, προτείνουν και χρησιμοποιούν του</w:t>
      </w:r>
      <w:r w:rsidRPr="00355609">
        <w:t>ς παρακάτω δείκτες:</w:t>
      </w:r>
    </w:p>
    <w:p w14:paraId="16055A16" w14:textId="77777777" w:rsidR="0084022F" w:rsidRPr="00801C3E" w:rsidRDefault="0084022F" w:rsidP="004B3F17">
      <w:pPr>
        <w:pStyle w:val="ac"/>
        <w:numPr>
          <w:ilvl w:val="0"/>
          <w:numId w:val="39"/>
        </w:numPr>
        <w:spacing w:before="80" w:after="80"/>
        <w:ind w:left="1003" w:hanging="357"/>
        <w:contextualSpacing w:val="0"/>
      </w:pPr>
      <w:r w:rsidRPr="00801C3E">
        <w:t>Άθροισμα διαρκών αγαθών που διαθέτει το νοικοκυριό</w:t>
      </w:r>
    </w:p>
    <w:p w14:paraId="665DB0DE" w14:textId="77777777" w:rsidR="0084022F" w:rsidRPr="00801C3E" w:rsidRDefault="0084022F" w:rsidP="004B3F17">
      <w:pPr>
        <w:pStyle w:val="ac"/>
        <w:numPr>
          <w:ilvl w:val="0"/>
          <w:numId w:val="39"/>
        </w:numPr>
        <w:spacing w:before="80" w:after="80"/>
        <w:ind w:left="1003" w:hanging="357"/>
        <w:contextualSpacing w:val="0"/>
      </w:pPr>
      <w:r w:rsidRPr="00801C3E">
        <w:t>Εάν το νοικοκυριό αποταμιεύει</w:t>
      </w:r>
    </w:p>
    <w:p w14:paraId="33571B4D" w14:textId="77777777" w:rsidR="0084022F" w:rsidRPr="00564373" w:rsidRDefault="0084022F" w:rsidP="004B3F17">
      <w:pPr>
        <w:pStyle w:val="ac"/>
        <w:numPr>
          <w:ilvl w:val="0"/>
          <w:numId w:val="39"/>
        </w:numPr>
        <w:spacing w:before="80" w:after="80"/>
        <w:ind w:left="1003" w:hanging="357"/>
        <w:contextualSpacing w:val="0"/>
      </w:pPr>
      <w:r w:rsidRPr="00801C3E">
        <w:t>Υποκειμενική άποψη για την οικονομική κατάσταση του νοικοκυριού</w:t>
      </w:r>
    </w:p>
    <w:p w14:paraId="2FBF2CF8" w14:textId="3DF8E74E" w:rsidR="0084022F" w:rsidRPr="00564373" w:rsidRDefault="0084022F" w:rsidP="00415C1B">
      <w:pPr>
        <w:spacing w:before="240"/>
      </w:pPr>
      <w:r w:rsidRPr="00564373">
        <w:t>Στη δική μας περίπτωση, η ερώτηση για την αποταμίευση του νοικοκυριού δεν συμπεριλαμβάνεται στο ερωτηματολόγιο της</w:t>
      </w:r>
      <w:r>
        <w:t xml:space="preserve"> </w:t>
      </w:r>
      <w:r>
        <w:rPr>
          <w:lang w:val="en-US"/>
        </w:rPr>
        <w:t>EU</w:t>
      </w:r>
      <w:r w:rsidRPr="002043D2">
        <w:t>-</w:t>
      </w:r>
      <w:r w:rsidRPr="00564373">
        <w:t>SILC, και συνεπώς η συγκατάταξη αυτής της μεταβλητής ως πιθανού δείκτη του επιπέδου διαβίωσης δεν είναι δυνατή.</w:t>
      </w:r>
    </w:p>
    <w:p w14:paraId="542CF152" w14:textId="10CE7B8C" w:rsidR="0084022F" w:rsidRDefault="0084022F" w:rsidP="00415C1B">
      <w:pPr>
        <w:spacing w:line="264" w:lineRule="auto"/>
      </w:pPr>
      <w:r w:rsidRPr="00B91DFC">
        <w:rPr>
          <w:color w:val="131413"/>
        </w:rPr>
        <w:t>Ευρέως διαδεδομένη στην υπάρχουσα βιβλιογραφία (</w:t>
      </w:r>
      <w:r w:rsidRPr="00A50D2A">
        <w:rPr>
          <w:color w:val="131413"/>
          <w:lang w:val="en-GB"/>
        </w:rPr>
        <w:t>Zaidi</w:t>
      </w:r>
      <w:r w:rsidRPr="00405C06">
        <w:rPr>
          <w:color w:val="131413"/>
        </w:rPr>
        <w:t xml:space="preserve"> &amp; </w:t>
      </w:r>
      <w:r w:rsidRPr="00A50D2A">
        <w:rPr>
          <w:color w:val="131413"/>
          <w:lang w:val="en-GB"/>
        </w:rPr>
        <w:t>Burchardt</w:t>
      </w:r>
      <w:r w:rsidRPr="00405C06">
        <w:rPr>
          <w:color w:val="131413"/>
        </w:rPr>
        <w:t xml:space="preserve">, 2005; </w:t>
      </w:r>
      <w:r w:rsidRPr="00A50D2A">
        <w:rPr>
          <w:color w:val="131413"/>
          <w:lang w:val="en-GB"/>
        </w:rPr>
        <w:t>Braithwaite</w:t>
      </w:r>
      <w:r w:rsidRPr="00405C06">
        <w:rPr>
          <w:color w:val="131413"/>
        </w:rPr>
        <w:t xml:space="preserve"> </w:t>
      </w:r>
      <w:r w:rsidRPr="00A50D2A">
        <w:rPr>
          <w:color w:val="131413"/>
          <w:lang w:val="en-GB"/>
        </w:rPr>
        <w:t>and</w:t>
      </w:r>
      <w:r w:rsidRPr="00405C06">
        <w:rPr>
          <w:color w:val="131413"/>
        </w:rPr>
        <w:t xml:space="preserve"> </w:t>
      </w:r>
      <w:r w:rsidRPr="00A50D2A">
        <w:rPr>
          <w:color w:val="131413"/>
          <w:lang w:val="en-GB"/>
        </w:rPr>
        <w:t>Mont</w:t>
      </w:r>
      <w:r w:rsidRPr="00405C06">
        <w:rPr>
          <w:color w:val="131413"/>
        </w:rPr>
        <w:t xml:space="preserve">, 2009, </w:t>
      </w:r>
      <w:r w:rsidRPr="00A50D2A">
        <w:rPr>
          <w:color w:val="131413"/>
          <w:lang w:val="en-GB"/>
        </w:rPr>
        <w:t>Cullinan</w:t>
      </w:r>
      <w:r w:rsidRPr="00405C06">
        <w:rPr>
          <w:color w:val="131413"/>
        </w:rPr>
        <w:t xml:space="preserve"> </w:t>
      </w:r>
      <w:r w:rsidRPr="00A50D2A">
        <w:rPr>
          <w:color w:val="131413"/>
          <w:lang w:val="en-GB"/>
        </w:rPr>
        <w:t>et</w:t>
      </w:r>
      <w:r w:rsidRPr="00405C06">
        <w:rPr>
          <w:color w:val="131413"/>
        </w:rPr>
        <w:t xml:space="preserve"> </w:t>
      </w:r>
      <w:r w:rsidRPr="00A50D2A">
        <w:rPr>
          <w:color w:val="131413"/>
          <w:lang w:val="en-GB"/>
        </w:rPr>
        <w:t>al</w:t>
      </w:r>
      <w:r w:rsidRPr="00405C06">
        <w:rPr>
          <w:color w:val="131413"/>
        </w:rPr>
        <w:t xml:space="preserve">., 2011; </w:t>
      </w:r>
      <w:r w:rsidRPr="00A50D2A">
        <w:rPr>
          <w:color w:val="131413"/>
          <w:lang w:val="en-GB"/>
        </w:rPr>
        <w:t>Ant</w:t>
      </w:r>
      <w:r w:rsidRPr="00405C06">
        <w:rPr>
          <w:color w:val="131413"/>
        </w:rPr>
        <w:t>ó</w:t>
      </w:r>
      <w:r w:rsidRPr="00A50D2A">
        <w:rPr>
          <w:color w:val="131413"/>
          <w:lang w:val="en-GB"/>
        </w:rPr>
        <w:t>n</w:t>
      </w:r>
      <w:r w:rsidRPr="00405C06">
        <w:rPr>
          <w:color w:val="131413"/>
        </w:rPr>
        <w:t xml:space="preserve"> </w:t>
      </w:r>
      <w:r w:rsidRPr="00A50D2A">
        <w:rPr>
          <w:color w:val="131413"/>
          <w:lang w:val="en-GB"/>
        </w:rPr>
        <w:t>et</w:t>
      </w:r>
      <w:r w:rsidRPr="00405C06">
        <w:rPr>
          <w:color w:val="131413"/>
        </w:rPr>
        <w:t xml:space="preserve"> </w:t>
      </w:r>
      <w:r w:rsidRPr="00A50D2A">
        <w:rPr>
          <w:color w:val="131413"/>
          <w:lang w:val="en-GB"/>
        </w:rPr>
        <w:t>al</w:t>
      </w:r>
      <w:r w:rsidRPr="00405C06">
        <w:rPr>
          <w:color w:val="131413"/>
        </w:rPr>
        <w:t xml:space="preserve">., 2016, </w:t>
      </w:r>
      <w:r w:rsidRPr="00A50D2A">
        <w:rPr>
          <w:color w:val="131413"/>
          <w:lang w:val="en-GB"/>
        </w:rPr>
        <w:t>Loyalka</w:t>
      </w:r>
      <w:r w:rsidRPr="00405C06">
        <w:rPr>
          <w:color w:val="131413"/>
        </w:rPr>
        <w:t xml:space="preserve"> </w:t>
      </w:r>
      <w:r w:rsidRPr="00A50D2A">
        <w:rPr>
          <w:color w:val="131413"/>
          <w:lang w:val="en-GB"/>
        </w:rPr>
        <w:t>et</w:t>
      </w:r>
      <w:r w:rsidRPr="00405C06">
        <w:rPr>
          <w:color w:val="131413"/>
        </w:rPr>
        <w:t xml:space="preserve"> </w:t>
      </w:r>
      <w:r w:rsidRPr="00A50D2A">
        <w:rPr>
          <w:color w:val="131413"/>
          <w:lang w:val="en-GB"/>
        </w:rPr>
        <w:t>al</w:t>
      </w:r>
      <w:r w:rsidRPr="00405C06">
        <w:rPr>
          <w:color w:val="131413"/>
        </w:rPr>
        <w:t>., 2014</w:t>
      </w:r>
      <w:r w:rsidRPr="00B91DFC">
        <w:rPr>
          <w:color w:val="131413"/>
        </w:rPr>
        <w:t>), είναι η χρήση των διαρκών αγαθών ως δείκτης προσέγγισης της οικογενειακής ευημερίας. Όσ</w:t>
      </w:r>
      <w:r>
        <w:rPr>
          <w:color w:val="131413"/>
        </w:rPr>
        <w:t>α</w:t>
      </w:r>
      <w:r w:rsidRPr="00B91DFC">
        <w:rPr>
          <w:color w:val="131413"/>
        </w:rPr>
        <w:t xml:space="preserve"> περισσότερα διαρκή αγαθά διαθέτει ένα νοικοκυριό, τόσο υψηλότερα τα επίπεδα της ευημερίας. </w:t>
      </w:r>
      <w:r w:rsidRPr="008C07BA">
        <w:t>Όσον</w:t>
      </w:r>
      <w:r w:rsidRPr="00901F13">
        <w:t xml:space="preserve"> αφορά τα διαρκή αγαθά,</w:t>
      </w:r>
      <w:r w:rsidRPr="00355609">
        <w:t xml:space="preserve"> </w:t>
      </w:r>
      <w:r w:rsidRPr="00564373">
        <w:t>οι ερωτήσεις διατυπώνονται ως εξής</w:t>
      </w:r>
      <w:r>
        <w:t>:</w:t>
      </w:r>
    </w:p>
    <w:p w14:paraId="5B32BEB7" w14:textId="77777777" w:rsidR="0084022F" w:rsidRPr="00564373" w:rsidRDefault="0084022F" w:rsidP="00415C1B">
      <w:pPr>
        <w:spacing w:line="264" w:lineRule="auto"/>
      </w:pPr>
      <w:r w:rsidRPr="00564373">
        <w:t>«</w:t>
      </w:r>
      <w:r w:rsidRPr="002043D2">
        <w:rPr>
          <w:i/>
        </w:rPr>
        <w:t>Διαθέτει το νοικοκυριό σας κάποιο από τα παρακάτω αγαθά, ανεξάρτητα από το εάν είναι ιδιόκτητο, ενοικιασμένο ή έχει παραχωρηθεί δωρεάν μόνο η χρήση του;</w:t>
      </w:r>
      <w:r w:rsidRPr="00564373">
        <w:t>»</w:t>
      </w:r>
    </w:p>
    <w:p w14:paraId="44CB49D9" w14:textId="77777777" w:rsidR="0084022F" w:rsidRPr="00564373" w:rsidRDefault="0084022F" w:rsidP="004B3F17">
      <w:pPr>
        <w:pStyle w:val="ac"/>
        <w:numPr>
          <w:ilvl w:val="0"/>
          <w:numId w:val="40"/>
        </w:numPr>
        <w:spacing w:after="80" w:line="264" w:lineRule="auto"/>
        <w:ind w:left="709" w:hanging="425"/>
        <w:contextualSpacing w:val="0"/>
      </w:pPr>
      <w:r w:rsidRPr="00564373">
        <w:t>Τηλέφωνο (σταθερό ή κινητό)</w:t>
      </w:r>
    </w:p>
    <w:p w14:paraId="45DCDBBB" w14:textId="77777777" w:rsidR="0084022F" w:rsidRPr="00564373" w:rsidRDefault="0084022F" w:rsidP="004B3F17">
      <w:pPr>
        <w:pStyle w:val="ac"/>
        <w:numPr>
          <w:ilvl w:val="0"/>
          <w:numId w:val="40"/>
        </w:numPr>
        <w:spacing w:after="80" w:line="264" w:lineRule="auto"/>
        <w:ind w:left="709" w:hanging="425"/>
        <w:contextualSpacing w:val="0"/>
      </w:pPr>
      <w:r w:rsidRPr="00564373">
        <w:t>Έγχρωμη τηλεόραση</w:t>
      </w:r>
    </w:p>
    <w:p w14:paraId="44E65CDD" w14:textId="77777777" w:rsidR="0084022F" w:rsidRPr="00564373" w:rsidRDefault="0084022F" w:rsidP="004B3F17">
      <w:pPr>
        <w:pStyle w:val="ac"/>
        <w:numPr>
          <w:ilvl w:val="0"/>
          <w:numId w:val="40"/>
        </w:numPr>
        <w:spacing w:after="80" w:line="264" w:lineRule="auto"/>
        <w:ind w:left="709" w:hanging="425"/>
        <w:contextualSpacing w:val="0"/>
      </w:pPr>
      <w:r w:rsidRPr="00564373">
        <w:t>Προσωπικό ηλεκτρονικό υπολογιστή</w:t>
      </w:r>
    </w:p>
    <w:p w14:paraId="54857282" w14:textId="77777777" w:rsidR="0084022F" w:rsidRPr="00564373" w:rsidRDefault="0084022F" w:rsidP="004B3F17">
      <w:pPr>
        <w:pStyle w:val="ac"/>
        <w:numPr>
          <w:ilvl w:val="0"/>
          <w:numId w:val="40"/>
        </w:numPr>
        <w:spacing w:after="80" w:line="264" w:lineRule="auto"/>
        <w:ind w:left="709" w:hanging="425"/>
        <w:contextualSpacing w:val="0"/>
      </w:pPr>
      <w:r w:rsidRPr="00564373">
        <w:t>Πλυντήριο ρούχων</w:t>
      </w:r>
    </w:p>
    <w:p w14:paraId="1E86D878" w14:textId="77777777" w:rsidR="0084022F" w:rsidRPr="00564373" w:rsidRDefault="0084022F" w:rsidP="004B3F17">
      <w:pPr>
        <w:pStyle w:val="ac"/>
        <w:numPr>
          <w:ilvl w:val="0"/>
          <w:numId w:val="40"/>
        </w:numPr>
        <w:spacing w:after="80" w:line="264" w:lineRule="auto"/>
        <w:ind w:left="709" w:hanging="425"/>
        <w:contextualSpacing w:val="0"/>
      </w:pPr>
      <w:r w:rsidRPr="00564373">
        <w:t>Ι.Χ. επιβατηγό ή Ι.Χ. φορτηγό αυτοκίνητο</w:t>
      </w:r>
      <w:r>
        <w:t>,</w:t>
      </w:r>
    </w:p>
    <w:p w14:paraId="362B3502" w14:textId="77777777" w:rsidR="0084022F" w:rsidRPr="00C4385C" w:rsidRDefault="0084022F" w:rsidP="00415C1B">
      <w:pPr>
        <w:spacing w:before="240" w:line="264" w:lineRule="auto"/>
      </w:pPr>
      <w:r>
        <w:t>Ενώ, ο</w:t>
      </w:r>
      <w:r w:rsidRPr="00564373">
        <w:t>ι πιθανές απαντήσεις στις παραπάνω ερωτήσεις είναι</w:t>
      </w:r>
      <w:r w:rsidRPr="00C4385C">
        <w:t>:</w:t>
      </w:r>
    </w:p>
    <w:p w14:paraId="329D5728" w14:textId="77777777" w:rsidR="0084022F" w:rsidRPr="00564373" w:rsidRDefault="0084022F" w:rsidP="00415C1B">
      <w:pPr>
        <w:pStyle w:val="myBullet2"/>
        <w:spacing w:line="264" w:lineRule="auto"/>
      </w:pPr>
      <w:r w:rsidRPr="00564373">
        <w:t>Ναι</w:t>
      </w:r>
    </w:p>
    <w:p w14:paraId="592573AB" w14:textId="77777777" w:rsidR="0084022F" w:rsidRPr="00564373" w:rsidRDefault="0084022F" w:rsidP="00415C1B">
      <w:pPr>
        <w:pStyle w:val="myBullet2"/>
        <w:spacing w:line="264" w:lineRule="auto"/>
      </w:pPr>
      <w:r w:rsidRPr="00564373">
        <w:t>Όχι – δεν υπάρχει οικονομική δυνατότητα</w:t>
      </w:r>
    </w:p>
    <w:p w14:paraId="0CD354AB" w14:textId="77777777" w:rsidR="0084022F" w:rsidRPr="00564373" w:rsidRDefault="0084022F" w:rsidP="00415C1B">
      <w:pPr>
        <w:pStyle w:val="myBullet2"/>
        <w:spacing w:line="264" w:lineRule="auto"/>
      </w:pPr>
      <w:r w:rsidRPr="00564373">
        <w:t>Όχι- άλλος λόγος</w:t>
      </w:r>
    </w:p>
    <w:p w14:paraId="2263ED07" w14:textId="3441C99B" w:rsidR="0084022F" w:rsidRDefault="0084022F" w:rsidP="00415C1B">
      <w:pPr>
        <w:spacing w:before="240" w:line="264" w:lineRule="auto"/>
      </w:pPr>
      <w:r w:rsidRPr="00564373">
        <w:t>Η εξέταση των απαντήσεων σε αυτή την ερώτηση γίνεται αρχικά μόνο με το</w:t>
      </w:r>
      <w:r>
        <w:t>ν</w:t>
      </w:r>
      <w:r w:rsidRPr="008C07BA">
        <w:t xml:space="preserve"> διαχωρισμό ανά</w:t>
      </w:r>
      <w:r w:rsidRPr="00901F13">
        <w:t>μεσα σε «Ναι» και «Όχι», ανεξάρτητα από την αιτία του «Όχι». Εν συνεχεία, διαφοροποιούμε την κατηγοριοποίησ</w:t>
      </w:r>
      <w:r w:rsidRPr="00355609">
        <w:t xml:space="preserve">η των απαντήσεων σε </w:t>
      </w:r>
      <w:r w:rsidRPr="00801C3E">
        <w:t>«Όχι-δεν υπάρχει οικονομική δυνατότητα» και σε όλες τις άλλες απαντήσεις, προκειμένου να εξετάσουμε εάν τα αποτελέσματα εξαρτώνται από αυτή τη συγκεκριμένη απάντηση. Ο λόγος για τον οποίο εξετάζουμε δυο διαφορετικές μεθοδολογίες στην κατηγοριοποίηση των απαντήσεων που αφορούν τα διαρκή αγαθά εί</w:t>
      </w:r>
      <w:r w:rsidRPr="00564373">
        <w:t>ναι το γεγονός ότι τα άτομα με αναπηρία που βρίσκονται σε οικονομική δυσχέρεια ίσως να αισθάνονται άβολα να αποκαλύψουν το</w:t>
      </w:r>
      <w:r>
        <w:t>ν</w:t>
      </w:r>
      <w:r w:rsidRPr="008C07BA">
        <w:t xml:space="preserve"> λόγο για τον οποίο δεν διαθέτουν κάποιο αγαθό.</w:t>
      </w:r>
    </w:p>
    <w:p w14:paraId="6E88F544" w14:textId="77777777" w:rsidR="0084022F" w:rsidRDefault="0084022F" w:rsidP="00415C1B">
      <w:pPr>
        <w:spacing w:line="264" w:lineRule="auto"/>
      </w:pPr>
      <w:r w:rsidRPr="00901F13">
        <w:t xml:space="preserve">Μετά από σύγκριση των αποτελεσμάτων των παλινδρομήσεων </w:t>
      </w:r>
      <w:r w:rsidRPr="00355609">
        <w:t>προτείνουμε την επιλογή της μετ</w:t>
      </w:r>
      <w:r w:rsidRPr="00801C3E">
        <w:t xml:space="preserve">αβλητής «Όχι-δεν υπάρχει οικονομική δυνατότητα». Η επιλογή της δεύτερης μεταβλητής, σε αντιδιαστολή με την πρώτη, στηρίζεται σε δυο βασικά επιχειρήματα. Πρώτον, αυτό που μας ενδιαφέρει εδώ είναι να αποτυπώσουμε το </w:t>
      </w:r>
      <w:r w:rsidRPr="00564373">
        <w:t xml:space="preserve">επίπεδο διαβίωσης με βάση τα διαρκή αγαθά, λαμβάνοντας υπόψιν διαφορές που προκύπτουν ανάμεσα στα νοικοκυριά που έχουν μέλη με αναπηρία και σε εκείνα που δεν έχουν. Συνεπώς, αυτό που θέλουμε είναι να αποτυπώσουμε τυχόν διαφορές από την οικονομική επιβάρυνση της αναπηρίας, εξαιτίας της οποίας τα άτομα με αναπηρία δεν είναι σε θέση να απολαύσουν το ίδιο επίπεδο διαβίωσης με τα άτομα χωρίς αναπηρία, </w:t>
      </w:r>
      <w:r w:rsidRPr="00564373">
        <w:rPr>
          <w:lang w:val="en-US"/>
        </w:rPr>
        <w:t>ceteris</w:t>
      </w:r>
      <w:r w:rsidRPr="00B91DFC">
        <w:t xml:space="preserve"> </w:t>
      </w:r>
      <w:r w:rsidRPr="008C07BA">
        <w:rPr>
          <w:lang w:val="en-US"/>
        </w:rPr>
        <w:t>paribus</w:t>
      </w:r>
      <w:r w:rsidRPr="00B91DFC">
        <w:t xml:space="preserve">. </w:t>
      </w:r>
      <w:r w:rsidRPr="008C07BA">
        <w:t xml:space="preserve">Άρα αυτό που μας ενδιαφέρει είναι η αδυναμία και όχι η </w:t>
      </w:r>
      <w:r w:rsidRPr="00901F13">
        <w:t>επιλογή λόγω προτιμήσεων</w:t>
      </w:r>
      <w:r w:rsidRPr="00564373">
        <w:t xml:space="preserve"> να αποκτήσουν ένα αγαθό. </w:t>
      </w:r>
    </w:p>
    <w:p w14:paraId="173615BC" w14:textId="4DB1586F" w:rsidR="0084022F" w:rsidRPr="00901F13" w:rsidRDefault="0084022F" w:rsidP="00415C1B">
      <w:pPr>
        <w:spacing w:line="264" w:lineRule="auto"/>
      </w:pPr>
      <w:r w:rsidRPr="00564373">
        <w:t>Δεύτερον, οι παλινδρομήσεις που περιλαμβάνουν τα διαρκή αγαθά σε σχέση με εκείνες που περιλαμβάνουν τα διαρκή αγαθά λόγω οικονομικής αδυναμίας παρουσιάζουν διαφορές τόσο στους συντελεστές όσο και στη στατιστική τους σημαντικότητα. Διαφορές</w:t>
      </w:r>
      <w:r>
        <w:t>,</w:t>
      </w:r>
      <w:r w:rsidRPr="00564373">
        <w:t xml:space="preserve"> </w:t>
      </w:r>
      <w:r>
        <w:t>επίσης,</w:t>
      </w:r>
      <w:r w:rsidRPr="00564373">
        <w:t xml:space="preserve"> παρατηρούνται στο</w:t>
      </w:r>
      <w:r>
        <w:t>ν</w:t>
      </w:r>
      <w:r w:rsidRPr="00B91DFC">
        <w:t xml:space="preserve"> </w:t>
      </w:r>
      <w:r w:rsidRPr="008C07BA">
        <w:t>συντελεστή παλινδρόμησ</w:t>
      </w:r>
      <w:r w:rsidRPr="00901F13">
        <w:t xml:space="preserve">ης, </w:t>
      </w:r>
      <m:oMath>
        <m:sSup>
          <m:sSupPr>
            <m:ctrlPr>
              <w:rPr>
                <w:rFonts w:ascii="Cambria Math" w:hAnsi="Cambria Math"/>
                <w:i/>
              </w:rPr>
            </m:ctrlPr>
          </m:sSupPr>
          <m:e>
            <m:r>
              <w:rPr>
                <w:rFonts w:ascii="Cambria Math" w:hAnsi="Cambria Math"/>
              </w:rPr>
              <m:t>R</m:t>
            </m:r>
          </m:e>
          <m:sup>
            <m:r>
              <w:rPr>
                <w:rFonts w:ascii="Cambria Math" w:hAnsi="Cambria Math"/>
              </w:rPr>
              <m:t>2</m:t>
            </m:r>
          </m:sup>
        </m:sSup>
      </m:oMath>
      <w:r w:rsidRPr="008C07BA">
        <w:t xml:space="preserve">, ο οποίος είναι αισθητά </w:t>
      </w:r>
      <w:r w:rsidRPr="00901F13">
        <w:t>χαμηλότερος στην περίπτωση που χρησιμοποιού</w:t>
      </w:r>
      <w:r w:rsidRPr="00355609">
        <w:t>με το άθροισμα των διαρκών αγαθών λόγω οικονομικής αδυναμίας</w:t>
      </w:r>
      <w:r w:rsidRPr="00801C3E">
        <w:t xml:space="preserve">. Εντούτοις, </w:t>
      </w:r>
      <w:r w:rsidRPr="00564373">
        <w:t>εξαιτίας της αυξημένης σημαντικότητας των υπ</w:t>
      </w:r>
      <w:r>
        <w:t xml:space="preserve">όλοιπων </w:t>
      </w:r>
      <w:r w:rsidRPr="008C07BA">
        <w:t>μεταβλητών, προς την αναμενόμενη κατεύθυνση, επιλέγου</w:t>
      </w:r>
      <w:r w:rsidRPr="00901F13">
        <w:t>με το μοντέλο με τον χαμηλότερο συντελεστή παλινδρόμησης</w:t>
      </w:r>
      <w:r w:rsidRPr="00355609">
        <w:t>, στηρ</w:t>
      </w:r>
      <w:r w:rsidRPr="00801C3E">
        <w:t>ιζόμενοι και στο πρώτο επιχείρημα</w:t>
      </w:r>
      <w:r>
        <w:t xml:space="preserve"> που παρατέθηκε</w:t>
      </w:r>
      <w:r w:rsidRPr="00801C3E">
        <w:t xml:space="preserve"> παραπάνω</w:t>
      </w:r>
      <w:r w:rsidR="00415C1B" w:rsidRPr="008C07BA">
        <w:rPr>
          <w:rStyle w:val="ab"/>
          <w:rFonts w:asciiTheme="minorHAnsi" w:hAnsiTheme="minorHAnsi" w:cstheme="minorHAnsi"/>
          <w:sz w:val="22"/>
          <w:szCs w:val="22"/>
        </w:rPr>
        <w:footnoteReference w:id="13"/>
      </w:r>
      <w:r>
        <w:t>.</w:t>
      </w:r>
    </w:p>
    <w:p w14:paraId="10EC93A8" w14:textId="78B91A3A" w:rsidR="0084022F" w:rsidRPr="00564373" w:rsidRDefault="0084022F" w:rsidP="00415C1B">
      <w:pPr>
        <w:spacing w:line="264" w:lineRule="auto"/>
      </w:pPr>
      <w:r w:rsidRPr="00355609">
        <w:t xml:space="preserve">Εντούτοις, όπως φαίνεται και στον παρακάτω πίνακα, </w:t>
      </w:r>
      <w:r w:rsidRPr="00801C3E">
        <w:t xml:space="preserve">οι διαφορές ανάμεσα στις δυο μεταβλητές αθροίσματος των διαρκών αγαθών δεν </w:t>
      </w:r>
      <w:r w:rsidRPr="00564373">
        <w:t>είναι πολύ μεγάλες σε απόλυτα μεγέθη. Παρακάτω αναφέρουμε κάποια στατιστικά στοιχεία για τις διαφορές ανάμεσα στις δυο μεταβλητές απολογισμού</w:t>
      </w:r>
      <w:r w:rsidRPr="008C07BA">
        <w:t xml:space="preserve"> των διαρκών αγαθών</w:t>
      </w:r>
      <w:r w:rsidRPr="00901F13">
        <w:t xml:space="preserve">. Η πρώτη είναι ο αριθμός των διαρκών αγαθών </w:t>
      </w:r>
      <w:r w:rsidRPr="00355609">
        <w:t>στο νοικοκυριό</w:t>
      </w:r>
      <w:r w:rsidRPr="00801C3E">
        <w:t xml:space="preserve">, ενώ η δεύτερη είναι ο </w:t>
      </w:r>
      <w:r w:rsidRPr="00564373">
        <w:t xml:space="preserve">αριθμός των διαρκών αγαθών λόγω οικονομικής αδυναμίας. Αυτό σημαίνει ότι η δεύτερη μεταβλητή είναι σε θέση να αποτυπώνει το άθροισμα των διαρκών αγαθών που διαθέτει ένα νοικοκυριό, επειδή δεν έχει την οικονομική δυνατότητα </w:t>
      </w:r>
      <w:r>
        <w:t xml:space="preserve">(να διαθέτει παραπάνω αγαθά) </w:t>
      </w:r>
      <w:r w:rsidRPr="00564373">
        <w:t>και όχι λόγω των προτιμήσεών του</w:t>
      </w:r>
      <w:r w:rsidR="00415C1B" w:rsidRPr="008C07BA">
        <w:rPr>
          <w:rStyle w:val="ab"/>
          <w:rFonts w:asciiTheme="minorHAnsi" w:hAnsiTheme="minorHAnsi" w:cstheme="minorHAnsi"/>
          <w:sz w:val="22"/>
          <w:szCs w:val="22"/>
        </w:rPr>
        <w:footnoteReference w:id="14"/>
      </w:r>
      <w:r w:rsidRPr="00564373">
        <w:t>.</w:t>
      </w:r>
    </w:p>
    <w:p w14:paraId="357BEF06" w14:textId="2486CF60" w:rsidR="00415C1B" w:rsidRPr="0084022F" w:rsidRDefault="00415C1B" w:rsidP="00415C1B">
      <w:pPr>
        <w:spacing w:before="240" w:line="240" w:lineRule="auto"/>
        <w:ind w:firstLine="0"/>
        <w:jc w:val="center"/>
      </w:pPr>
      <w:r w:rsidRPr="00A2557A">
        <w:rPr>
          <w:b/>
          <w:bCs/>
        </w:rPr>
        <w:t xml:space="preserve">Πίνακας </w:t>
      </w:r>
      <w:r>
        <w:rPr>
          <w:b/>
          <w:bCs/>
        </w:rPr>
        <w:t>35</w:t>
      </w:r>
      <w:r w:rsidRPr="00A2557A">
        <w:rPr>
          <w:b/>
          <w:bCs/>
        </w:rPr>
        <w:t xml:space="preserve">: </w:t>
      </w:r>
      <w:r w:rsidRPr="00415C1B">
        <w:t>Άθροισμα των διαρκών αγαθών που διαθέτει ένα νοικοκυριό εν συγκρίσει με το άθροισμα των διαρκών αγαθών που διαθέτει ένα νοικοκυριό λόγω οικονομικής αδυναμίας.</w:t>
      </w:r>
    </w:p>
    <w:tbl>
      <w:tblPr>
        <w:tblStyle w:val="ae"/>
        <w:tblW w:w="0" w:type="auto"/>
        <w:tblLook w:val="04A0" w:firstRow="1" w:lastRow="0" w:firstColumn="1" w:lastColumn="0" w:noHBand="0" w:noVBand="1"/>
      </w:tblPr>
      <w:tblGrid>
        <w:gridCol w:w="3256"/>
        <w:gridCol w:w="1559"/>
        <w:gridCol w:w="1417"/>
        <w:gridCol w:w="1131"/>
        <w:gridCol w:w="1132"/>
      </w:tblGrid>
      <w:tr w:rsidR="00682427" w14:paraId="502B8673" w14:textId="77777777" w:rsidTr="00682427">
        <w:tc>
          <w:tcPr>
            <w:tcW w:w="3256" w:type="dxa"/>
            <w:shd w:val="clear" w:color="auto" w:fill="00652E"/>
          </w:tcPr>
          <w:p w14:paraId="2BFBF410" w14:textId="6CBF9B51" w:rsidR="00682427" w:rsidRPr="00682427" w:rsidRDefault="00682427" w:rsidP="00682427">
            <w:pPr>
              <w:spacing w:before="60" w:after="60"/>
              <w:ind w:firstLine="0"/>
              <w:rPr>
                <w:color w:val="FFFFFF" w:themeColor="background1"/>
              </w:rPr>
            </w:pPr>
            <w:r w:rsidRPr="00682427">
              <w:rPr>
                <w:rFonts w:cstheme="minorHAnsi"/>
                <w:b/>
                <w:bCs/>
                <w:color w:val="FFFFFF" w:themeColor="background1"/>
              </w:rPr>
              <w:t>Μεταβλητή</w:t>
            </w:r>
          </w:p>
        </w:tc>
        <w:tc>
          <w:tcPr>
            <w:tcW w:w="1559" w:type="dxa"/>
            <w:shd w:val="clear" w:color="auto" w:fill="00652E"/>
          </w:tcPr>
          <w:p w14:paraId="7BCEC65A" w14:textId="0DB66BAA" w:rsidR="00682427" w:rsidRPr="00682427" w:rsidRDefault="00682427" w:rsidP="00682427">
            <w:pPr>
              <w:spacing w:before="60" w:after="60"/>
              <w:ind w:firstLine="0"/>
              <w:jc w:val="center"/>
              <w:rPr>
                <w:color w:val="FFFFFF" w:themeColor="background1"/>
              </w:rPr>
            </w:pPr>
            <w:r w:rsidRPr="00682427">
              <w:rPr>
                <w:rFonts w:cstheme="minorHAnsi"/>
                <w:b/>
                <w:bCs/>
                <w:color w:val="FFFFFF" w:themeColor="background1"/>
              </w:rPr>
              <w:t>Μέσος όρος</w:t>
            </w:r>
          </w:p>
        </w:tc>
        <w:tc>
          <w:tcPr>
            <w:tcW w:w="1417" w:type="dxa"/>
            <w:shd w:val="clear" w:color="auto" w:fill="00652E"/>
          </w:tcPr>
          <w:p w14:paraId="469C61E8" w14:textId="2A4D0857" w:rsidR="00682427" w:rsidRPr="00682427" w:rsidRDefault="00682427" w:rsidP="00682427">
            <w:pPr>
              <w:spacing w:before="60" w:after="60"/>
              <w:ind w:firstLine="0"/>
              <w:jc w:val="center"/>
              <w:rPr>
                <w:color w:val="FFFFFF" w:themeColor="background1"/>
              </w:rPr>
            </w:pPr>
            <w:r w:rsidRPr="00682427">
              <w:rPr>
                <w:rFonts w:cstheme="minorHAnsi"/>
                <w:b/>
                <w:bCs/>
                <w:color w:val="FFFFFF" w:themeColor="background1"/>
              </w:rPr>
              <w:t>Στ. Απ.</w:t>
            </w:r>
          </w:p>
        </w:tc>
        <w:tc>
          <w:tcPr>
            <w:tcW w:w="1131" w:type="dxa"/>
            <w:shd w:val="clear" w:color="auto" w:fill="00652E"/>
          </w:tcPr>
          <w:p w14:paraId="4522BC7B" w14:textId="5AFE3171" w:rsidR="00682427" w:rsidRPr="00682427" w:rsidRDefault="00682427" w:rsidP="00682427">
            <w:pPr>
              <w:spacing w:before="60" w:after="60"/>
              <w:ind w:firstLine="0"/>
              <w:jc w:val="center"/>
              <w:rPr>
                <w:color w:val="FFFFFF" w:themeColor="background1"/>
                <w:lang w:val="en-US"/>
              </w:rPr>
            </w:pPr>
            <w:r>
              <w:rPr>
                <w:rFonts w:cstheme="minorHAnsi"/>
                <w:b/>
                <w:bCs/>
                <w:color w:val="FFFFFF" w:themeColor="background1"/>
                <w:lang w:val="en-US"/>
              </w:rPr>
              <w:t>Min</w:t>
            </w:r>
          </w:p>
        </w:tc>
        <w:tc>
          <w:tcPr>
            <w:tcW w:w="1132" w:type="dxa"/>
            <w:shd w:val="clear" w:color="auto" w:fill="00652E"/>
          </w:tcPr>
          <w:p w14:paraId="7864DAD1" w14:textId="15B8B90B" w:rsidR="00682427" w:rsidRPr="00682427" w:rsidRDefault="00682427" w:rsidP="00682427">
            <w:pPr>
              <w:spacing w:before="60" w:after="60"/>
              <w:ind w:firstLine="0"/>
              <w:jc w:val="center"/>
              <w:rPr>
                <w:b/>
                <w:bCs/>
                <w:color w:val="FFFFFF" w:themeColor="background1"/>
                <w:lang w:val="en-US"/>
              </w:rPr>
            </w:pPr>
            <w:r w:rsidRPr="00682427">
              <w:rPr>
                <w:b/>
                <w:bCs/>
                <w:color w:val="FFFFFF" w:themeColor="background1"/>
                <w:lang w:val="en-US"/>
              </w:rPr>
              <w:t>Max</w:t>
            </w:r>
          </w:p>
        </w:tc>
      </w:tr>
      <w:tr w:rsidR="00682427" w14:paraId="0BC22C44" w14:textId="77777777" w:rsidTr="00A50D2A">
        <w:tc>
          <w:tcPr>
            <w:tcW w:w="3256" w:type="dxa"/>
            <w:shd w:val="clear" w:color="auto" w:fill="F4EEB0"/>
          </w:tcPr>
          <w:p w14:paraId="30D1D3CD" w14:textId="54D1F1AB" w:rsidR="00682427" w:rsidRPr="00682427" w:rsidRDefault="00682427" w:rsidP="00682427">
            <w:pPr>
              <w:spacing w:before="60" w:after="60" w:line="240" w:lineRule="auto"/>
              <w:ind w:firstLine="0"/>
              <w:jc w:val="left"/>
              <w:rPr>
                <w:sz w:val="25"/>
                <w:szCs w:val="25"/>
              </w:rPr>
            </w:pPr>
            <w:r w:rsidRPr="00682427">
              <w:rPr>
                <w:rFonts w:cstheme="minorHAnsi"/>
                <w:sz w:val="25"/>
                <w:szCs w:val="25"/>
              </w:rPr>
              <w:t>Αριθμός διαρκών αγαθών στο νοικοκυριό</w:t>
            </w:r>
          </w:p>
        </w:tc>
        <w:tc>
          <w:tcPr>
            <w:tcW w:w="1559" w:type="dxa"/>
            <w:shd w:val="clear" w:color="auto" w:fill="F4EEB0"/>
          </w:tcPr>
          <w:p w14:paraId="7CB73A22" w14:textId="15310E3B" w:rsidR="00682427" w:rsidRPr="00682427" w:rsidRDefault="00682427" w:rsidP="00682427">
            <w:pPr>
              <w:spacing w:before="60" w:after="60" w:line="240" w:lineRule="auto"/>
              <w:ind w:firstLine="0"/>
              <w:jc w:val="center"/>
              <w:rPr>
                <w:sz w:val="25"/>
                <w:szCs w:val="25"/>
              </w:rPr>
            </w:pPr>
            <w:r w:rsidRPr="00682427">
              <w:rPr>
                <w:rFonts w:cstheme="minorHAnsi"/>
                <w:sz w:val="25"/>
                <w:szCs w:val="25"/>
              </w:rPr>
              <w:t>4.533</w:t>
            </w:r>
          </w:p>
        </w:tc>
        <w:tc>
          <w:tcPr>
            <w:tcW w:w="1417" w:type="dxa"/>
            <w:shd w:val="clear" w:color="auto" w:fill="F4EEB0"/>
          </w:tcPr>
          <w:p w14:paraId="1C3E2250" w14:textId="15FBB07F" w:rsidR="00682427" w:rsidRPr="00682427" w:rsidRDefault="00682427" w:rsidP="00682427">
            <w:pPr>
              <w:spacing w:before="60" w:after="60" w:line="240" w:lineRule="auto"/>
              <w:ind w:firstLine="0"/>
              <w:jc w:val="center"/>
              <w:rPr>
                <w:sz w:val="25"/>
                <w:szCs w:val="25"/>
              </w:rPr>
            </w:pPr>
            <w:r w:rsidRPr="00682427">
              <w:rPr>
                <w:rFonts w:cstheme="minorHAnsi"/>
                <w:sz w:val="25"/>
                <w:szCs w:val="25"/>
              </w:rPr>
              <w:t>.765</w:t>
            </w:r>
          </w:p>
        </w:tc>
        <w:tc>
          <w:tcPr>
            <w:tcW w:w="1131" w:type="dxa"/>
            <w:shd w:val="clear" w:color="auto" w:fill="F4EEB0"/>
          </w:tcPr>
          <w:p w14:paraId="7C1CAA87" w14:textId="77777777" w:rsidR="00682427" w:rsidRPr="00682427" w:rsidRDefault="00682427" w:rsidP="00682427">
            <w:pPr>
              <w:spacing w:before="60" w:after="60" w:line="240" w:lineRule="auto"/>
              <w:ind w:firstLine="0"/>
              <w:jc w:val="center"/>
              <w:rPr>
                <w:sz w:val="25"/>
                <w:szCs w:val="25"/>
              </w:rPr>
            </w:pPr>
            <w:r w:rsidRPr="00682427">
              <w:rPr>
                <w:rFonts w:cstheme="minorHAnsi"/>
                <w:sz w:val="25"/>
                <w:szCs w:val="25"/>
              </w:rPr>
              <w:t>0</w:t>
            </w:r>
          </w:p>
        </w:tc>
        <w:tc>
          <w:tcPr>
            <w:tcW w:w="1132" w:type="dxa"/>
            <w:shd w:val="clear" w:color="auto" w:fill="F4EEB0"/>
          </w:tcPr>
          <w:p w14:paraId="16B72990" w14:textId="64BBB429" w:rsidR="00682427" w:rsidRPr="00682427" w:rsidRDefault="00682427" w:rsidP="00682427">
            <w:pPr>
              <w:spacing w:before="60" w:after="60" w:line="240" w:lineRule="auto"/>
              <w:ind w:firstLine="0"/>
              <w:jc w:val="center"/>
              <w:rPr>
                <w:sz w:val="25"/>
                <w:szCs w:val="25"/>
                <w:lang w:val="en-US"/>
              </w:rPr>
            </w:pPr>
            <w:r>
              <w:rPr>
                <w:sz w:val="25"/>
                <w:szCs w:val="25"/>
                <w:lang w:val="en-US"/>
              </w:rPr>
              <w:t>5</w:t>
            </w:r>
          </w:p>
        </w:tc>
      </w:tr>
      <w:tr w:rsidR="00682427" w14:paraId="1983EFAC" w14:textId="77777777" w:rsidTr="00682427">
        <w:tc>
          <w:tcPr>
            <w:tcW w:w="3256" w:type="dxa"/>
          </w:tcPr>
          <w:p w14:paraId="3328F3F6" w14:textId="123EF214" w:rsidR="00682427" w:rsidRPr="00682427" w:rsidRDefault="00682427" w:rsidP="00682427">
            <w:pPr>
              <w:spacing w:before="60" w:after="60" w:line="240" w:lineRule="auto"/>
              <w:ind w:firstLine="0"/>
              <w:jc w:val="left"/>
              <w:rPr>
                <w:sz w:val="25"/>
                <w:szCs w:val="25"/>
              </w:rPr>
            </w:pPr>
            <w:r w:rsidRPr="00682427">
              <w:rPr>
                <w:rFonts w:cstheme="minorHAnsi"/>
                <w:sz w:val="25"/>
                <w:szCs w:val="25"/>
              </w:rPr>
              <w:t>Αριθμός διαρκών αγαθών στο νοικοκυριό λόγω οικονομικής αδυναμίας</w:t>
            </w:r>
          </w:p>
        </w:tc>
        <w:tc>
          <w:tcPr>
            <w:tcW w:w="1559" w:type="dxa"/>
          </w:tcPr>
          <w:p w14:paraId="4523F43E" w14:textId="13D99267" w:rsidR="00682427" w:rsidRPr="00682427" w:rsidRDefault="00682427" w:rsidP="00682427">
            <w:pPr>
              <w:spacing w:before="60" w:after="60" w:line="240" w:lineRule="auto"/>
              <w:ind w:firstLine="0"/>
              <w:jc w:val="center"/>
              <w:rPr>
                <w:sz w:val="25"/>
                <w:szCs w:val="25"/>
              </w:rPr>
            </w:pPr>
            <w:r w:rsidRPr="00682427">
              <w:rPr>
                <w:rFonts w:cstheme="minorHAnsi"/>
                <w:sz w:val="25"/>
                <w:szCs w:val="25"/>
              </w:rPr>
              <w:t>4.861</w:t>
            </w:r>
          </w:p>
        </w:tc>
        <w:tc>
          <w:tcPr>
            <w:tcW w:w="1417" w:type="dxa"/>
          </w:tcPr>
          <w:p w14:paraId="0F5DBA21" w14:textId="1CD2488B" w:rsidR="00682427" w:rsidRPr="00682427" w:rsidRDefault="00682427" w:rsidP="00682427">
            <w:pPr>
              <w:spacing w:before="60" w:after="60" w:line="240" w:lineRule="auto"/>
              <w:ind w:firstLine="0"/>
              <w:jc w:val="center"/>
              <w:rPr>
                <w:sz w:val="25"/>
                <w:szCs w:val="25"/>
              </w:rPr>
            </w:pPr>
            <w:r w:rsidRPr="00682427">
              <w:rPr>
                <w:rFonts w:cstheme="minorHAnsi"/>
                <w:sz w:val="25"/>
                <w:szCs w:val="25"/>
              </w:rPr>
              <w:t>.423</w:t>
            </w:r>
          </w:p>
        </w:tc>
        <w:tc>
          <w:tcPr>
            <w:tcW w:w="1131" w:type="dxa"/>
          </w:tcPr>
          <w:p w14:paraId="3E908E61" w14:textId="77777777" w:rsidR="00682427" w:rsidRPr="00682427" w:rsidRDefault="00682427" w:rsidP="00682427">
            <w:pPr>
              <w:spacing w:before="60" w:after="60" w:line="240" w:lineRule="auto"/>
              <w:ind w:firstLine="0"/>
              <w:jc w:val="center"/>
              <w:rPr>
                <w:sz w:val="25"/>
                <w:szCs w:val="25"/>
              </w:rPr>
            </w:pPr>
            <w:r w:rsidRPr="00682427">
              <w:rPr>
                <w:rFonts w:cstheme="minorHAnsi"/>
                <w:sz w:val="25"/>
                <w:szCs w:val="25"/>
              </w:rPr>
              <w:t>0</w:t>
            </w:r>
          </w:p>
        </w:tc>
        <w:tc>
          <w:tcPr>
            <w:tcW w:w="1132" w:type="dxa"/>
          </w:tcPr>
          <w:p w14:paraId="19BA4208" w14:textId="0FFB6941" w:rsidR="00682427" w:rsidRPr="00682427" w:rsidRDefault="00682427" w:rsidP="00682427">
            <w:pPr>
              <w:spacing w:before="60" w:after="60" w:line="240" w:lineRule="auto"/>
              <w:ind w:firstLine="0"/>
              <w:jc w:val="center"/>
              <w:rPr>
                <w:sz w:val="25"/>
                <w:szCs w:val="25"/>
                <w:lang w:val="en-US"/>
              </w:rPr>
            </w:pPr>
            <w:r>
              <w:rPr>
                <w:sz w:val="25"/>
                <w:szCs w:val="25"/>
                <w:lang w:val="en-US"/>
              </w:rPr>
              <w:t>5</w:t>
            </w:r>
          </w:p>
        </w:tc>
      </w:tr>
    </w:tbl>
    <w:p w14:paraId="3AD913C1" w14:textId="36EBE711" w:rsidR="0087046A" w:rsidRPr="00682427" w:rsidRDefault="0087046A" w:rsidP="00682427">
      <w:pPr>
        <w:spacing w:after="0" w:line="240" w:lineRule="auto"/>
        <w:ind w:firstLine="0"/>
        <w:rPr>
          <w:sz w:val="6"/>
          <w:szCs w:val="6"/>
        </w:rPr>
      </w:pPr>
    </w:p>
    <w:tbl>
      <w:tblPr>
        <w:tblStyle w:val="ae"/>
        <w:tblW w:w="0" w:type="auto"/>
        <w:tblLook w:val="04A0" w:firstRow="1" w:lastRow="0" w:firstColumn="1" w:lastColumn="0" w:noHBand="0" w:noVBand="1"/>
      </w:tblPr>
      <w:tblGrid>
        <w:gridCol w:w="3256"/>
        <w:gridCol w:w="5239"/>
      </w:tblGrid>
      <w:tr w:rsidR="00682427" w14:paraId="14489747" w14:textId="77777777" w:rsidTr="00A50D2A">
        <w:tc>
          <w:tcPr>
            <w:tcW w:w="3256" w:type="dxa"/>
            <w:shd w:val="clear" w:color="auto" w:fill="F4EEB0"/>
          </w:tcPr>
          <w:p w14:paraId="5E2E047E" w14:textId="3D57D11E" w:rsidR="00682427" w:rsidRDefault="00682427" w:rsidP="00682427">
            <w:pPr>
              <w:spacing w:before="60" w:after="60" w:line="240" w:lineRule="auto"/>
              <w:ind w:firstLine="0"/>
              <w:rPr>
                <w:sz w:val="25"/>
                <w:szCs w:val="25"/>
              </w:rPr>
            </w:pPr>
            <w:r w:rsidRPr="00682427">
              <w:rPr>
                <w:sz w:val="25"/>
                <w:szCs w:val="25"/>
              </w:rPr>
              <w:t>Αριθμός Παρατηρήσεων</w:t>
            </w:r>
          </w:p>
        </w:tc>
        <w:tc>
          <w:tcPr>
            <w:tcW w:w="5239" w:type="dxa"/>
            <w:shd w:val="clear" w:color="auto" w:fill="F4EEB0"/>
          </w:tcPr>
          <w:p w14:paraId="266F3B74" w14:textId="5E15F345" w:rsidR="00682427" w:rsidRPr="00682427" w:rsidRDefault="00682427" w:rsidP="00682427">
            <w:pPr>
              <w:spacing w:before="60" w:after="60" w:line="240" w:lineRule="auto"/>
              <w:ind w:firstLine="0"/>
              <w:jc w:val="right"/>
              <w:rPr>
                <w:sz w:val="25"/>
                <w:szCs w:val="25"/>
                <w:lang w:val="en-US"/>
              </w:rPr>
            </w:pPr>
            <w:r>
              <w:rPr>
                <w:sz w:val="25"/>
                <w:szCs w:val="25"/>
                <w:lang w:val="en-US"/>
              </w:rPr>
              <w:t>56660</w:t>
            </w:r>
          </w:p>
        </w:tc>
      </w:tr>
    </w:tbl>
    <w:p w14:paraId="76F35595" w14:textId="77777777" w:rsidR="00682427" w:rsidRDefault="00682427" w:rsidP="00682427">
      <w:pPr>
        <w:spacing w:before="240"/>
        <w:rPr>
          <w:iCs/>
        </w:rPr>
      </w:pPr>
      <w:r w:rsidRPr="002043D2">
        <w:t xml:space="preserve">Στο πνεύμα των </w:t>
      </w:r>
      <w:r w:rsidRPr="002043D2">
        <w:rPr>
          <w:lang w:val="en-US"/>
        </w:rPr>
        <w:t>Zaidi</w:t>
      </w:r>
      <w:r w:rsidRPr="002043D2">
        <w:t xml:space="preserve"> &amp; </w:t>
      </w:r>
      <w:r w:rsidRPr="002043D2">
        <w:rPr>
          <w:lang w:val="en-US"/>
        </w:rPr>
        <w:t>Burchardt</w:t>
      </w:r>
      <w:r w:rsidRPr="002043D2">
        <w:t xml:space="preserve"> (2005) κατασκευάζουμε έναν δείκτη ο οποίος προέρχεται από την ερώτηση του ερωτηματολογίου που αφορά τη δυνατότητα των νοικοκυριών «να τα</w:t>
      </w:r>
      <w:r w:rsidRPr="00B91DFC">
        <w:t xml:space="preserve"> βγάζουν πέρα» με το τρέχον εισόδημά τους. </w:t>
      </w:r>
      <w:r w:rsidRPr="008C07BA">
        <w:rPr>
          <w:iCs/>
        </w:rPr>
        <w:t>Η ερώτηση που αφορά στην υποκειμενική άποψη του ερωτηθέντος για την οικονομι</w:t>
      </w:r>
      <w:r w:rsidRPr="00901F13">
        <w:rPr>
          <w:iCs/>
        </w:rPr>
        <w:t>κή κατάσταση του νοικοκυριού</w:t>
      </w:r>
      <w:r w:rsidRPr="00564373">
        <w:rPr>
          <w:iCs/>
        </w:rPr>
        <w:t xml:space="preserve"> είναι η εξής: </w:t>
      </w:r>
    </w:p>
    <w:p w14:paraId="70272A64" w14:textId="77777777" w:rsidR="00682427" w:rsidRPr="00682427" w:rsidRDefault="00682427" w:rsidP="00682427">
      <w:pPr>
        <w:rPr>
          <w:i/>
        </w:rPr>
      </w:pPr>
      <w:r w:rsidRPr="00682427">
        <w:rPr>
          <w:i/>
        </w:rPr>
        <w:t>«Με το συνολικό μηνιαίο ή εβδομαδιαίο εισόδημα όλων των μελών του νοικοκυριού σας, πώς αντιμετωπίζετε τις συνήθεις ανάγκες σας;»</w:t>
      </w:r>
    </w:p>
    <w:p w14:paraId="29922282" w14:textId="77777777" w:rsidR="00682427" w:rsidRPr="00801C3E" w:rsidRDefault="00682427" w:rsidP="00682427">
      <w:pPr>
        <w:rPr>
          <w:iCs/>
        </w:rPr>
      </w:pPr>
      <w:r w:rsidRPr="00355609">
        <w:rPr>
          <w:iCs/>
        </w:rPr>
        <w:t xml:space="preserve">Οι πιθανές απαντήσεις στην παραπάνω ερώτηση </w:t>
      </w:r>
      <w:r w:rsidRPr="00801C3E">
        <w:rPr>
          <w:iCs/>
        </w:rPr>
        <w:t>είναι:</w:t>
      </w:r>
    </w:p>
    <w:p w14:paraId="6642A985" w14:textId="77777777" w:rsidR="00682427" w:rsidRPr="00801C3E" w:rsidRDefault="00682427" w:rsidP="004B3F17">
      <w:pPr>
        <w:pStyle w:val="ac"/>
        <w:numPr>
          <w:ilvl w:val="0"/>
          <w:numId w:val="41"/>
        </w:numPr>
      </w:pPr>
      <w:r w:rsidRPr="00801C3E">
        <w:t>Με μεγάλη δυσκολία</w:t>
      </w:r>
    </w:p>
    <w:p w14:paraId="266E3A6B" w14:textId="77777777" w:rsidR="00682427" w:rsidRPr="00564373" w:rsidRDefault="00682427" w:rsidP="004B3F17">
      <w:pPr>
        <w:pStyle w:val="ac"/>
        <w:numPr>
          <w:ilvl w:val="0"/>
          <w:numId w:val="41"/>
        </w:numPr>
      </w:pPr>
      <w:r w:rsidRPr="00801C3E">
        <w:t>Με δυσκολία</w:t>
      </w:r>
    </w:p>
    <w:p w14:paraId="6DC3F24F" w14:textId="77777777" w:rsidR="00682427" w:rsidRPr="00564373" w:rsidRDefault="00682427" w:rsidP="004B3F17">
      <w:pPr>
        <w:pStyle w:val="ac"/>
        <w:numPr>
          <w:ilvl w:val="0"/>
          <w:numId w:val="41"/>
        </w:numPr>
      </w:pPr>
      <w:r w:rsidRPr="00564373">
        <w:t>Με μικρή δυσκολία</w:t>
      </w:r>
    </w:p>
    <w:p w14:paraId="1133BFEE" w14:textId="77777777" w:rsidR="00682427" w:rsidRPr="00564373" w:rsidRDefault="00682427" w:rsidP="004B3F17">
      <w:pPr>
        <w:pStyle w:val="ac"/>
        <w:numPr>
          <w:ilvl w:val="0"/>
          <w:numId w:val="41"/>
        </w:numPr>
      </w:pPr>
      <w:r w:rsidRPr="00564373">
        <w:t>Σχεδόν εύκολα</w:t>
      </w:r>
    </w:p>
    <w:p w14:paraId="0956D16D" w14:textId="77777777" w:rsidR="00682427" w:rsidRPr="00564373" w:rsidRDefault="00682427" w:rsidP="004B3F17">
      <w:pPr>
        <w:pStyle w:val="ac"/>
        <w:numPr>
          <w:ilvl w:val="0"/>
          <w:numId w:val="41"/>
        </w:numPr>
      </w:pPr>
      <w:r w:rsidRPr="00564373">
        <w:t>Εύκολα</w:t>
      </w:r>
    </w:p>
    <w:p w14:paraId="62ACEC68" w14:textId="77777777" w:rsidR="00682427" w:rsidRPr="00564373" w:rsidRDefault="00682427" w:rsidP="004B3F17">
      <w:pPr>
        <w:pStyle w:val="ac"/>
        <w:numPr>
          <w:ilvl w:val="0"/>
          <w:numId w:val="41"/>
        </w:numPr>
      </w:pPr>
      <w:r w:rsidRPr="00564373">
        <w:t>Πολύ εύκολα</w:t>
      </w:r>
    </w:p>
    <w:p w14:paraId="1EF63942" w14:textId="77777777" w:rsidR="00682427" w:rsidRPr="008C07BA" w:rsidRDefault="00682427" w:rsidP="00682427">
      <w:pPr>
        <w:spacing w:before="240"/>
        <w:rPr>
          <w:iCs/>
        </w:rPr>
      </w:pPr>
      <w:r w:rsidRPr="00B91DFC">
        <w:t xml:space="preserve">Λόγω της φύση των απαντήσεων η μέθοδος που επιλέγεται για την παλινδρόμηση είναι η </w:t>
      </w:r>
      <w:r w:rsidRPr="00B91DFC">
        <w:rPr>
          <w:lang w:val="en-US"/>
        </w:rPr>
        <w:t>ordered</w:t>
      </w:r>
      <w:r w:rsidRPr="00B91DFC">
        <w:t xml:space="preserve"> </w:t>
      </w:r>
      <w:r w:rsidRPr="00B91DFC">
        <w:rPr>
          <w:lang w:val="en-US"/>
        </w:rPr>
        <w:t>logit</w:t>
      </w:r>
      <w:r w:rsidRPr="00B91DFC">
        <w:t xml:space="preserve"> (</w:t>
      </w:r>
      <w:r w:rsidRPr="00B91DFC">
        <w:rPr>
          <w:lang w:val="en-US"/>
        </w:rPr>
        <w:t>Zaidi</w:t>
      </w:r>
      <w:r w:rsidRPr="00B91DFC">
        <w:t xml:space="preserve"> &amp; </w:t>
      </w:r>
      <w:r w:rsidRPr="00B91DFC">
        <w:rPr>
          <w:lang w:val="en-US"/>
        </w:rPr>
        <w:t>Burchardt</w:t>
      </w:r>
      <w:r w:rsidRPr="00B91DFC">
        <w:t xml:space="preserve">, 2005; </w:t>
      </w:r>
      <w:r w:rsidRPr="00B91DFC">
        <w:rPr>
          <w:lang w:val="en-US"/>
        </w:rPr>
        <w:t>Ant</w:t>
      </w:r>
      <w:r w:rsidRPr="00B91DFC">
        <w:t>ó</w:t>
      </w:r>
      <w:r w:rsidRPr="00B91DFC">
        <w:rPr>
          <w:lang w:val="en-US"/>
        </w:rPr>
        <w:t>n</w:t>
      </w:r>
      <w:r w:rsidRPr="00B91DFC">
        <w:t xml:space="preserve"> </w:t>
      </w:r>
      <w:r w:rsidRPr="00B91DFC">
        <w:rPr>
          <w:lang w:val="en-US"/>
        </w:rPr>
        <w:t>et</w:t>
      </w:r>
      <w:r w:rsidRPr="00B91DFC">
        <w:t xml:space="preserve"> </w:t>
      </w:r>
      <w:r w:rsidRPr="00B91DFC">
        <w:rPr>
          <w:lang w:val="en-US"/>
        </w:rPr>
        <w:t>al</w:t>
      </w:r>
      <w:r w:rsidRPr="00B91DFC">
        <w:t>. 2016).</w:t>
      </w:r>
    </w:p>
    <w:p w14:paraId="5B85788F" w14:textId="32AFADEF" w:rsidR="002B7C1E" w:rsidRDefault="00682427" w:rsidP="00B06A97">
      <w:r w:rsidRPr="00901F13">
        <w:rPr>
          <w:iCs/>
        </w:rPr>
        <w:t>Οι δείκτες (a) και (c) παραπάνω συμπεριλαμβάνονται στις ερωτήσε</w:t>
      </w:r>
      <w:r w:rsidRPr="00355609">
        <w:rPr>
          <w:iCs/>
        </w:rPr>
        <w:t>ις της SILC</w:t>
      </w:r>
      <w:r w:rsidRPr="008C07BA">
        <w:rPr>
          <w:iCs/>
        </w:rPr>
        <w:t xml:space="preserve">. Εναλλακτικά, λόγω της απουσίας ερώτησης που </w:t>
      </w:r>
      <w:r w:rsidRPr="00901F13">
        <w:rPr>
          <w:iCs/>
        </w:rPr>
        <w:t xml:space="preserve">αφορά την αποταμίευση προτείνουμε μια εναλλακτική μεταβλητή που προκύπτει από την ερώτηση του ερωτηματολογίου που αφορά τον βαθμό ικανοποίησης από την οικονομική </w:t>
      </w:r>
      <w:r w:rsidRPr="00355609">
        <w:rPr>
          <w:iCs/>
        </w:rPr>
        <w:t>κατάσταση του νοικοκυριού. Η συγκεκ</w:t>
      </w:r>
      <w:r w:rsidRPr="00801C3E">
        <w:rPr>
          <w:iCs/>
        </w:rPr>
        <w:t>ριμένη ερώτηση διατυπώνεται στο ερωτηματολόγιο ως εξής: «</w:t>
      </w:r>
      <w:r w:rsidRPr="002043D2">
        <w:rPr>
          <w:i/>
        </w:rPr>
        <w:t>Βαθμός ικανοποίησης από την οικονομική κατάσταση του νοικοκυριού σας γενικά</w:t>
      </w:r>
      <w:r w:rsidRPr="00801C3E">
        <w:rPr>
          <w:iCs/>
        </w:rPr>
        <w:t xml:space="preserve">». Οι απαντήσεις κυμαίνονται από το 0 (καθόλου ικανοποιημένος) μέχρι το 10 (πλήρως ικανοποιημένος). Ο λόγος που πιστεύουμε ότι η συγκεκριμένη ερώτηση μπορεί να αντικατοπτρίσει το επίπεδο διαβίωσης του νοικοκυριού είναι ότι η απάντηση σε αυτή την ερώτηση συμπεριλαμβάνει και τον υπολογισμό και τον απολογισμό της </w:t>
      </w:r>
      <w:r>
        <w:rPr>
          <w:iCs/>
        </w:rPr>
        <w:t xml:space="preserve">γενικής </w:t>
      </w:r>
      <w:r w:rsidRPr="00801C3E">
        <w:rPr>
          <w:iCs/>
        </w:rPr>
        <w:t>οικονομικής κατάστασης του νοικοκυριού και όχ</w:t>
      </w:r>
      <w:r w:rsidRPr="00564373">
        <w:rPr>
          <w:iCs/>
        </w:rPr>
        <w:t>ι αποκλειστικά το εισόδημα.</w:t>
      </w:r>
    </w:p>
    <w:p w14:paraId="053AAF28" w14:textId="1AE08735" w:rsidR="00682427" w:rsidRPr="00B91DFC" w:rsidRDefault="00682427" w:rsidP="00682427">
      <w:pPr>
        <w:pStyle w:val="2"/>
      </w:pPr>
      <w:bookmarkStart w:id="34" w:name="_Toc72921775"/>
      <w:bookmarkStart w:id="35" w:name="_Toc75272030"/>
      <w:r w:rsidRPr="00B91DFC">
        <w:t>Δείκτες που καταγράφουν την ύπαρξη αναπηρίας</w:t>
      </w:r>
      <w:bookmarkEnd w:id="34"/>
      <w:bookmarkEnd w:id="35"/>
    </w:p>
    <w:p w14:paraId="375E4755" w14:textId="77777777" w:rsidR="00682427" w:rsidRPr="00564373" w:rsidRDefault="00682427" w:rsidP="00682427">
      <w:pPr>
        <w:ind w:firstLine="0"/>
      </w:pPr>
      <w:r w:rsidRPr="00564373">
        <w:t xml:space="preserve">Η SILC δεν </w:t>
      </w:r>
      <w:r>
        <w:t xml:space="preserve">περιλαμβάνει </w:t>
      </w:r>
      <w:r w:rsidRPr="00564373">
        <w:t>άμεση ερώτηση σχετικά με την ύπαρξη ή μη αναπηρίας στο ερωτώμενο μέλος. Συνεπώς, και σε αντίθεση με άλλες μελέτες στις οποίες η μεταβλητή αυτή καταγράφεται απευθείας, εδώ πρέπει να βρεθούν ερωτήσεις που θα μπορούσαν να χρησιμοποιηθούν κατά προσέγγιση αναφορικά με την ύπαρξη αναπηρίας ή μη.</w:t>
      </w:r>
    </w:p>
    <w:p w14:paraId="48D0080E" w14:textId="4FED3BD7" w:rsidR="00682427" w:rsidRPr="00B91DFC" w:rsidRDefault="00682427" w:rsidP="00682427">
      <w:pPr>
        <w:rPr>
          <w:rFonts w:asciiTheme="minorHAnsi" w:hAnsiTheme="minorHAnsi" w:cstheme="minorHAnsi"/>
          <w:sz w:val="22"/>
          <w:szCs w:val="22"/>
        </w:rPr>
      </w:pPr>
      <w:r w:rsidRPr="00564373">
        <w:t xml:space="preserve">Ερωτήσεις που έχουν προταθεί στο παρελθόν ως αποδεκτές </w:t>
      </w:r>
      <w:r>
        <w:t>για την έμμεση</w:t>
      </w:r>
      <w:r w:rsidRPr="008C07BA">
        <w:t xml:space="preserve"> προσέγγιση τη</w:t>
      </w:r>
      <w:r>
        <w:t>ς</w:t>
      </w:r>
      <w:r w:rsidRPr="008C07BA">
        <w:t xml:space="preserve"> ύπαρξη</w:t>
      </w:r>
      <w:r>
        <w:t>ς</w:t>
      </w:r>
      <w:r w:rsidRPr="008C07BA">
        <w:t xml:space="preserve"> αναπηρίας είναι οι εξή</w:t>
      </w:r>
      <w:r w:rsidRPr="00901F13">
        <w:t>ς</w:t>
      </w:r>
      <w:r w:rsidRPr="00B91DFC">
        <w:t>:</w:t>
      </w:r>
      <w:r w:rsidRPr="008C07BA">
        <w:t xml:space="preserve"> i) ύπαρξη χρ</w:t>
      </w:r>
      <w:r w:rsidRPr="00901F13">
        <w:t>όνιου προβλήματος υγείας, ii) σημαντικός περ</w:t>
      </w:r>
      <w:r w:rsidRPr="00355609">
        <w:t xml:space="preserve">ιορισμός, λόγω κάποιου </w:t>
      </w:r>
      <w:r w:rsidRPr="00801C3E">
        <w:t xml:space="preserve">προβλήματος υγείας, των συνήθων καθημερινών δραστηριοτήτων, κατά τη διάρκεια των τελευταίων 6 μηνών ή και περισσότερο. Επιπλέον αυτών προτείνουμε τη χρήση </w:t>
      </w:r>
      <w:r w:rsidRPr="00453485">
        <w:t>μιας πρόσθετης μεταβλητής</w:t>
      </w:r>
      <w:r w:rsidRPr="00B91DFC">
        <w:t xml:space="preserve">: </w:t>
      </w:r>
      <w:r w:rsidRPr="008C07BA">
        <w:rPr>
          <w:lang w:val="en-US"/>
        </w:rPr>
        <w:t>iii</w:t>
      </w:r>
      <w:r w:rsidRPr="00B91DFC">
        <w:t>)</w:t>
      </w:r>
      <w:r w:rsidRPr="008C07BA">
        <w:t xml:space="preserve"> μια ψευδομεταβλητή </w:t>
      </w:r>
      <w:r>
        <w:t xml:space="preserve">που </w:t>
      </w:r>
      <w:r w:rsidRPr="008C07BA">
        <w:t>πα</w:t>
      </w:r>
      <w:r w:rsidRPr="00901F13">
        <w:t>ίρνει την τιμή 1 όταν η δηλωμένη τρέχουσα κύρια ασχολία είναι «ακατάλληλος για εργασία ή έχει μόνιμη αναπηρία» και την τιμή 0 σε κάθε άλλη περίπτωση</w:t>
      </w:r>
      <w:r w:rsidRPr="008C07BA">
        <w:rPr>
          <w:rStyle w:val="ab"/>
          <w:rFonts w:asciiTheme="minorHAnsi" w:hAnsiTheme="minorHAnsi" w:cstheme="minorHAnsi"/>
          <w:sz w:val="22"/>
          <w:szCs w:val="22"/>
        </w:rPr>
        <w:footnoteReference w:id="15"/>
      </w:r>
      <w:r w:rsidRPr="008C07BA">
        <w:t>.</w:t>
      </w:r>
      <w:r w:rsidRPr="00901F13">
        <w:t xml:space="preserve"> Τέλος, </w:t>
      </w:r>
      <w:r w:rsidRPr="00B91DFC">
        <w:t xml:space="preserve">δημιουργούμε άλλη μια ψευδομεταβλητή </w:t>
      </w:r>
      <w:r>
        <w:t>που</w:t>
      </w:r>
      <w:r w:rsidRPr="00B91DFC">
        <w:t xml:space="preserve"> παίρνει την τιμή 1 εάν οποιαδήποτε από τις παραπάνω ψευδομεταβλητές παίρνει την τιμή 1, ενώ απουσία αναπηρίας παίρνει την τιμή 0. Τέλος, αθροίζουμε τις ατομικές ψευδομεταβλητές ανά νοικοκυριό και δημιουργούμε μια μεταβλητή με το άθροισμα των ατόμων με αναπηρία σε ένα νοικοκυριό αλλά παράλληλα αποφεύγει το διπλό μέτρημα.</w:t>
      </w:r>
    </w:p>
    <w:p w14:paraId="6FD1DAEC" w14:textId="7FE01436" w:rsidR="00682427" w:rsidRPr="00901F13" w:rsidRDefault="00682427" w:rsidP="00682427">
      <w:pPr>
        <w:pStyle w:val="2"/>
      </w:pPr>
      <w:bookmarkStart w:id="36" w:name="_Toc72921776"/>
      <w:bookmarkStart w:id="37" w:name="_Toc75272031"/>
      <w:r w:rsidRPr="00901F13">
        <w:t>Το εισόδημα</w:t>
      </w:r>
      <w:bookmarkEnd w:id="36"/>
      <w:bookmarkEnd w:id="37"/>
    </w:p>
    <w:p w14:paraId="60C887C5" w14:textId="47FD2798" w:rsidR="00682427" w:rsidRPr="00B91DFC" w:rsidRDefault="00682427" w:rsidP="00682427">
      <w:pPr>
        <w:widowControl w:val="0"/>
        <w:ind w:firstLine="0"/>
      </w:pPr>
      <w:r w:rsidRPr="00B91DFC">
        <w:t>Το εισόδημα του νοικοκυριού αποτελεί μία από τις δυο βασικές μεταβλητές των οποίων οι συντελεστές συνδράμουν στον υπολογισμό του πρόσθετου κόστους διαβίωσης των ατόμων με αναπηρία. Υπενθυμίζουμε το υπόδειγμα που εξηγήσαμε παραπάνω.</w:t>
      </w:r>
    </w:p>
    <w:p w14:paraId="4240B8C5" w14:textId="77777777" w:rsidR="0099190A" w:rsidRPr="00257AC9" w:rsidRDefault="0099190A" w:rsidP="0099190A">
      <w:pPr>
        <w:tabs>
          <w:tab w:val="left" w:pos="6379"/>
        </w:tabs>
        <w:spacing w:before="240" w:after="240"/>
        <w:ind w:firstLine="0"/>
        <w:jc w:val="center"/>
      </w:pPr>
      <m:oMath>
        <m:r>
          <w:rPr>
            <w:rFonts w:ascii="Cambria Math" w:hAnsi="Cambria Math" w:cstheme="minorHAnsi"/>
            <w:sz w:val="27"/>
            <w:szCs w:val="27"/>
          </w:rPr>
          <m:t>S=α</m:t>
        </m:r>
        <m:r>
          <w:rPr>
            <w:rFonts w:ascii="Cambria Math" w:hAnsi="Cambria Math" w:cstheme="minorHAnsi"/>
            <w:sz w:val="27"/>
            <w:szCs w:val="27"/>
            <w:lang w:val="en-US"/>
          </w:rPr>
          <m:t>D</m:t>
        </m:r>
        <m:r>
          <w:rPr>
            <w:rFonts w:ascii="Cambria Math" w:hAnsi="Cambria Math" w:cstheme="minorHAnsi"/>
            <w:sz w:val="27"/>
            <w:szCs w:val="27"/>
          </w:rPr>
          <m:t>+βY+γX+k</m:t>
        </m:r>
      </m:oMath>
      <w:r w:rsidRPr="00257AC9">
        <w:rPr>
          <w:rFonts w:asciiTheme="minorHAnsi" w:eastAsiaTheme="minorEastAsia" w:hAnsiTheme="minorHAnsi" w:cstheme="minorHAnsi"/>
          <w:i/>
        </w:rPr>
        <w:tab/>
      </w:r>
      <w:r w:rsidRPr="00257AC9">
        <w:t>(1)</w:t>
      </w:r>
    </w:p>
    <w:p w14:paraId="00184ED3" w14:textId="77777777" w:rsidR="00682427" w:rsidRDefault="00682427" w:rsidP="00A60AB9">
      <w:pPr>
        <w:spacing w:after="100" w:line="264" w:lineRule="auto"/>
      </w:pPr>
      <w:r w:rsidRPr="00564373">
        <w:t xml:space="preserve">Σύμφωνα με τη βιβλιογραφία, το εισόδημα που χρησιμοποιείται στις παλινδρομήσεις είναι το διαθέσιμο εισόδημα του νοικοκυριού, μετά από φόρους και κοινωνικές μεταβιβάσεις, πλην των επιδομάτων και συντάξεων αναπηρίας. </w:t>
      </w:r>
    </w:p>
    <w:p w14:paraId="3F94A821" w14:textId="77777777" w:rsidR="00682427" w:rsidRPr="00564373" w:rsidRDefault="00682427" w:rsidP="00A60AB9">
      <w:pPr>
        <w:spacing w:after="100" w:line="264" w:lineRule="auto"/>
      </w:pPr>
      <w:r>
        <w:t xml:space="preserve">Ένας </w:t>
      </w:r>
      <w:r w:rsidRPr="00901F13">
        <w:t xml:space="preserve"> επιπλέον </w:t>
      </w:r>
      <w:r>
        <w:t xml:space="preserve">προβληματισμός </w:t>
      </w:r>
      <w:r w:rsidRPr="00355609">
        <w:t>που εγείρεται στη βιβλιογραφία</w:t>
      </w:r>
      <w:r w:rsidRPr="00801C3E">
        <w:t xml:space="preserve"> σχετικά με τον προσδιορισμό του εισοδήματος που είναι καταλληλότερο για τον υπολογισμό του κόστους της αναπηρίας</w:t>
      </w:r>
      <w:r>
        <w:t xml:space="preserve">, </w:t>
      </w:r>
      <w:r w:rsidRPr="00564373">
        <w:t>αφορά την εξαίρεση ή μη του κόστους στέγασης από το καθαρό διαθέσιμο εισόδημα. Η απάντηση σε αυτό το δίλημμα έχει να κάνει με το κατά πόσο το κόστος στέγασης θεωρείται ότι είναι στη διακριτική ευχέρεια του νοικοκυριού. Στην περίπτωση που θεωρείται ότι πράγματι είναι στη διακριτική ευχέρεια του νοικοκυριού</w:t>
      </w:r>
      <w:r w:rsidRPr="00C4385C">
        <w:t>,</w:t>
      </w:r>
      <w:r w:rsidRPr="00564373">
        <w:t xml:space="preserve"> τότε δεν θα πρέπει να το λάβουμε υπόψιν μας, ενώ αντίστοιχα εάν δεν είναι στην κρίση του νοικοκυριού θα πρέπει να συμπεριληφθεί στους υπολογισμούς. Πιο συγκεκριμένα, για το Ηνωμένο Βασίλειο οι </w:t>
      </w:r>
      <w:r w:rsidRPr="00564373">
        <w:rPr>
          <w:lang w:val="en-US"/>
        </w:rPr>
        <w:t>Zaidi</w:t>
      </w:r>
      <w:r w:rsidRPr="00B91DFC">
        <w:t xml:space="preserve"> &amp; </w:t>
      </w:r>
      <w:r w:rsidRPr="008C07BA">
        <w:rPr>
          <w:lang w:val="en-US"/>
        </w:rPr>
        <w:t>Burchard</w:t>
      </w:r>
      <w:r w:rsidRPr="00B91DFC">
        <w:t xml:space="preserve"> (2005)</w:t>
      </w:r>
      <w:r w:rsidRPr="008C07BA">
        <w:t xml:space="preserve">, πραγματοποιούν τους υπολογισμούς και με τις δυο μεταβλητές (ξεχωριστά) </w:t>
      </w:r>
      <w:r w:rsidRPr="00901F13">
        <w:t>ακολουθώντας</w:t>
      </w:r>
      <w:r w:rsidRPr="00B91DFC">
        <w:t xml:space="preserve"> </w:t>
      </w:r>
      <w:r w:rsidRPr="008C07BA">
        <w:t xml:space="preserve">τον </w:t>
      </w:r>
      <w:r w:rsidRPr="00901F13">
        <w:t xml:space="preserve">κανόνα που </w:t>
      </w:r>
      <w:r w:rsidRPr="00564373">
        <w:t>υιοθετούν τα επίσημα στατιστικά στοιχεία του κράτους.</w:t>
      </w:r>
    </w:p>
    <w:p w14:paraId="174BF96C" w14:textId="55E4DDBD" w:rsidR="00682427" w:rsidRDefault="00682427" w:rsidP="0099190A">
      <w:pPr>
        <w:pStyle w:val="2"/>
      </w:pPr>
      <w:bookmarkStart w:id="38" w:name="_Toc72921777"/>
      <w:bookmarkStart w:id="39" w:name="_Toc75272032"/>
      <w:r w:rsidRPr="008C07BA">
        <w:t>Διαχωρισμός των νοικοκυριών</w:t>
      </w:r>
      <w:bookmarkEnd w:id="38"/>
      <w:bookmarkEnd w:id="39"/>
    </w:p>
    <w:p w14:paraId="58AC74B5" w14:textId="001961E5" w:rsidR="00682427" w:rsidRPr="00B91DFC" w:rsidRDefault="00682427" w:rsidP="00A60AB9">
      <w:pPr>
        <w:spacing w:after="100" w:line="264" w:lineRule="auto"/>
        <w:ind w:firstLine="0"/>
      </w:pPr>
      <w:r w:rsidRPr="00B91DFC">
        <w:t>Στις αρχικές παλινδρομήσεις συμπεριλαμβάνουμε όλα τα νοικοκυριά του δείγματος, εντούτοις κρατάμε μόνο τα ερωτηματολόγια που έχουν απαντηθεί από τον υπεύθυνο του νοικοκυριού. Αυτό κρίν</w:t>
      </w:r>
      <w:r>
        <w:t>α</w:t>
      </w:r>
      <w:r w:rsidRPr="00B91DFC">
        <w:t xml:space="preserve">με σωστό προκειμένου κάθε νοικοκυριό να εισέρχεται στην εκτίμηση μια φορά και όχι περισσότερες. Από τη στιγμή που η ανάλυση γίνεται σε επίπεδο νοικοκυριού και όχι σε επίπεδο ατόμου, θεωρούμε σωστότερη αυτή </w:t>
      </w:r>
      <w:r w:rsidRPr="00AA419B">
        <w:t>τ</w:t>
      </w:r>
      <w:r w:rsidRPr="00B91DFC">
        <w:t xml:space="preserve">η μέθοδο. Η </w:t>
      </w:r>
      <w:r w:rsidRPr="00B91DFC">
        <w:rPr>
          <w:lang w:val="en-US"/>
        </w:rPr>
        <w:t>EU</w:t>
      </w:r>
      <w:r w:rsidRPr="00B91DFC">
        <w:t>-</w:t>
      </w:r>
      <w:r w:rsidRPr="00B91DFC">
        <w:rPr>
          <w:lang w:val="en-US"/>
        </w:rPr>
        <w:t>SILC</w:t>
      </w:r>
      <w:r w:rsidRPr="00B91DFC">
        <w:t xml:space="preserve"> περιλαμβάνει στα ερωτηματολόγιά της περισσότερα από ένα μέλη του νοικοκυριού (άνω των 16 ετών) και κάτι τέτοιο θα δημιουργούσε πρόβλημα στα αποτελέσματα της στατιστικής ανάλυσης</w:t>
      </w:r>
      <w:r w:rsidRPr="00AA419B">
        <w:t>,</w:t>
      </w:r>
      <w:r w:rsidRPr="00B91DFC">
        <w:t xml:space="preserve"> αφού τα νοικοκυριά με περισσότερα από ένα μέλη θα εισέρχονταν στους υπολογισμούς μας περισσότερες από μια φορές. Επιπλέον, εκτιμάται ότι ο</w:t>
      </w:r>
      <w:r>
        <w:t>/η</w:t>
      </w:r>
      <w:r w:rsidRPr="00B91DFC">
        <w:t xml:space="preserve"> υπεύθυνος του νοικοκυριού έχει πληρέστερη και πιο σωστή εικόνα για τα οικονομικά ζητήματα και την οικονομική κατάσταση του νοικοκυριού, σε σχέση με τα υπόλοιπα μέλη. Δεδομένου ότι τα ερωτηματολόγια συμπληρώνονται με βάση πληροφορίες που γνωρίζουν και ανακαλούν από τη μνήμη τους οι ερωτώμενοι</w:t>
      </w:r>
      <w:r>
        <w:t>/ες</w:t>
      </w:r>
      <w:r w:rsidRPr="00B91DFC">
        <w:t xml:space="preserve"> θεωρούμε ότι οι απαντήσεις που δίνουν οι υπεύθυνοι των νοικοκυριών αποτελούν την πλησιέστερη στην πραγματική εικόνα.</w:t>
      </w:r>
    </w:p>
    <w:p w14:paraId="6B0620BD" w14:textId="71098F2F" w:rsidR="00682427" w:rsidRPr="00EE2F47" w:rsidRDefault="00682427" w:rsidP="00A60AB9">
      <w:pPr>
        <w:spacing w:after="100" w:line="264" w:lineRule="auto"/>
      </w:pPr>
      <w:r w:rsidRPr="0075700D">
        <w:t xml:space="preserve">Οι υπολογισμοί μας και τα αντίστοιχα αποτελέσματα διαχωρίζονται βάσει των δημογραφικών χαρακτηριστικών των </w:t>
      </w:r>
      <w:r>
        <w:t xml:space="preserve">υπευθύνων </w:t>
      </w:r>
      <w:r w:rsidRPr="0075700D">
        <w:t xml:space="preserve"> των νοικοκυριών. Ειδικότερα γίνεται διάκριση ανάμεσα σε συνταξιούχους και μη συνταξιούχους, δεδομένων των διαφορών στα χαρακτηριστικά και στις ανάγκες των εν λόγω νοικοκυριών. Προτείνεται η περαιτέρω κατάτμηση του δείγματος ανάλογα με την οικογενειακή κατάσταση. Εδώ διαχωρίζονται τα νοικοκυριά με </w:t>
      </w:r>
      <w:r>
        <w:t>υπευθύνους</w:t>
      </w:r>
      <w:r w:rsidRPr="0075700D">
        <w:t xml:space="preserve"> που δηλώνουν οικογενειακή κατάσταση «έγγαμοι» και στους υπολοίπους (διαζευγμένους/χήρους/</w:t>
      </w:r>
      <w:r w:rsidR="0099190A" w:rsidRPr="0099190A">
        <w:t xml:space="preserve"> </w:t>
      </w:r>
      <w:r w:rsidRPr="0075700D">
        <w:t>ελεύθερους). Διαχωρίζουμε</w:t>
      </w:r>
      <w:r w:rsidRPr="0075700D">
        <w:rPr>
          <w:rStyle w:val="ab"/>
          <w:rFonts w:asciiTheme="minorHAnsi" w:hAnsiTheme="minorHAnsi" w:cstheme="minorHAnsi"/>
          <w:sz w:val="22"/>
          <w:szCs w:val="22"/>
        </w:rPr>
        <w:footnoteReference w:id="16"/>
      </w:r>
      <w:r w:rsidRPr="0075700D">
        <w:t xml:space="preserve"> τέλος τα νοικοκυριά σε αυτά που έχουν ένα μέλος με αναπηρία, σε εκείνα που έχουν δυο</w:t>
      </w:r>
      <w:r w:rsidRPr="0075700D">
        <w:rPr>
          <w:rStyle w:val="ab"/>
          <w:rFonts w:asciiTheme="minorHAnsi" w:hAnsiTheme="minorHAnsi" w:cstheme="minorHAnsi"/>
          <w:sz w:val="22"/>
          <w:szCs w:val="22"/>
        </w:rPr>
        <w:footnoteReference w:id="17"/>
      </w:r>
      <w:r w:rsidRPr="0075700D">
        <w:t>, και σε εκείνα που έχουν δυο ή/και περισσότερα.</w:t>
      </w:r>
    </w:p>
    <w:p w14:paraId="6522DC75" w14:textId="17DFB8EE" w:rsidR="00682427" w:rsidRPr="0075700D" w:rsidRDefault="00682427" w:rsidP="00A60AB9">
      <w:pPr>
        <w:pStyle w:val="2"/>
        <w:spacing w:after="140"/>
        <w:ind w:left="578" w:hanging="578"/>
      </w:pPr>
      <w:bookmarkStart w:id="40" w:name="_Toc72921778"/>
      <w:bookmarkStart w:id="41" w:name="_Toc75272033"/>
      <w:r w:rsidRPr="0075700D">
        <w:t>Άλλα χαρακτηριστικά</w:t>
      </w:r>
      <w:bookmarkEnd w:id="40"/>
      <w:bookmarkEnd w:id="41"/>
    </w:p>
    <w:p w14:paraId="057060A1" w14:textId="77777777" w:rsidR="00682427" w:rsidRPr="0075700D" w:rsidRDefault="00682427" w:rsidP="00A60AB9">
      <w:pPr>
        <w:spacing w:after="100" w:line="264" w:lineRule="auto"/>
        <w:ind w:firstLine="0"/>
      </w:pPr>
      <w:r w:rsidRPr="0075700D">
        <w:t>Άλλα χαρακτηριστικά του</w:t>
      </w:r>
      <w:r>
        <w:t>/της</w:t>
      </w:r>
      <w:r w:rsidRPr="0075700D">
        <w:t xml:space="preserve"> </w:t>
      </w:r>
      <w:r>
        <w:t>υπεύθυνου/ης</w:t>
      </w:r>
      <w:r w:rsidRPr="0075700D">
        <w:t xml:space="preserve"> του νοικοκυριού που περιλαμβάνονται στο μοντέλο είναι: </w:t>
      </w:r>
      <w:r>
        <w:t xml:space="preserve">το </w:t>
      </w:r>
      <w:r w:rsidRPr="0075700D">
        <w:t xml:space="preserve">φύλο, </w:t>
      </w:r>
      <w:r>
        <w:t xml:space="preserve">η </w:t>
      </w:r>
      <w:r w:rsidRPr="0075700D">
        <w:t>ηλικία</w:t>
      </w:r>
      <w:r w:rsidRPr="0075700D">
        <w:rPr>
          <w:rStyle w:val="ab"/>
          <w:rFonts w:asciiTheme="minorHAnsi" w:hAnsiTheme="minorHAnsi" w:cstheme="minorHAnsi"/>
          <w:sz w:val="22"/>
          <w:szCs w:val="22"/>
        </w:rPr>
        <w:footnoteReference w:id="18"/>
      </w:r>
      <w:r w:rsidRPr="0075700D">
        <w:t xml:space="preserve">, </w:t>
      </w:r>
      <w:r>
        <w:t xml:space="preserve">η </w:t>
      </w:r>
      <w:r w:rsidRPr="0075700D">
        <w:t xml:space="preserve">οικογενειακή κατάσταση, </w:t>
      </w:r>
      <w:r>
        <w:t xml:space="preserve">η </w:t>
      </w:r>
      <w:r w:rsidRPr="0075700D">
        <w:t xml:space="preserve">εργασιακή κατάσταση, </w:t>
      </w:r>
      <w:r>
        <w:t xml:space="preserve">το </w:t>
      </w:r>
      <w:r w:rsidRPr="0075700D">
        <w:t xml:space="preserve">επίπεδο εκπαίδευσης, </w:t>
      </w:r>
      <w:r>
        <w:t xml:space="preserve">η </w:t>
      </w:r>
      <w:r w:rsidRPr="0075700D">
        <w:t xml:space="preserve">περιοχή (πυκνοκατοικημένη ή μη), </w:t>
      </w:r>
      <w:r>
        <w:t xml:space="preserve">η </w:t>
      </w:r>
      <w:r w:rsidRPr="0075700D">
        <w:t xml:space="preserve">περιφέρεια, </w:t>
      </w:r>
      <w:r>
        <w:t xml:space="preserve">το </w:t>
      </w:r>
      <w:r w:rsidRPr="0075700D">
        <w:t xml:space="preserve">διαθέσιμο εισόδημα, </w:t>
      </w:r>
      <w:r>
        <w:t xml:space="preserve">το </w:t>
      </w:r>
      <w:r w:rsidRPr="0075700D">
        <w:t>καθεστώς ιδιοκτησίας κατοικίας,</w:t>
      </w:r>
      <w:r>
        <w:t xml:space="preserve"> ο</w:t>
      </w:r>
      <w:r w:rsidRPr="0075700D">
        <w:t xml:space="preserve"> αριθμός δωματίων, και</w:t>
      </w:r>
      <w:r>
        <w:t xml:space="preserve"> ο</w:t>
      </w:r>
      <w:r w:rsidRPr="0075700D">
        <w:t xml:space="preserve"> αριθμός μελών νοικοκυριού.</w:t>
      </w:r>
    </w:p>
    <w:p w14:paraId="4337B816" w14:textId="77777777" w:rsidR="00682427" w:rsidRPr="0075700D" w:rsidRDefault="00682427" w:rsidP="00A60AB9">
      <w:pPr>
        <w:spacing w:after="100" w:line="264" w:lineRule="auto"/>
      </w:pPr>
      <w:r w:rsidRPr="0075700D">
        <w:t>Το διαθέσιμο εισόδημα των νοικοκυριών συχνά εμφανίζει αρνητικές τιμές. Ως διαθέσιμο εισόδημα ορίζεται το συνολικό εισόδημα του νοικοκυριού μείον τους φόρους. Για τον λόγο αυτό, και προκειμένου αυτή η πληροφορία να αποτυπωθεί στη στατιστική ανάλυση, δεν παίρνουμε τον λογάριθμο του εισοδήματος, όπως συνηθίζεται στη βιβλιογραφία, διότι θα αυτό θα απαιτούσε να «διορθώσουμε» με κάποιο τρόπο τις αρνητικές τιμές, γεγονός που θα συνεπαγόταν την απαλοιφή των αρνητικών παρατηρήσεων και άρα την παράλειψη ενός σημαντικού μέρους των πληροφοριών που έχουμε για τα εισοδήματα. Σε δεύτερο χρόνο, προτείνουμε τη χρήση του συνολικού εισοδήματος (ή των συνολικών δαπανών ως προσέγγιση του συνολικού εισοδήματος), ώστε να μπορέσουμε να χρησιμοποιήσουμε τη συνάρτηση που προτείνει η βιβλιογραφία και που αντικατοπτρίζει πιο ορθά την πραγματική αξία του επιπλέον εισοδήματος λόγω των φθινουσών οριακών αποδόσεων.</w:t>
      </w:r>
      <w:r w:rsidRPr="0075700D">
        <w:rPr>
          <w:rStyle w:val="ab"/>
          <w:rFonts w:asciiTheme="minorHAnsi" w:hAnsiTheme="minorHAnsi" w:cstheme="minorHAnsi"/>
          <w:sz w:val="22"/>
          <w:szCs w:val="22"/>
        </w:rPr>
        <w:footnoteReference w:id="19"/>
      </w:r>
    </w:p>
    <w:p w14:paraId="4B9DF54A" w14:textId="77777777" w:rsidR="00682427" w:rsidRPr="0075700D" w:rsidRDefault="00682427" w:rsidP="00A60AB9">
      <w:pPr>
        <w:spacing w:after="100" w:line="264" w:lineRule="auto"/>
      </w:pPr>
      <w:r w:rsidRPr="0075700D">
        <w:t>Η οικογενειακή κατάσταση χωρίζεται σε τρεις κατηγορίες: έγγαμος</w:t>
      </w:r>
      <w:r>
        <w:t>/η</w:t>
      </w:r>
      <w:r w:rsidRPr="0075700D">
        <w:t>, άγαμος</w:t>
      </w:r>
      <w:r>
        <w:t>/η</w:t>
      </w:r>
      <w:r w:rsidRPr="0075700D">
        <w:t>, χωρισμένος</w:t>
      </w:r>
      <w:r>
        <w:t>/η-</w:t>
      </w:r>
      <w:r w:rsidRPr="0075700D">
        <w:t>διαζευγμένος</w:t>
      </w:r>
      <w:r>
        <w:t>/η-</w:t>
      </w:r>
      <w:r w:rsidRPr="0075700D">
        <w:t>χήρος</w:t>
      </w:r>
      <w:r>
        <w:t>/α</w:t>
      </w:r>
      <w:r w:rsidRPr="0075700D">
        <w:t xml:space="preserve">. </w:t>
      </w:r>
    </w:p>
    <w:p w14:paraId="05D7F4CC" w14:textId="77777777" w:rsidR="00682427" w:rsidRDefault="00682427" w:rsidP="00A60AB9">
      <w:pPr>
        <w:spacing w:after="100" w:line="264" w:lineRule="auto"/>
      </w:pPr>
      <w:r w:rsidRPr="0075700D">
        <w:t xml:space="preserve">Για τον προσδιορισμό της εργασιακής κατάστασης χρησιμοποιούμε διαφορετικές μεταβλητές προκειμένου να δούμε εάν υπάρχουν διαφορές στα αποτελέσματα και να κρίνουμε εάν τα αποτελέσματά μας είναι σταθερά. </w:t>
      </w:r>
    </w:p>
    <w:p w14:paraId="48D6F294" w14:textId="77777777" w:rsidR="00682427" w:rsidRPr="005A256D" w:rsidRDefault="00682427" w:rsidP="00A60AB9">
      <w:pPr>
        <w:spacing w:after="100" w:line="264" w:lineRule="auto"/>
      </w:pPr>
      <w:r w:rsidRPr="0075700D">
        <w:t xml:space="preserve">Πρώτον, κατασκευάζουμε μια ψευδομεταβλητή η οποία παίρνει την τιμή 1 εάν η απάντηση στην ερώτηση «Εργαστήκατε με αμοιβή ή για κέρδος, κατά την προηγούμενη εβδομάδα, έστω και για 1 ώρα» είναι θετική, ενώ σε διαφορετική περίπτωση η μεταβλητή παίρνει την τιμή 0. Αυτή η καταγραφή της </w:t>
      </w:r>
      <w:r w:rsidRPr="005A256D">
        <w:t>εργασιακής κατάστασης του εργαζομένου ακολουθεί τον παραδοσιακό/κλασικό ορισμό του εργαζόμενου. Εναλλακτικά, χρησιμοποιούμε την απάντηση «Άνεργος</w:t>
      </w:r>
      <w:r>
        <w:t>/η</w:t>
      </w:r>
      <w:r w:rsidRPr="005A256D">
        <w:t>» στην ερώτηση «Τρέχουσα κύρια ασχολία», και κατασκευάζουμε και πάλι μια ψευδομεταβλητή η οποία παίρνει την τιμή 1 στην περίπτωση που ο</w:t>
      </w:r>
      <w:r>
        <w:t>/η</w:t>
      </w:r>
      <w:r w:rsidRPr="005A256D">
        <w:t xml:space="preserve"> ερωτώμενος</w:t>
      </w:r>
      <w:r>
        <w:t>/η</w:t>
      </w:r>
      <w:r w:rsidRPr="005A256D">
        <w:t xml:space="preserve"> δηλώνει άνεργος</w:t>
      </w:r>
      <w:r>
        <w:t>/η</w:t>
      </w:r>
      <w:r w:rsidRPr="005A256D">
        <w:t xml:space="preserve"> και την τιμή 0 σε κάθε άλλη περίπτωση. Τέλος, κάνουμε χρήση της ερώτησης RB210 που καταγράφει την κύρια ασχολία του</w:t>
      </w:r>
      <w:r>
        <w:t xml:space="preserve">/της </w:t>
      </w:r>
      <w:r w:rsidRPr="005A256D">
        <w:t>ερωτώμενου</w:t>
      </w:r>
      <w:r>
        <w:t>/νης</w:t>
      </w:r>
      <w:r w:rsidRPr="005A256D">
        <w:t xml:space="preserve"> και στην οποία οι πιθανές απαντήσεις είναι: εργαζόμενος</w:t>
      </w:r>
      <w:r>
        <w:t>/η</w:t>
      </w:r>
      <w:r w:rsidRPr="005A256D">
        <w:t>, άνεργος</w:t>
      </w:r>
      <w:r>
        <w:t>/η</w:t>
      </w:r>
      <w:r w:rsidRPr="005A256D">
        <w:t>, συνταξιούχος, οικονομικά μη ενεργός</w:t>
      </w:r>
      <w:r>
        <w:t>/η</w:t>
      </w:r>
      <w:r w:rsidRPr="005A256D">
        <w:t xml:space="preserve">. </w:t>
      </w:r>
    </w:p>
    <w:p w14:paraId="7924E1A4" w14:textId="1947CD14" w:rsidR="00682427" w:rsidRPr="005A256D" w:rsidRDefault="00682427" w:rsidP="00A60AB9">
      <w:pPr>
        <w:spacing w:after="100" w:line="264" w:lineRule="auto"/>
      </w:pPr>
      <w:r w:rsidRPr="005A256D">
        <w:t xml:space="preserve">Για το εκπαιδευτικό επίπεδο χωρίζουμε </w:t>
      </w:r>
      <w:r>
        <w:t>τους/τις</w:t>
      </w:r>
      <w:r w:rsidRPr="005A256D">
        <w:t xml:space="preserve"> ερωτώμενους</w:t>
      </w:r>
      <w:r>
        <w:t>/ες</w:t>
      </w:r>
      <w:r w:rsidRPr="005A256D">
        <w:t xml:space="preserve"> σε τρεις κατηγορίες, σε πρωτοβάθμια, σε δευτεροβάθμια και τριτοβάθμια εκπαίδευση. Σχετικά με τη μεταβλητή του ιδιοκτησιακού καθεστώτος της κατοικίας του νοικοκυριού, καταγράφουμε ως ιδιοκτήτες μόνο όσους</w:t>
      </w:r>
      <w:r>
        <w:t xml:space="preserve">/όσες </w:t>
      </w:r>
      <w:r w:rsidRPr="005A256D">
        <w:t>έχουν στην κυριότητά τους την οικία τους και δεν έχουν οφειλές πάνω σε αυτή. Τέλος, συμπεριλαμβάνουμε μια μεταβλητή για τη μέθοδο της συνέντευξης (RB260) και μια μεταβλητή για την ημέρα συμπλήρωσης του ερωτηματολογίου (ημέρα και μήνας) προκειμένου να πραγματοποιήσουμε έλεγχο για τυχόν συστηματικές διαφορές στις απαντήσεις που να εξαρτώνται από τις δυο αυτές μεταβλητές.</w:t>
      </w:r>
    </w:p>
    <w:p w14:paraId="16F15488" w14:textId="77777777" w:rsidR="00682427" w:rsidRPr="005A256D" w:rsidRDefault="00682427" w:rsidP="00A60AB9"/>
    <w:p w14:paraId="40FA4C9F" w14:textId="67A8CC94" w:rsidR="00A60AB9" w:rsidRPr="0084022F" w:rsidRDefault="00A60AB9" w:rsidP="00A60AB9">
      <w:pPr>
        <w:spacing w:before="240" w:line="240" w:lineRule="auto"/>
        <w:ind w:firstLine="0"/>
        <w:jc w:val="center"/>
      </w:pPr>
      <w:r w:rsidRPr="00A2557A">
        <w:rPr>
          <w:b/>
          <w:bCs/>
        </w:rPr>
        <w:t xml:space="preserve">Πίνακας </w:t>
      </w:r>
      <w:r w:rsidR="00822141" w:rsidRPr="00822141">
        <w:rPr>
          <w:b/>
          <w:bCs/>
        </w:rPr>
        <w:t>36</w:t>
      </w:r>
      <w:r w:rsidRPr="00A2557A">
        <w:rPr>
          <w:b/>
          <w:bCs/>
        </w:rPr>
        <w:t xml:space="preserve">: </w:t>
      </w:r>
      <w:r w:rsidRPr="00A60AB9">
        <w:t>Περιγραφική στατιστική των μεταβλητών της EU-SILC που χρησιμοποιούνται στα στατιστικά υποδείγματα</w:t>
      </w:r>
    </w:p>
    <w:tbl>
      <w:tblPr>
        <w:tblStyle w:val="ae"/>
        <w:tblW w:w="0" w:type="auto"/>
        <w:tblLayout w:type="fixed"/>
        <w:tblLook w:val="04A0" w:firstRow="1" w:lastRow="0" w:firstColumn="1" w:lastColumn="0" w:noHBand="0" w:noVBand="1"/>
      </w:tblPr>
      <w:tblGrid>
        <w:gridCol w:w="2689"/>
        <w:gridCol w:w="1559"/>
        <w:gridCol w:w="955"/>
        <w:gridCol w:w="1097"/>
        <w:gridCol w:w="1097"/>
        <w:gridCol w:w="1098"/>
      </w:tblGrid>
      <w:tr w:rsidR="00A60AB9" w14:paraId="6AA65BDB" w14:textId="77777777" w:rsidTr="00822141">
        <w:tc>
          <w:tcPr>
            <w:tcW w:w="2689" w:type="dxa"/>
            <w:shd w:val="clear" w:color="auto" w:fill="00652E"/>
          </w:tcPr>
          <w:p w14:paraId="4A11BC28" w14:textId="232D6A0B" w:rsidR="00A60AB9" w:rsidRPr="00822141" w:rsidRDefault="00A60AB9" w:rsidP="00822141">
            <w:pPr>
              <w:spacing w:before="120"/>
              <w:ind w:firstLine="0"/>
              <w:rPr>
                <w:rFonts w:ascii="PF Din Text Comp Pro" w:hAnsi="PF Din Text Comp Pro"/>
                <w:b/>
                <w:bCs/>
                <w:color w:val="FFFFFF" w:themeColor="background1"/>
              </w:rPr>
            </w:pPr>
            <w:r w:rsidRPr="00822141">
              <w:rPr>
                <w:rFonts w:ascii="PF Din Text Comp Pro" w:hAnsi="PF Din Text Comp Pro"/>
                <w:b/>
                <w:bCs/>
                <w:color w:val="FFFFFF" w:themeColor="background1"/>
              </w:rPr>
              <w:t>Μεταβλητή</w:t>
            </w:r>
          </w:p>
        </w:tc>
        <w:tc>
          <w:tcPr>
            <w:tcW w:w="1559" w:type="dxa"/>
            <w:shd w:val="clear" w:color="auto" w:fill="00652E"/>
          </w:tcPr>
          <w:p w14:paraId="256C32FC" w14:textId="70F9332E" w:rsidR="00A60AB9" w:rsidRPr="00822141" w:rsidRDefault="00A60AB9" w:rsidP="00822141">
            <w:pPr>
              <w:spacing w:before="120"/>
              <w:ind w:firstLine="0"/>
              <w:jc w:val="center"/>
              <w:rPr>
                <w:rFonts w:ascii="PF Din Text Comp Pro" w:hAnsi="PF Din Text Comp Pro"/>
                <w:b/>
                <w:bCs/>
                <w:color w:val="FFFFFF" w:themeColor="background1"/>
              </w:rPr>
            </w:pPr>
            <w:r w:rsidRPr="00822141">
              <w:rPr>
                <w:rFonts w:ascii="PF Din Text Comp Pro" w:hAnsi="PF Din Text Comp Pro"/>
                <w:b/>
                <w:bCs/>
                <w:color w:val="FFFFFF" w:themeColor="background1"/>
              </w:rPr>
              <w:t>Αριθμός Παρατηρήσεων</w:t>
            </w:r>
          </w:p>
        </w:tc>
        <w:tc>
          <w:tcPr>
            <w:tcW w:w="955" w:type="dxa"/>
            <w:shd w:val="clear" w:color="auto" w:fill="00652E"/>
          </w:tcPr>
          <w:p w14:paraId="42ECA8F7" w14:textId="037C0826" w:rsidR="00A60AB9" w:rsidRPr="00822141" w:rsidRDefault="00A60AB9" w:rsidP="00822141">
            <w:pPr>
              <w:spacing w:before="120"/>
              <w:ind w:firstLine="0"/>
              <w:jc w:val="center"/>
              <w:rPr>
                <w:rFonts w:ascii="PF Din Text Comp Pro" w:hAnsi="PF Din Text Comp Pro"/>
                <w:b/>
                <w:bCs/>
                <w:color w:val="FFFFFF" w:themeColor="background1"/>
              </w:rPr>
            </w:pPr>
            <w:r w:rsidRPr="00822141">
              <w:rPr>
                <w:rFonts w:ascii="PF Din Text Comp Pro" w:hAnsi="PF Din Text Comp Pro"/>
                <w:b/>
                <w:bCs/>
                <w:color w:val="FFFFFF" w:themeColor="background1"/>
              </w:rPr>
              <w:t>Μέσος Όρος</w:t>
            </w:r>
          </w:p>
        </w:tc>
        <w:tc>
          <w:tcPr>
            <w:tcW w:w="1097" w:type="dxa"/>
            <w:shd w:val="clear" w:color="auto" w:fill="00652E"/>
          </w:tcPr>
          <w:p w14:paraId="0C1AE725" w14:textId="48514FFA" w:rsidR="00A60AB9" w:rsidRPr="00822141" w:rsidRDefault="00A60AB9" w:rsidP="00822141">
            <w:pPr>
              <w:spacing w:before="120"/>
              <w:ind w:firstLine="0"/>
              <w:jc w:val="center"/>
              <w:rPr>
                <w:rFonts w:ascii="PF Din Text Comp Pro" w:hAnsi="PF Din Text Comp Pro"/>
                <w:b/>
                <w:bCs/>
                <w:color w:val="FFFFFF" w:themeColor="background1"/>
              </w:rPr>
            </w:pPr>
            <w:r w:rsidRPr="00822141">
              <w:rPr>
                <w:rFonts w:ascii="PF Din Text Comp Pro" w:hAnsi="PF Din Text Comp Pro"/>
                <w:b/>
                <w:bCs/>
                <w:color w:val="FFFFFF" w:themeColor="background1"/>
              </w:rPr>
              <w:t>Τυπική Απόκλιση</w:t>
            </w:r>
          </w:p>
        </w:tc>
        <w:tc>
          <w:tcPr>
            <w:tcW w:w="1097" w:type="dxa"/>
            <w:shd w:val="clear" w:color="auto" w:fill="00652E"/>
          </w:tcPr>
          <w:p w14:paraId="7F2240FE" w14:textId="7276102B" w:rsidR="00A60AB9" w:rsidRPr="00822141" w:rsidRDefault="00A60AB9" w:rsidP="00822141">
            <w:pPr>
              <w:spacing w:before="120"/>
              <w:ind w:firstLine="0"/>
              <w:jc w:val="center"/>
              <w:rPr>
                <w:rFonts w:ascii="PF Din Text Comp Pro" w:hAnsi="PF Din Text Comp Pro"/>
                <w:b/>
                <w:bCs/>
                <w:color w:val="FFFFFF" w:themeColor="background1"/>
              </w:rPr>
            </w:pPr>
            <w:r w:rsidRPr="00822141">
              <w:rPr>
                <w:rFonts w:ascii="PF Din Text Comp Pro" w:hAnsi="PF Din Text Comp Pro"/>
                <w:b/>
                <w:bCs/>
                <w:color w:val="FFFFFF" w:themeColor="background1"/>
              </w:rPr>
              <w:t>Ελάχιστο</w:t>
            </w:r>
          </w:p>
        </w:tc>
        <w:tc>
          <w:tcPr>
            <w:tcW w:w="1098" w:type="dxa"/>
            <w:shd w:val="clear" w:color="auto" w:fill="00652E"/>
          </w:tcPr>
          <w:p w14:paraId="60244635" w14:textId="36574678" w:rsidR="00A60AB9" w:rsidRPr="00822141" w:rsidRDefault="00A60AB9" w:rsidP="00822141">
            <w:pPr>
              <w:spacing w:before="120"/>
              <w:ind w:firstLine="0"/>
              <w:jc w:val="center"/>
              <w:rPr>
                <w:rFonts w:ascii="PF Din Text Comp Pro" w:hAnsi="PF Din Text Comp Pro"/>
                <w:b/>
                <w:bCs/>
                <w:color w:val="FFFFFF" w:themeColor="background1"/>
              </w:rPr>
            </w:pPr>
            <w:r w:rsidRPr="00822141">
              <w:rPr>
                <w:rFonts w:ascii="PF Din Text Comp Pro" w:hAnsi="PF Din Text Comp Pro"/>
                <w:b/>
                <w:bCs/>
                <w:color w:val="FFFFFF" w:themeColor="background1"/>
              </w:rPr>
              <w:t>Μέγιστο</w:t>
            </w:r>
          </w:p>
        </w:tc>
      </w:tr>
      <w:tr w:rsidR="00A60AB9" w:rsidRPr="005A256D" w14:paraId="188F233B" w14:textId="77777777" w:rsidTr="00822141">
        <w:trPr>
          <w:trHeight w:val="195"/>
        </w:trPr>
        <w:tc>
          <w:tcPr>
            <w:tcW w:w="2689" w:type="dxa"/>
            <w:shd w:val="clear" w:color="auto" w:fill="F4EEB0"/>
          </w:tcPr>
          <w:p w14:paraId="170D2045" w14:textId="77777777" w:rsidR="00A60AB9" w:rsidRPr="00A60AB9" w:rsidRDefault="00A60AB9" w:rsidP="00822141">
            <w:pPr>
              <w:spacing w:before="60" w:after="60" w:line="254" w:lineRule="auto"/>
              <w:ind w:firstLine="0"/>
              <w:jc w:val="left"/>
              <w:rPr>
                <w:sz w:val="25"/>
                <w:szCs w:val="25"/>
              </w:rPr>
            </w:pPr>
            <w:r w:rsidRPr="00A60AB9">
              <w:rPr>
                <w:sz w:val="25"/>
                <w:szCs w:val="25"/>
              </w:rPr>
              <w:t>Άνδρας</w:t>
            </w:r>
          </w:p>
        </w:tc>
        <w:tc>
          <w:tcPr>
            <w:tcW w:w="1559" w:type="dxa"/>
            <w:shd w:val="clear" w:color="auto" w:fill="F4EEB0"/>
          </w:tcPr>
          <w:p w14:paraId="6D9BAE70" w14:textId="77777777" w:rsidR="00A60AB9" w:rsidRPr="00A60AB9" w:rsidRDefault="00A60AB9" w:rsidP="00822141">
            <w:pPr>
              <w:spacing w:before="60" w:after="60" w:line="254" w:lineRule="auto"/>
              <w:ind w:firstLine="0"/>
              <w:jc w:val="center"/>
              <w:rPr>
                <w:sz w:val="25"/>
                <w:szCs w:val="25"/>
              </w:rPr>
            </w:pPr>
            <w:r w:rsidRPr="00A60AB9">
              <w:rPr>
                <w:sz w:val="25"/>
                <w:szCs w:val="25"/>
              </w:rPr>
              <w:t>24305</w:t>
            </w:r>
          </w:p>
        </w:tc>
        <w:tc>
          <w:tcPr>
            <w:tcW w:w="955" w:type="dxa"/>
            <w:shd w:val="clear" w:color="auto" w:fill="F4EEB0"/>
          </w:tcPr>
          <w:p w14:paraId="087FE172"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c>
          <w:tcPr>
            <w:tcW w:w="1097" w:type="dxa"/>
            <w:shd w:val="clear" w:color="auto" w:fill="F4EEB0"/>
          </w:tcPr>
          <w:p w14:paraId="2CF8957A"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7" w:type="dxa"/>
            <w:shd w:val="clear" w:color="auto" w:fill="F4EEB0"/>
          </w:tcPr>
          <w:p w14:paraId="578B3299"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8" w:type="dxa"/>
            <w:shd w:val="clear" w:color="auto" w:fill="F4EEB0"/>
          </w:tcPr>
          <w:p w14:paraId="12210A27"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r>
      <w:tr w:rsidR="00A60AB9" w:rsidRPr="005A256D" w14:paraId="0AC1F2A2" w14:textId="77777777" w:rsidTr="00822141">
        <w:trPr>
          <w:trHeight w:val="209"/>
        </w:trPr>
        <w:tc>
          <w:tcPr>
            <w:tcW w:w="2689" w:type="dxa"/>
          </w:tcPr>
          <w:p w14:paraId="46475697" w14:textId="77777777" w:rsidR="00A60AB9" w:rsidRPr="00A60AB9" w:rsidRDefault="00A60AB9" w:rsidP="00822141">
            <w:pPr>
              <w:spacing w:before="60" w:after="60" w:line="254" w:lineRule="auto"/>
              <w:ind w:firstLine="0"/>
              <w:jc w:val="left"/>
              <w:rPr>
                <w:sz w:val="25"/>
                <w:szCs w:val="25"/>
              </w:rPr>
            </w:pPr>
            <w:r w:rsidRPr="00A60AB9">
              <w:rPr>
                <w:sz w:val="25"/>
                <w:szCs w:val="25"/>
              </w:rPr>
              <w:t>Ηλικία</w:t>
            </w:r>
          </w:p>
        </w:tc>
        <w:tc>
          <w:tcPr>
            <w:tcW w:w="1559" w:type="dxa"/>
          </w:tcPr>
          <w:p w14:paraId="39D1B5A0" w14:textId="77777777" w:rsidR="00A60AB9" w:rsidRPr="00A60AB9" w:rsidRDefault="00A60AB9" w:rsidP="00822141">
            <w:pPr>
              <w:spacing w:before="60" w:after="60" w:line="254" w:lineRule="auto"/>
              <w:ind w:firstLine="0"/>
              <w:jc w:val="center"/>
              <w:rPr>
                <w:sz w:val="25"/>
                <w:szCs w:val="25"/>
              </w:rPr>
            </w:pPr>
            <w:r w:rsidRPr="00A60AB9">
              <w:rPr>
                <w:sz w:val="25"/>
                <w:szCs w:val="25"/>
              </w:rPr>
              <w:t>24305</w:t>
            </w:r>
          </w:p>
        </w:tc>
        <w:tc>
          <w:tcPr>
            <w:tcW w:w="955" w:type="dxa"/>
          </w:tcPr>
          <w:p w14:paraId="3D317BA4" w14:textId="77777777" w:rsidR="00A60AB9" w:rsidRPr="00A60AB9" w:rsidRDefault="00A60AB9" w:rsidP="00822141">
            <w:pPr>
              <w:spacing w:before="60" w:after="60" w:line="254" w:lineRule="auto"/>
              <w:ind w:firstLine="0"/>
              <w:jc w:val="center"/>
              <w:rPr>
                <w:sz w:val="25"/>
                <w:szCs w:val="25"/>
              </w:rPr>
            </w:pPr>
            <w:r w:rsidRPr="00A60AB9">
              <w:rPr>
                <w:sz w:val="25"/>
                <w:szCs w:val="25"/>
              </w:rPr>
              <w:t>61</w:t>
            </w:r>
          </w:p>
        </w:tc>
        <w:tc>
          <w:tcPr>
            <w:tcW w:w="1097" w:type="dxa"/>
          </w:tcPr>
          <w:p w14:paraId="2E61051E" w14:textId="77777777" w:rsidR="00A60AB9" w:rsidRPr="00A60AB9" w:rsidRDefault="00A60AB9" w:rsidP="00822141">
            <w:pPr>
              <w:spacing w:before="60" w:after="60" w:line="254" w:lineRule="auto"/>
              <w:ind w:firstLine="0"/>
              <w:jc w:val="center"/>
              <w:rPr>
                <w:sz w:val="25"/>
                <w:szCs w:val="25"/>
              </w:rPr>
            </w:pPr>
            <w:r w:rsidRPr="00A60AB9">
              <w:rPr>
                <w:sz w:val="25"/>
                <w:szCs w:val="25"/>
              </w:rPr>
              <w:t>16</w:t>
            </w:r>
          </w:p>
        </w:tc>
        <w:tc>
          <w:tcPr>
            <w:tcW w:w="1097" w:type="dxa"/>
          </w:tcPr>
          <w:p w14:paraId="5B0E0EC3" w14:textId="77777777" w:rsidR="00A60AB9" w:rsidRPr="00A60AB9" w:rsidRDefault="00A60AB9" w:rsidP="00822141">
            <w:pPr>
              <w:spacing w:before="60" w:after="60" w:line="254" w:lineRule="auto"/>
              <w:ind w:firstLine="0"/>
              <w:jc w:val="center"/>
              <w:rPr>
                <w:sz w:val="25"/>
                <w:szCs w:val="25"/>
              </w:rPr>
            </w:pPr>
            <w:r w:rsidRPr="00A60AB9">
              <w:rPr>
                <w:sz w:val="25"/>
                <w:szCs w:val="25"/>
              </w:rPr>
              <w:t>17</w:t>
            </w:r>
          </w:p>
        </w:tc>
        <w:tc>
          <w:tcPr>
            <w:tcW w:w="1098" w:type="dxa"/>
          </w:tcPr>
          <w:p w14:paraId="455937E4" w14:textId="77777777" w:rsidR="00A60AB9" w:rsidRPr="00A60AB9" w:rsidRDefault="00A60AB9" w:rsidP="00822141">
            <w:pPr>
              <w:spacing w:before="60" w:after="60" w:line="254" w:lineRule="auto"/>
              <w:ind w:firstLine="0"/>
              <w:jc w:val="center"/>
              <w:rPr>
                <w:sz w:val="25"/>
                <w:szCs w:val="25"/>
              </w:rPr>
            </w:pPr>
            <w:r w:rsidRPr="00A60AB9">
              <w:rPr>
                <w:sz w:val="25"/>
                <w:szCs w:val="25"/>
              </w:rPr>
              <w:t>86</w:t>
            </w:r>
          </w:p>
        </w:tc>
      </w:tr>
      <w:tr w:rsidR="00A60AB9" w:rsidRPr="005A256D" w14:paraId="4D9862D0" w14:textId="77777777" w:rsidTr="00822141">
        <w:trPr>
          <w:trHeight w:val="209"/>
        </w:trPr>
        <w:tc>
          <w:tcPr>
            <w:tcW w:w="2689" w:type="dxa"/>
            <w:shd w:val="clear" w:color="auto" w:fill="F4EEB0"/>
          </w:tcPr>
          <w:p w14:paraId="4D85EB4C" w14:textId="77777777" w:rsidR="00A60AB9" w:rsidRPr="00A60AB9" w:rsidRDefault="00A60AB9" w:rsidP="00822141">
            <w:pPr>
              <w:spacing w:before="60" w:after="60" w:line="254" w:lineRule="auto"/>
              <w:ind w:firstLine="0"/>
              <w:jc w:val="left"/>
              <w:rPr>
                <w:sz w:val="25"/>
                <w:szCs w:val="25"/>
              </w:rPr>
            </w:pPr>
            <w:r w:rsidRPr="00A60AB9">
              <w:rPr>
                <w:sz w:val="25"/>
                <w:szCs w:val="25"/>
              </w:rPr>
              <w:t>Έγγαμος</w:t>
            </w:r>
          </w:p>
        </w:tc>
        <w:tc>
          <w:tcPr>
            <w:tcW w:w="1559" w:type="dxa"/>
            <w:shd w:val="clear" w:color="auto" w:fill="F4EEB0"/>
          </w:tcPr>
          <w:p w14:paraId="25A09029" w14:textId="77777777" w:rsidR="00A60AB9" w:rsidRPr="00A60AB9" w:rsidRDefault="00A60AB9" w:rsidP="00822141">
            <w:pPr>
              <w:spacing w:before="60" w:after="60" w:line="254" w:lineRule="auto"/>
              <w:ind w:firstLine="0"/>
              <w:jc w:val="center"/>
              <w:rPr>
                <w:sz w:val="25"/>
                <w:szCs w:val="25"/>
              </w:rPr>
            </w:pPr>
            <w:r w:rsidRPr="00A60AB9">
              <w:rPr>
                <w:sz w:val="25"/>
                <w:szCs w:val="25"/>
              </w:rPr>
              <w:t>24305</w:t>
            </w:r>
          </w:p>
        </w:tc>
        <w:tc>
          <w:tcPr>
            <w:tcW w:w="955" w:type="dxa"/>
            <w:shd w:val="clear" w:color="auto" w:fill="F4EEB0"/>
          </w:tcPr>
          <w:p w14:paraId="1BC74EA9"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c>
          <w:tcPr>
            <w:tcW w:w="1097" w:type="dxa"/>
            <w:shd w:val="clear" w:color="auto" w:fill="F4EEB0"/>
          </w:tcPr>
          <w:p w14:paraId="48217419"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7" w:type="dxa"/>
            <w:shd w:val="clear" w:color="auto" w:fill="F4EEB0"/>
          </w:tcPr>
          <w:p w14:paraId="466FC098"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8" w:type="dxa"/>
            <w:shd w:val="clear" w:color="auto" w:fill="F4EEB0"/>
          </w:tcPr>
          <w:p w14:paraId="483C5512"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r>
      <w:tr w:rsidR="00A60AB9" w:rsidRPr="005A256D" w14:paraId="230FD735" w14:textId="77777777" w:rsidTr="00822141">
        <w:trPr>
          <w:trHeight w:val="195"/>
        </w:trPr>
        <w:tc>
          <w:tcPr>
            <w:tcW w:w="2689" w:type="dxa"/>
          </w:tcPr>
          <w:p w14:paraId="6A13A625" w14:textId="77777777" w:rsidR="00A60AB9" w:rsidRPr="00A60AB9" w:rsidRDefault="00A60AB9" w:rsidP="00822141">
            <w:pPr>
              <w:spacing w:before="60" w:after="60" w:line="254" w:lineRule="auto"/>
              <w:ind w:firstLine="0"/>
              <w:jc w:val="left"/>
              <w:rPr>
                <w:sz w:val="25"/>
                <w:szCs w:val="25"/>
              </w:rPr>
            </w:pPr>
            <w:r w:rsidRPr="00A60AB9">
              <w:rPr>
                <w:sz w:val="25"/>
                <w:szCs w:val="25"/>
              </w:rPr>
              <w:t>Άγαμος</w:t>
            </w:r>
          </w:p>
        </w:tc>
        <w:tc>
          <w:tcPr>
            <w:tcW w:w="1559" w:type="dxa"/>
          </w:tcPr>
          <w:p w14:paraId="0ED9B874" w14:textId="77777777" w:rsidR="00A60AB9" w:rsidRPr="00A60AB9" w:rsidRDefault="00A60AB9" w:rsidP="00822141">
            <w:pPr>
              <w:spacing w:before="60" w:after="60" w:line="254" w:lineRule="auto"/>
              <w:ind w:firstLine="0"/>
              <w:jc w:val="center"/>
              <w:rPr>
                <w:sz w:val="25"/>
                <w:szCs w:val="25"/>
              </w:rPr>
            </w:pPr>
            <w:r w:rsidRPr="00A60AB9">
              <w:rPr>
                <w:sz w:val="25"/>
                <w:szCs w:val="25"/>
              </w:rPr>
              <w:t>24305</w:t>
            </w:r>
          </w:p>
        </w:tc>
        <w:tc>
          <w:tcPr>
            <w:tcW w:w="955" w:type="dxa"/>
          </w:tcPr>
          <w:p w14:paraId="5185F9E7"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7" w:type="dxa"/>
          </w:tcPr>
          <w:p w14:paraId="1BD102DD"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7" w:type="dxa"/>
          </w:tcPr>
          <w:p w14:paraId="3C6799FF"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8" w:type="dxa"/>
          </w:tcPr>
          <w:p w14:paraId="6D8BB0F0"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r>
      <w:tr w:rsidR="00A60AB9" w:rsidRPr="005A256D" w14:paraId="7E80DD5F" w14:textId="77777777" w:rsidTr="00822141">
        <w:trPr>
          <w:trHeight w:val="209"/>
        </w:trPr>
        <w:tc>
          <w:tcPr>
            <w:tcW w:w="2689" w:type="dxa"/>
            <w:shd w:val="clear" w:color="auto" w:fill="F4EEB0"/>
          </w:tcPr>
          <w:p w14:paraId="31BFD503" w14:textId="77777777" w:rsidR="00A60AB9" w:rsidRPr="00A60AB9" w:rsidRDefault="00A60AB9" w:rsidP="00822141">
            <w:pPr>
              <w:spacing w:before="60" w:after="60" w:line="254" w:lineRule="auto"/>
              <w:ind w:firstLine="0"/>
              <w:jc w:val="left"/>
              <w:rPr>
                <w:sz w:val="25"/>
                <w:szCs w:val="25"/>
              </w:rPr>
            </w:pPr>
            <w:r w:rsidRPr="00A60AB9">
              <w:rPr>
                <w:sz w:val="25"/>
                <w:szCs w:val="25"/>
              </w:rPr>
              <w:t>Χήρος/Διαζευγμένος</w:t>
            </w:r>
          </w:p>
        </w:tc>
        <w:tc>
          <w:tcPr>
            <w:tcW w:w="1559" w:type="dxa"/>
            <w:shd w:val="clear" w:color="auto" w:fill="F4EEB0"/>
          </w:tcPr>
          <w:p w14:paraId="275B95E1" w14:textId="77777777" w:rsidR="00A60AB9" w:rsidRPr="00A60AB9" w:rsidRDefault="00A60AB9" w:rsidP="00822141">
            <w:pPr>
              <w:spacing w:before="60" w:after="60" w:line="254" w:lineRule="auto"/>
              <w:ind w:firstLine="0"/>
              <w:jc w:val="center"/>
              <w:rPr>
                <w:sz w:val="25"/>
                <w:szCs w:val="25"/>
              </w:rPr>
            </w:pPr>
            <w:r w:rsidRPr="00A60AB9">
              <w:rPr>
                <w:sz w:val="25"/>
                <w:szCs w:val="25"/>
              </w:rPr>
              <w:t>24305</w:t>
            </w:r>
          </w:p>
        </w:tc>
        <w:tc>
          <w:tcPr>
            <w:tcW w:w="955" w:type="dxa"/>
            <w:shd w:val="clear" w:color="auto" w:fill="F4EEB0"/>
          </w:tcPr>
          <w:p w14:paraId="7F919EA5"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7" w:type="dxa"/>
            <w:shd w:val="clear" w:color="auto" w:fill="F4EEB0"/>
          </w:tcPr>
          <w:p w14:paraId="10800BD7"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7" w:type="dxa"/>
            <w:shd w:val="clear" w:color="auto" w:fill="F4EEB0"/>
          </w:tcPr>
          <w:p w14:paraId="1B53002A"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8" w:type="dxa"/>
            <w:shd w:val="clear" w:color="auto" w:fill="F4EEB0"/>
          </w:tcPr>
          <w:p w14:paraId="5A3A028E"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r>
      <w:tr w:rsidR="00A60AB9" w:rsidRPr="005A256D" w14:paraId="49506059" w14:textId="77777777" w:rsidTr="00822141">
        <w:trPr>
          <w:trHeight w:val="209"/>
        </w:trPr>
        <w:tc>
          <w:tcPr>
            <w:tcW w:w="2689" w:type="dxa"/>
          </w:tcPr>
          <w:p w14:paraId="30B972E9" w14:textId="77777777" w:rsidR="00A60AB9" w:rsidRPr="00A60AB9" w:rsidRDefault="00A60AB9" w:rsidP="00822141">
            <w:pPr>
              <w:spacing w:before="60" w:after="60" w:line="254" w:lineRule="auto"/>
              <w:ind w:firstLine="0"/>
              <w:jc w:val="left"/>
              <w:rPr>
                <w:sz w:val="25"/>
                <w:szCs w:val="25"/>
              </w:rPr>
            </w:pPr>
            <w:r w:rsidRPr="00A60AB9">
              <w:rPr>
                <w:sz w:val="25"/>
                <w:szCs w:val="25"/>
              </w:rPr>
              <w:t>Αριθμός Δωματίων στην Οικία</w:t>
            </w:r>
          </w:p>
        </w:tc>
        <w:tc>
          <w:tcPr>
            <w:tcW w:w="1559" w:type="dxa"/>
          </w:tcPr>
          <w:p w14:paraId="557A0F9D" w14:textId="77777777" w:rsidR="00A60AB9" w:rsidRPr="00A60AB9" w:rsidRDefault="00A60AB9" w:rsidP="00822141">
            <w:pPr>
              <w:spacing w:before="60" w:after="60" w:line="254" w:lineRule="auto"/>
              <w:ind w:firstLine="0"/>
              <w:jc w:val="center"/>
              <w:rPr>
                <w:sz w:val="25"/>
                <w:szCs w:val="25"/>
              </w:rPr>
            </w:pPr>
            <w:r w:rsidRPr="00A60AB9">
              <w:rPr>
                <w:sz w:val="25"/>
                <w:szCs w:val="25"/>
              </w:rPr>
              <w:t>24305</w:t>
            </w:r>
          </w:p>
        </w:tc>
        <w:tc>
          <w:tcPr>
            <w:tcW w:w="955" w:type="dxa"/>
          </w:tcPr>
          <w:p w14:paraId="46B5D200" w14:textId="77777777" w:rsidR="00A60AB9" w:rsidRPr="00A60AB9" w:rsidRDefault="00A60AB9" w:rsidP="00822141">
            <w:pPr>
              <w:spacing w:before="60" w:after="60" w:line="254" w:lineRule="auto"/>
              <w:ind w:firstLine="0"/>
              <w:jc w:val="center"/>
              <w:rPr>
                <w:sz w:val="25"/>
                <w:szCs w:val="25"/>
              </w:rPr>
            </w:pPr>
            <w:r w:rsidRPr="00A60AB9">
              <w:rPr>
                <w:sz w:val="25"/>
                <w:szCs w:val="25"/>
              </w:rPr>
              <w:t>3</w:t>
            </w:r>
          </w:p>
        </w:tc>
        <w:tc>
          <w:tcPr>
            <w:tcW w:w="1097" w:type="dxa"/>
          </w:tcPr>
          <w:p w14:paraId="48462D48"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c>
          <w:tcPr>
            <w:tcW w:w="1097" w:type="dxa"/>
          </w:tcPr>
          <w:p w14:paraId="4743F07B"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c>
          <w:tcPr>
            <w:tcW w:w="1098" w:type="dxa"/>
          </w:tcPr>
          <w:p w14:paraId="146D89E9" w14:textId="77777777" w:rsidR="00A60AB9" w:rsidRPr="00A60AB9" w:rsidRDefault="00A60AB9" w:rsidP="00822141">
            <w:pPr>
              <w:spacing w:before="60" w:after="60" w:line="254" w:lineRule="auto"/>
              <w:ind w:firstLine="0"/>
              <w:jc w:val="center"/>
              <w:rPr>
                <w:sz w:val="25"/>
                <w:szCs w:val="25"/>
              </w:rPr>
            </w:pPr>
            <w:r w:rsidRPr="00A60AB9">
              <w:rPr>
                <w:sz w:val="25"/>
                <w:szCs w:val="25"/>
              </w:rPr>
              <w:t>6</w:t>
            </w:r>
          </w:p>
        </w:tc>
      </w:tr>
      <w:tr w:rsidR="00A60AB9" w:rsidRPr="005A256D" w14:paraId="595AE1CB" w14:textId="77777777" w:rsidTr="00822141">
        <w:trPr>
          <w:trHeight w:val="195"/>
        </w:trPr>
        <w:tc>
          <w:tcPr>
            <w:tcW w:w="2689" w:type="dxa"/>
            <w:shd w:val="clear" w:color="auto" w:fill="F4EEB0"/>
          </w:tcPr>
          <w:p w14:paraId="2B8D12B8" w14:textId="765D555B" w:rsidR="00A60AB9" w:rsidRPr="00A60AB9" w:rsidRDefault="00A60AB9" w:rsidP="00822141">
            <w:pPr>
              <w:spacing w:before="60" w:after="60" w:line="254" w:lineRule="auto"/>
              <w:ind w:firstLine="0"/>
              <w:jc w:val="left"/>
              <w:rPr>
                <w:sz w:val="25"/>
                <w:szCs w:val="25"/>
              </w:rPr>
            </w:pPr>
            <w:r w:rsidRPr="00A60AB9">
              <w:rPr>
                <w:sz w:val="25"/>
                <w:szCs w:val="25"/>
              </w:rPr>
              <w:t>Ιδιοκτησία Κατοικίας</w:t>
            </w:r>
          </w:p>
        </w:tc>
        <w:tc>
          <w:tcPr>
            <w:tcW w:w="1559" w:type="dxa"/>
            <w:shd w:val="clear" w:color="auto" w:fill="F4EEB0"/>
          </w:tcPr>
          <w:p w14:paraId="5E13F542" w14:textId="77777777" w:rsidR="00A60AB9" w:rsidRPr="00A60AB9" w:rsidRDefault="00A60AB9" w:rsidP="00822141">
            <w:pPr>
              <w:spacing w:before="60" w:after="60" w:line="254" w:lineRule="auto"/>
              <w:ind w:firstLine="0"/>
              <w:jc w:val="center"/>
              <w:rPr>
                <w:sz w:val="25"/>
                <w:szCs w:val="25"/>
              </w:rPr>
            </w:pPr>
            <w:r w:rsidRPr="00A60AB9">
              <w:rPr>
                <w:sz w:val="25"/>
                <w:szCs w:val="25"/>
              </w:rPr>
              <w:t>24305</w:t>
            </w:r>
          </w:p>
        </w:tc>
        <w:tc>
          <w:tcPr>
            <w:tcW w:w="955" w:type="dxa"/>
            <w:shd w:val="clear" w:color="auto" w:fill="F4EEB0"/>
          </w:tcPr>
          <w:p w14:paraId="3EB4CBB4"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c>
          <w:tcPr>
            <w:tcW w:w="1097" w:type="dxa"/>
            <w:shd w:val="clear" w:color="auto" w:fill="F4EEB0"/>
          </w:tcPr>
          <w:p w14:paraId="38F7935B"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7" w:type="dxa"/>
            <w:shd w:val="clear" w:color="auto" w:fill="F4EEB0"/>
          </w:tcPr>
          <w:p w14:paraId="0CDCD12B"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8" w:type="dxa"/>
            <w:shd w:val="clear" w:color="auto" w:fill="F4EEB0"/>
          </w:tcPr>
          <w:p w14:paraId="0E512090"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r>
      <w:tr w:rsidR="00A60AB9" w:rsidRPr="005A256D" w14:paraId="06067D22" w14:textId="77777777" w:rsidTr="00822141">
        <w:trPr>
          <w:trHeight w:val="209"/>
        </w:trPr>
        <w:tc>
          <w:tcPr>
            <w:tcW w:w="2689" w:type="dxa"/>
          </w:tcPr>
          <w:p w14:paraId="0E950C67" w14:textId="77777777" w:rsidR="00A60AB9" w:rsidRPr="00A60AB9" w:rsidRDefault="00A60AB9" w:rsidP="00822141">
            <w:pPr>
              <w:spacing w:before="60" w:after="60" w:line="254" w:lineRule="auto"/>
              <w:ind w:firstLine="0"/>
              <w:jc w:val="left"/>
              <w:rPr>
                <w:sz w:val="25"/>
                <w:szCs w:val="25"/>
              </w:rPr>
            </w:pPr>
            <w:r w:rsidRPr="00A60AB9">
              <w:rPr>
                <w:sz w:val="25"/>
                <w:szCs w:val="25"/>
              </w:rPr>
              <w:t>Αριθμός Μελών στο νοικοκυριό</w:t>
            </w:r>
          </w:p>
        </w:tc>
        <w:tc>
          <w:tcPr>
            <w:tcW w:w="1559" w:type="dxa"/>
          </w:tcPr>
          <w:p w14:paraId="0709953A" w14:textId="77777777" w:rsidR="00A60AB9" w:rsidRPr="00A60AB9" w:rsidRDefault="00A60AB9" w:rsidP="00822141">
            <w:pPr>
              <w:spacing w:before="60" w:after="60" w:line="254" w:lineRule="auto"/>
              <w:ind w:firstLine="0"/>
              <w:jc w:val="center"/>
              <w:rPr>
                <w:sz w:val="25"/>
                <w:szCs w:val="25"/>
              </w:rPr>
            </w:pPr>
            <w:r w:rsidRPr="00A60AB9">
              <w:rPr>
                <w:sz w:val="25"/>
                <w:szCs w:val="25"/>
              </w:rPr>
              <w:t>24305</w:t>
            </w:r>
          </w:p>
        </w:tc>
        <w:tc>
          <w:tcPr>
            <w:tcW w:w="955" w:type="dxa"/>
          </w:tcPr>
          <w:p w14:paraId="15AE8254" w14:textId="77777777" w:rsidR="00A60AB9" w:rsidRPr="00A60AB9" w:rsidRDefault="00A60AB9" w:rsidP="00822141">
            <w:pPr>
              <w:spacing w:before="60" w:after="60" w:line="254" w:lineRule="auto"/>
              <w:ind w:firstLine="0"/>
              <w:jc w:val="center"/>
              <w:rPr>
                <w:sz w:val="25"/>
                <w:szCs w:val="25"/>
              </w:rPr>
            </w:pPr>
            <w:r w:rsidRPr="00A60AB9">
              <w:rPr>
                <w:sz w:val="25"/>
                <w:szCs w:val="25"/>
              </w:rPr>
              <w:t>2</w:t>
            </w:r>
          </w:p>
        </w:tc>
        <w:tc>
          <w:tcPr>
            <w:tcW w:w="1097" w:type="dxa"/>
          </w:tcPr>
          <w:p w14:paraId="62CA8317"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c>
          <w:tcPr>
            <w:tcW w:w="1097" w:type="dxa"/>
          </w:tcPr>
          <w:p w14:paraId="0E13FA80"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c>
          <w:tcPr>
            <w:tcW w:w="1098" w:type="dxa"/>
          </w:tcPr>
          <w:p w14:paraId="2F7DBE9E" w14:textId="77777777" w:rsidR="00A60AB9" w:rsidRPr="00A60AB9" w:rsidRDefault="00A60AB9" w:rsidP="00822141">
            <w:pPr>
              <w:spacing w:before="60" w:after="60" w:line="254" w:lineRule="auto"/>
              <w:ind w:firstLine="0"/>
              <w:jc w:val="center"/>
              <w:rPr>
                <w:sz w:val="25"/>
                <w:szCs w:val="25"/>
              </w:rPr>
            </w:pPr>
            <w:r w:rsidRPr="00A60AB9">
              <w:rPr>
                <w:sz w:val="25"/>
                <w:szCs w:val="25"/>
              </w:rPr>
              <w:t>10</w:t>
            </w:r>
          </w:p>
        </w:tc>
      </w:tr>
      <w:tr w:rsidR="00A60AB9" w:rsidRPr="005A256D" w14:paraId="37655C18" w14:textId="77777777" w:rsidTr="00822141">
        <w:trPr>
          <w:trHeight w:val="195"/>
        </w:trPr>
        <w:tc>
          <w:tcPr>
            <w:tcW w:w="2689" w:type="dxa"/>
            <w:shd w:val="clear" w:color="auto" w:fill="F4EEB0"/>
          </w:tcPr>
          <w:p w14:paraId="41FB2AA3" w14:textId="77777777" w:rsidR="00A60AB9" w:rsidRPr="00A60AB9" w:rsidRDefault="00A60AB9" w:rsidP="00822141">
            <w:pPr>
              <w:spacing w:before="60" w:after="60" w:line="254" w:lineRule="auto"/>
              <w:ind w:firstLine="0"/>
              <w:jc w:val="left"/>
              <w:rPr>
                <w:sz w:val="25"/>
                <w:szCs w:val="25"/>
              </w:rPr>
            </w:pPr>
            <w:r w:rsidRPr="00A60AB9">
              <w:rPr>
                <w:sz w:val="25"/>
                <w:szCs w:val="25"/>
              </w:rPr>
              <w:t>Αστική περιοχή</w:t>
            </w:r>
          </w:p>
        </w:tc>
        <w:tc>
          <w:tcPr>
            <w:tcW w:w="1559" w:type="dxa"/>
            <w:shd w:val="clear" w:color="auto" w:fill="F4EEB0"/>
          </w:tcPr>
          <w:p w14:paraId="5B9F8C46" w14:textId="77777777" w:rsidR="00A60AB9" w:rsidRPr="00A60AB9" w:rsidRDefault="00A60AB9" w:rsidP="00822141">
            <w:pPr>
              <w:spacing w:before="60" w:after="60" w:line="254" w:lineRule="auto"/>
              <w:ind w:firstLine="0"/>
              <w:jc w:val="center"/>
              <w:rPr>
                <w:sz w:val="25"/>
                <w:szCs w:val="25"/>
              </w:rPr>
            </w:pPr>
            <w:r w:rsidRPr="00A60AB9">
              <w:rPr>
                <w:sz w:val="25"/>
                <w:szCs w:val="25"/>
              </w:rPr>
              <w:t>24305</w:t>
            </w:r>
          </w:p>
        </w:tc>
        <w:tc>
          <w:tcPr>
            <w:tcW w:w="955" w:type="dxa"/>
            <w:shd w:val="clear" w:color="auto" w:fill="F4EEB0"/>
          </w:tcPr>
          <w:p w14:paraId="12D54A33"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7" w:type="dxa"/>
            <w:shd w:val="clear" w:color="auto" w:fill="F4EEB0"/>
          </w:tcPr>
          <w:p w14:paraId="1B8C482B"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7" w:type="dxa"/>
            <w:shd w:val="clear" w:color="auto" w:fill="F4EEB0"/>
          </w:tcPr>
          <w:p w14:paraId="6FB95197"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8" w:type="dxa"/>
            <w:shd w:val="clear" w:color="auto" w:fill="F4EEB0"/>
          </w:tcPr>
          <w:p w14:paraId="337C01FF"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r>
      <w:tr w:rsidR="00A60AB9" w:rsidRPr="005A256D" w14:paraId="72D61840" w14:textId="77777777" w:rsidTr="00822141">
        <w:trPr>
          <w:trHeight w:val="418"/>
        </w:trPr>
        <w:tc>
          <w:tcPr>
            <w:tcW w:w="2689" w:type="dxa"/>
          </w:tcPr>
          <w:p w14:paraId="468AD0FF" w14:textId="77777777" w:rsidR="00A60AB9" w:rsidRPr="00A60AB9" w:rsidRDefault="00A60AB9" w:rsidP="00822141">
            <w:pPr>
              <w:spacing w:before="60" w:after="60" w:line="254" w:lineRule="auto"/>
              <w:ind w:firstLine="0"/>
              <w:jc w:val="left"/>
              <w:rPr>
                <w:sz w:val="25"/>
                <w:szCs w:val="25"/>
              </w:rPr>
            </w:pPr>
            <w:r w:rsidRPr="00A60AB9">
              <w:rPr>
                <w:sz w:val="25"/>
                <w:szCs w:val="25"/>
              </w:rPr>
              <w:t>Αριθμός Μελών με αναπηρία στο νοικοκυριό</w:t>
            </w:r>
          </w:p>
        </w:tc>
        <w:tc>
          <w:tcPr>
            <w:tcW w:w="1559" w:type="dxa"/>
          </w:tcPr>
          <w:p w14:paraId="56809D07" w14:textId="77777777" w:rsidR="00A60AB9" w:rsidRPr="00A60AB9" w:rsidRDefault="00A60AB9" w:rsidP="00822141">
            <w:pPr>
              <w:spacing w:before="60" w:after="60" w:line="254" w:lineRule="auto"/>
              <w:ind w:firstLine="0"/>
              <w:jc w:val="center"/>
              <w:rPr>
                <w:sz w:val="25"/>
                <w:szCs w:val="25"/>
              </w:rPr>
            </w:pPr>
            <w:r w:rsidRPr="00A60AB9">
              <w:rPr>
                <w:sz w:val="25"/>
                <w:szCs w:val="25"/>
              </w:rPr>
              <w:t>24305</w:t>
            </w:r>
          </w:p>
        </w:tc>
        <w:tc>
          <w:tcPr>
            <w:tcW w:w="955" w:type="dxa"/>
          </w:tcPr>
          <w:p w14:paraId="1F14FFF2"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c>
          <w:tcPr>
            <w:tcW w:w="1097" w:type="dxa"/>
          </w:tcPr>
          <w:p w14:paraId="03AB97B2"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c>
          <w:tcPr>
            <w:tcW w:w="1097" w:type="dxa"/>
          </w:tcPr>
          <w:p w14:paraId="68E744A7"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8" w:type="dxa"/>
          </w:tcPr>
          <w:p w14:paraId="0B41B554" w14:textId="77777777" w:rsidR="00A60AB9" w:rsidRPr="00A60AB9" w:rsidRDefault="00A60AB9" w:rsidP="00822141">
            <w:pPr>
              <w:spacing w:before="60" w:after="60" w:line="254" w:lineRule="auto"/>
              <w:ind w:firstLine="0"/>
              <w:jc w:val="center"/>
              <w:rPr>
                <w:sz w:val="25"/>
                <w:szCs w:val="25"/>
              </w:rPr>
            </w:pPr>
            <w:r w:rsidRPr="00A60AB9">
              <w:rPr>
                <w:sz w:val="25"/>
                <w:szCs w:val="25"/>
              </w:rPr>
              <w:t>5</w:t>
            </w:r>
          </w:p>
        </w:tc>
      </w:tr>
      <w:tr w:rsidR="00A60AB9" w:rsidRPr="005A256D" w14:paraId="34B8E8F2" w14:textId="77777777" w:rsidTr="00822141">
        <w:trPr>
          <w:trHeight w:val="195"/>
        </w:trPr>
        <w:tc>
          <w:tcPr>
            <w:tcW w:w="2689" w:type="dxa"/>
            <w:shd w:val="clear" w:color="auto" w:fill="F4EEB0"/>
          </w:tcPr>
          <w:p w14:paraId="1A6D4D0F" w14:textId="77777777" w:rsidR="00A60AB9" w:rsidRPr="00A60AB9" w:rsidRDefault="00A60AB9" w:rsidP="00822141">
            <w:pPr>
              <w:spacing w:before="60" w:after="60" w:line="254" w:lineRule="auto"/>
              <w:ind w:firstLine="0"/>
              <w:jc w:val="left"/>
              <w:rPr>
                <w:sz w:val="25"/>
                <w:szCs w:val="25"/>
              </w:rPr>
            </w:pPr>
            <w:r w:rsidRPr="00A60AB9">
              <w:rPr>
                <w:sz w:val="25"/>
                <w:szCs w:val="25"/>
              </w:rPr>
              <w:t>Έχει το νοικοκυριό τηλέφωνο</w:t>
            </w:r>
          </w:p>
        </w:tc>
        <w:tc>
          <w:tcPr>
            <w:tcW w:w="1559" w:type="dxa"/>
            <w:shd w:val="clear" w:color="auto" w:fill="F4EEB0"/>
          </w:tcPr>
          <w:p w14:paraId="6E31EB06" w14:textId="77777777" w:rsidR="00A60AB9" w:rsidRPr="00A60AB9" w:rsidRDefault="00A60AB9" w:rsidP="00822141">
            <w:pPr>
              <w:spacing w:before="60" w:after="60" w:line="254" w:lineRule="auto"/>
              <w:ind w:firstLine="0"/>
              <w:jc w:val="center"/>
              <w:rPr>
                <w:sz w:val="25"/>
                <w:szCs w:val="25"/>
              </w:rPr>
            </w:pPr>
            <w:r w:rsidRPr="00A60AB9">
              <w:rPr>
                <w:sz w:val="25"/>
                <w:szCs w:val="25"/>
              </w:rPr>
              <w:t>24305</w:t>
            </w:r>
          </w:p>
        </w:tc>
        <w:tc>
          <w:tcPr>
            <w:tcW w:w="955" w:type="dxa"/>
            <w:shd w:val="clear" w:color="auto" w:fill="F4EEB0"/>
          </w:tcPr>
          <w:p w14:paraId="0C123653"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c>
          <w:tcPr>
            <w:tcW w:w="1097" w:type="dxa"/>
            <w:shd w:val="clear" w:color="auto" w:fill="F4EEB0"/>
          </w:tcPr>
          <w:p w14:paraId="31BACC6B"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7" w:type="dxa"/>
            <w:shd w:val="clear" w:color="auto" w:fill="F4EEB0"/>
          </w:tcPr>
          <w:p w14:paraId="6640FC89"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8" w:type="dxa"/>
            <w:shd w:val="clear" w:color="auto" w:fill="F4EEB0"/>
          </w:tcPr>
          <w:p w14:paraId="6625018A"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r>
      <w:tr w:rsidR="00A60AB9" w:rsidRPr="005A256D" w14:paraId="238299C2" w14:textId="77777777" w:rsidTr="00822141">
        <w:trPr>
          <w:trHeight w:val="209"/>
        </w:trPr>
        <w:tc>
          <w:tcPr>
            <w:tcW w:w="2689" w:type="dxa"/>
          </w:tcPr>
          <w:p w14:paraId="34CD4F47" w14:textId="77777777" w:rsidR="00A60AB9" w:rsidRPr="00A60AB9" w:rsidRDefault="00A60AB9" w:rsidP="00822141">
            <w:pPr>
              <w:spacing w:before="60" w:after="60" w:line="254" w:lineRule="auto"/>
              <w:ind w:firstLine="0"/>
              <w:jc w:val="left"/>
              <w:rPr>
                <w:sz w:val="25"/>
                <w:szCs w:val="25"/>
              </w:rPr>
            </w:pPr>
            <w:r w:rsidRPr="00A60AB9">
              <w:rPr>
                <w:sz w:val="25"/>
                <w:szCs w:val="25"/>
              </w:rPr>
              <w:t>Έχει το νοικοκυριό τηλεόραση</w:t>
            </w:r>
          </w:p>
        </w:tc>
        <w:tc>
          <w:tcPr>
            <w:tcW w:w="1559" w:type="dxa"/>
          </w:tcPr>
          <w:p w14:paraId="43671595" w14:textId="77777777" w:rsidR="00A60AB9" w:rsidRPr="00A60AB9" w:rsidRDefault="00A60AB9" w:rsidP="00822141">
            <w:pPr>
              <w:spacing w:before="60" w:after="60" w:line="254" w:lineRule="auto"/>
              <w:ind w:firstLine="0"/>
              <w:jc w:val="center"/>
              <w:rPr>
                <w:sz w:val="25"/>
                <w:szCs w:val="25"/>
              </w:rPr>
            </w:pPr>
            <w:r w:rsidRPr="00A60AB9">
              <w:rPr>
                <w:sz w:val="25"/>
                <w:szCs w:val="25"/>
              </w:rPr>
              <w:t>24305</w:t>
            </w:r>
          </w:p>
        </w:tc>
        <w:tc>
          <w:tcPr>
            <w:tcW w:w="955" w:type="dxa"/>
          </w:tcPr>
          <w:p w14:paraId="64B3D735"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c>
          <w:tcPr>
            <w:tcW w:w="1097" w:type="dxa"/>
          </w:tcPr>
          <w:p w14:paraId="6254038A"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7" w:type="dxa"/>
          </w:tcPr>
          <w:p w14:paraId="4C18A591"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8" w:type="dxa"/>
          </w:tcPr>
          <w:p w14:paraId="68947CBF"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r>
      <w:tr w:rsidR="00A60AB9" w:rsidRPr="005A256D" w14:paraId="48891618" w14:textId="77777777" w:rsidTr="00822141">
        <w:trPr>
          <w:trHeight w:val="209"/>
        </w:trPr>
        <w:tc>
          <w:tcPr>
            <w:tcW w:w="2689" w:type="dxa"/>
            <w:shd w:val="clear" w:color="auto" w:fill="F4EEB0"/>
          </w:tcPr>
          <w:p w14:paraId="6451704E" w14:textId="77777777" w:rsidR="00A60AB9" w:rsidRPr="00A60AB9" w:rsidRDefault="00A60AB9" w:rsidP="00822141">
            <w:pPr>
              <w:spacing w:before="60" w:after="60" w:line="254" w:lineRule="auto"/>
              <w:ind w:firstLine="0"/>
              <w:jc w:val="left"/>
              <w:rPr>
                <w:sz w:val="25"/>
                <w:szCs w:val="25"/>
              </w:rPr>
            </w:pPr>
            <w:r w:rsidRPr="00A60AB9">
              <w:rPr>
                <w:sz w:val="25"/>
                <w:szCs w:val="25"/>
              </w:rPr>
              <w:t>Έχει το νοικοκυριό ΗΥ</w:t>
            </w:r>
          </w:p>
        </w:tc>
        <w:tc>
          <w:tcPr>
            <w:tcW w:w="1559" w:type="dxa"/>
            <w:shd w:val="clear" w:color="auto" w:fill="F4EEB0"/>
          </w:tcPr>
          <w:p w14:paraId="234E4F75" w14:textId="77777777" w:rsidR="00A60AB9" w:rsidRPr="00A60AB9" w:rsidRDefault="00A60AB9" w:rsidP="00822141">
            <w:pPr>
              <w:spacing w:before="60" w:after="60" w:line="254" w:lineRule="auto"/>
              <w:ind w:firstLine="0"/>
              <w:jc w:val="center"/>
              <w:rPr>
                <w:sz w:val="25"/>
                <w:szCs w:val="25"/>
              </w:rPr>
            </w:pPr>
            <w:r w:rsidRPr="00A60AB9">
              <w:rPr>
                <w:sz w:val="25"/>
                <w:szCs w:val="25"/>
              </w:rPr>
              <w:t>24305</w:t>
            </w:r>
          </w:p>
        </w:tc>
        <w:tc>
          <w:tcPr>
            <w:tcW w:w="955" w:type="dxa"/>
            <w:shd w:val="clear" w:color="auto" w:fill="F4EEB0"/>
          </w:tcPr>
          <w:p w14:paraId="0E4AFD4B"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c>
          <w:tcPr>
            <w:tcW w:w="1097" w:type="dxa"/>
            <w:shd w:val="clear" w:color="auto" w:fill="F4EEB0"/>
          </w:tcPr>
          <w:p w14:paraId="6DE3EC27"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7" w:type="dxa"/>
            <w:shd w:val="clear" w:color="auto" w:fill="F4EEB0"/>
          </w:tcPr>
          <w:p w14:paraId="5BE78010"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8" w:type="dxa"/>
            <w:shd w:val="clear" w:color="auto" w:fill="F4EEB0"/>
          </w:tcPr>
          <w:p w14:paraId="5B28D53B"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r>
      <w:tr w:rsidR="00A60AB9" w:rsidRPr="005A256D" w14:paraId="6A3E0A6D" w14:textId="77777777" w:rsidTr="00822141">
        <w:trPr>
          <w:trHeight w:val="195"/>
        </w:trPr>
        <w:tc>
          <w:tcPr>
            <w:tcW w:w="2689" w:type="dxa"/>
          </w:tcPr>
          <w:p w14:paraId="4E217281" w14:textId="77777777" w:rsidR="00A60AB9" w:rsidRPr="00A60AB9" w:rsidRDefault="00A60AB9" w:rsidP="00822141">
            <w:pPr>
              <w:spacing w:before="60" w:after="60" w:line="254" w:lineRule="auto"/>
              <w:ind w:firstLine="0"/>
              <w:jc w:val="left"/>
              <w:rPr>
                <w:sz w:val="25"/>
                <w:szCs w:val="25"/>
              </w:rPr>
            </w:pPr>
            <w:r w:rsidRPr="00A60AB9">
              <w:rPr>
                <w:sz w:val="25"/>
                <w:szCs w:val="25"/>
              </w:rPr>
              <w:t>Έχει το νοικοκυριό πλυντήριο</w:t>
            </w:r>
          </w:p>
        </w:tc>
        <w:tc>
          <w:tcPr>
            <w:tcW w:w="1559" w:type="dxa"/>
          </w:tcPr>
          <w:p w14:paraId="7432AC41" w14:textId="77777777" w:rsidR="00A60AB9" w:rsidRPr="00A60AB9" w:rsidRDefault="00A60AB9" w:rsidP="00822141">
            <w:pPr>
              <w:spacing w:before="60" w:after="60" w:line="254" w:lineRule="auto"/>
              <w:ind w:firstLine="0"/>
              <w:jc w:val="center"/>
              <w:rPr>
                <w:sz w:val="25"/>
                <w:szCs w:val="25"/>
              </w:rPr>
            </w:pPr>
            <w:r w:rsidRPr="00A60AB9">
              <w:rPr>
                <w:sz w:val="25"/>
                <w:szCs w:val="25"/>
              </w:rPr>
              <w:t>24305</w:t>
            </w:r>
          </w:p>
        </w:tc>
        <w:tc>
          <w:tcPr>
            <w:tcW w:w="955" w:type="dxa"/>
          </w:tcPr>
          <w:p w14:paraId="5707414F"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c>
          <w:tcPr>
            <w:tcW w:w="1097" w:type="dxa"/>
          </w:tcPr>
          <w:p w14:paraId="4C614BBD"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7" w:type="dxa"/>
          </w:tcPr>
          <w:p w14:paraId="4BA37BE8"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8" w:type="dxa"/>
          </w:tcPr>
          <w:p w14:paraId="59D562D9"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r>
      <w:tr w:rsidR="00A60AB9" w:rsidRPr="005A256D" w14:paraId="13920E92" w14:textId="77777777" w:rsidTr="00822141">
        <w:trPr>
          <w:trHeight w:val="209"/>
        </w:trPr>
        <w:tc>
          <w:tcPr>
            <w:tcW w:w="2689" w:type="dxa"/>
            <w:shd w:val="clear" w:color="auto" w:fill="F4EEB0"/>
          </w:tcPr>
          <w:p w14:paraId="6922F181" w14:textId="77777777" w:rsidR="00A60AB9" w:rsidRPr="00A60AB9" w:rsidRDefault="00A60AB9" w:rsidP="00822141">
            <w:pPr>
              <w:spacing w:before="60" w:after="60" w:line="254" w:lineRule="auto"/>
              <w:ind w:firstLine="0"/>
              <w:jc w:val="left"/>
              <w:rPr>
                <w:sz w:val="25"/>
                <w:szCs w:val="25"/>
              </w:rPr>
            </w:pPr>
            <w:r w:rsidRPr="00A60AB9">
              <w:rPr>
                <w:sz w:val="25"/>
                <w:szCs w:val="25"/>
              </w:rPr>
              <w:t>Έχει το νοικοκυριό αυτοκίνητο</w:t>
            </w:r>
          </w:p>
        </w:tc>
        <w:tc>
          <w:tcPr>
            <w:tcW w:w="1559" w:type="dxa"/>
            <w:shd w:val="clear" w:color="auto" w:fill="F4EEB0"/>
          </w:tcPr>
          <w:p w14:paraId="7C97D001" w14:textId="77777777" w:rsidR="00A60AB9" w:rsidRPr="00A60AB9" w:rsidRDefault="00A60AB9" w:rsidP="00822141">
            <w:pPr>
              <w:spacing w:before="60" w:after="60" w:line="254" w:lineRule="auto"/>
              <w:ind w:firstLine="0"/>
              <w:jc w:val="center"/>
              <w:rPr>
                <w:sz w:val="25"/>
                <w:szCs w:val="25"/>
              </w:rPr>
            </w:pPr>
            <w:r w:rsidRPr="00A60AB9">
              <w:rPr>
                <w:sz w:val="25"/>
                <w:szCs w:val="25"/>
              </w:rPr>
              <w:t>24305</w:t>
            </w:r>
          </w:p>
        </w:tc>
        <w:tc>
          <w:tcPr>
            <w:tcW w:w="955" w:type="dxa"/>
            <w:shd w:val="clear" w:color="auto" w:fill="F4EEB0"/>
          </w:tcPr>
          <w:p w14:paraId="6713B703"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c>
          <w:tcPr>
            <w:tcW w:w="1097" w:type="dxa"/>
            <w:shd w:val="clear" w:color="auto" w:fill="F4EEB0"/>
          </w:tcPr>
          <w:p w14:paraId="7A60E9A5"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7" w:type="dxa"/>
            <w:shd w:val="clear" w:color="auto" w:fill="F4EEB0"/>
          </w:tcPr>
          <w:p w14:paraId="72F04CEF"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8" w:type="dxa"/>
            <w:shd w:val="clear" w:color="auto" w:fill="F4EEB0"/>
          </w:tcPr>
          <w:p w14:paraId="07C45F8B"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r>
      <w:tr w:rsidR="00A60AB9" w:rsidRPr="005A256D" w14:paraId="76BE5736" w14:textId="77777777" w:rsidTr="00822141">
        <w:trPr>
          <w:trHeight w:val="209"/>
        </w:trPr>
        <w:tc>
          <w:tcPr>
            <w:tcW w:w="2689" w:type="dxa"/>
          </w:tcPr>
          <w:p w14:paraId="6545BDEB" w14:textId="77777777" w:rsidR="00A60AB9" w:rsidRPr="00A60AB9" w:rsidRDefault="00A60AB9" w:rsidP="00822141">
            <w:pPr>
              <w:spacing w:before="60" w:after="60" w:line="254" w:lineRule="auto"/>
              <w:ind w:firstLine="0"/>
              <w:jc w:val="left"/>
              <w:rPr>
                <w:sz w:val="25"/>
                <w:szCs w:val="25"/>
              </w:rPr>
            </w:pPr>
            <w:r w:rsidRPr="00A60AB9">
              <w:rPr>
                <w:sz w:val="25"/>
                <w:szCs w:val="25"/>
              </w:rPr>
              <w:t>Διαθέσιμο εισόδημα</w:t>
            </w:r>
          </w:p>
        </w:tc>
        <w:tc>
          <w:tcPr>
            <w:tcW w:w="1559" w:type="dxa"/>
          </w:tcPr>
          <w:p w14:paraId="3F93DA21" w14:textId="77777777" w:rsidR="00A60AB9" w:rsidRPr="00A60AB9" w:rsidRDefault="00A60AB9" w:rsidP="00822141">
            <w:pPr>
              <w:spacing w:before="60" w:after="60" w:line="254" w:lineRule="auto"/>
              <w:ind w:firstLine="0"/>
              <w:jc w:val="center"/>
              <w:rPr>
                <w:sz w:val="25"/>
                <w:szCs w:val="25"/>
              </w:rPr>
            </w:pPr>
            <w:r w:rsidRPr="00A60AB9">
              <w:rPr>
                <w:sz w:val="25"/>
                <w:szCs w:val="25"/>
              </w:rPr>
              <w:t>24190</w:t>
            </w:r>
          </w:p>
        </w:tc>
        <w:tc>
          <w:tcPr>
            <w:tcW w:w="955" w:type="dxa"/>
          </w:tcPr>
          <w:p w14:paraId="26240433" w14:textId="77777777" w:rsidR="00A60AB9" w:rsidRPr="00A60AB9" w:rsidRDefault="00A60AB9" w:rsidP="00822141">
            <w:pPr>
              <w:spacing w:before="60" w:after="60" w:line="254" w:lineRule="auto"/>
              <w:ind w:firstLine="0"/>
              <w:jc w:val="center"/>
              <w:rPr>
                <w:sz w:val="25"/>
                <w:szCs w:val="25"/>
              </w:rPr>
            </w:pPr>
            <w:r w:rsidRPr="00A60AB9">
              <w:rPr>
                <w:sz w:val="25"/>
                <w:szCs w:val="25"/>
              </w:rPr>
              <w:t>14457</w:t>
            </w:r>
          </w:p>
        </w:tc>
        <w:tc>
          <w:tcPr>
            <w:tcW w:w="1097" w:type="dxa"/>
          </w:tcPr>
          <w:p w14:paraId="4EC1D4B2" w14:textId="77777777" w:rsidR="00A60AB9" w:rsidRPr="00A60AB9" w:rsidRDefault="00A60AB9" w:rsidP="00822141">
            <w:pPr>
              <w:spacing w:before="60" w:after="60" w:line="254" w:lineRule="auto"/>
              <w:ind w:firstLine="0"/>
              <w:jc w:val="center"/>
              <w:rPr>
                <w:sz w:val="25"/>
                <w:szCs w:val="25"/>
              </w:rPr>
            </w:pPr>
            <w:r w:rsidRPr="00A60AB9">
              <w:rPr>
                <w:sz w:val="25"/>
                <w:szCs w:val="25"/>
              </w:rPr>
              <w:t>14213</w:t>
            </w:r>
          </w:p>
        </w:tc>
        <w:tc>
          <w:tcPr>
            <w:tcW w:w="1097" w:type="dxa"/>
          </w:tcPr>
          <w:p w14:paraId="7D098508"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8" w:type="dxa"/>
          </w:tcPr>
          <w:p w14:paraId="714171F9" w14:textId="77777777" w:rsidR="00A60AB9" w:rsidRPr="00A60AB9" w:rsidRDefault="00A60AB9" w:rsidP="00822141">
            <w:pPr>
              <w:spacing w:before="60" w:after="60" w:line="254" w:lineRule="auto"/>
              <w:ind w:firstLine="0"/>
              <w:jc w:val="center"/>
              <w:rPr>
                <w:sz w:val="25"/>
                <w:szCs w:val="25"/>
              </w:rPr>
            </w:pPr>
            <w:r w:rsidRPr="00A60AB9">
              <w:rPr>
                <w:sz w:val="25"/>
                <w:szCs w:val="25"/>
              </w:rPr>
              <w:t>941707</w:t>
            </w:r>
          </w:p>
        </w:tc>
      </w:tr>
      <w:tr w:rsidR="00A60AB9" w:rsidRPr="005A256D" w14:paraId="4ECCC650" w14:textId="77777777" w:rsidTr="00822141">
        <w:trPr>
          <w:trHeight w:val="809"/>
        </w:trPr>
        <w:tc>
          <w:tcPr>
            <w:tcW w:w="2689" w:type="dxa"/>
            <w:shd w:val="clear" w:color="auto" w:fill="F4EEB0"/>
          </w:tcPr>
          <w:p w14:paraId="7F24B943" w14:textId="77777777" w:rsidR="00A60AB9" w:rsidRPr="00A60AB9" w:rsidRDefault="00A60AB9" w:rsidP="00822141">
            <w:pPr>
              <w:spacing w:before="60" w:after="60" w:line="254" w:lineRule="auto"/>
              <w:ind w:firstLine="0"/>
              <w:jc w:val="left"/>
              <w:rPr>
                <w:sz w:val="25"/>
                <w:szCs w:val="25"/>
              </w:rPr>
            </w:pPr>
            <w:r w:rsidRPr="00A60AB9">
              <w:rPr>
                <w:sz w:val="25"/>
                <w:szCs w:val="25"/>
              </w:rPr>
              <w:t>Διαθέσιμο εισοδήματα μείον τα βοηθήματα αναπηρίας, προσαρμοσμένο με την κλίμακα της Eurostat</w:t>
            </w:r>
          </w:p>
        </w:tc>
        <w:tc>
          <w:tcPr>
            <w:tcW w:w="1559" w:type="dxa"/>
            <w:shd w:val="clear" w:color="auto" w:fill="F4EEB0"/>
          </w:tcPr>
          <w:p w14:paraId="3EE428EA" w14:textId="77777777" w:rsidR="00A60AB9" w:rsidRPr="00A60AB9" w:rsidRDefault="00A60AB9" w:rsidP="00822141">
            <w:pPr>
              <w:spacing w:before="60" w:after="60" w:line="254" w:lineRule="auto"/>
              <w:ind w:firstLine="0"/>
              <w:jc w:val="center"/>
              <w:rPr>
                <w:sz w:val="25"/>
                <w:szCs w:val="25"/>
              </w:rPr>
            </w:pPr>
            <w:r w:rsidRPr="00A60AB9">
              <w:rPr>
                <w:sz w:val="25"/>
                <w:szCs w:val="25"/>
              </w:rPr>
              <w:t>24190</w:t>
            </w:r>
          </w:p>
        </w:tc>
        <w:tc>
          <w:tcPr>
            <w:tcW w:w="955" w:type="dxa"/>
            <w:shd w:val="clear" w:color="auto" w:fill="F4EEB0"/>
          </w:tcPr>
          <w:p w14:paraId="5202704C" w14:textId="77777777" w:rsidR="00A60AB9" w:rsidRPr="00A60AB9" w:rsidRDefault="00A60AB9" w:rsidP="00822141">
            <w:pPr>
              <w:spacing w:before="60" w:after="60" w:line="254" w:lineRule="auto"/>
              <w:ind w:firstLine="0"/>
              <w:jc w:val="center"/>
              <w:rPr>
                <w:sz w:val="25"/>
                <w:szCs w:val="25"/>
              </w:rPr>
            </w:pPr>
            <w:r w:rsidRPr="00A60AB9">
              <w:rPr>
                <w:sz w:val="25"/>
                <w:szCs w:val="25"/>
              </w:rPr>
              <w:t>9583</w:t>
            </w:r>
          </w:p>
        </w:tc>
        <w:tc>
          <w:tcPr>
            <w:tcW w:w="1097" w:type="dxa"/>
            <w:shd w:val="clear" w:color="auto" w:fill="F4EEB0"/>
          </w:tcPr>
          <w:p w14:paraId="429B04E7" w14:textId="77777777" w:rsidR="00A60AB9" w:rsidRPr="00A60AB9" w:rsidRDefault="00A60AB9" w:rsidP="00822141">
            <w:pPr>
              <w:spacing w:before="60" w:after="60" w:line="254" w:lineRule="auto"/>
              <w:ind w:firstLine="0"/>
              <w:jc w:val="center"/>
              <w:rPr>
                <w:sz w:val="25"/>
                <w:szCs w:val="25"/>
              </w:rPr>
            </w:pPr>
            <w:r w:rsidRPr="00A60AB9">
              <w:rPr>
                <w:sz w:val="25"/>
                <w:szCs w:val="25"/>
              </w:rPr>
              <w:t>8799</w:t>
            </w:r>
          </w:p>
        </w:tc>
        <w:tc>
          <w:tcPr>
            <w:tcW w:w="1097" w:type="dxa"/>
            <w:shd w:val="clear" w:color="auto" w:fill="F4EEB0"/>
          </w:tcPr>
          <w:p w14:paraId="5017DDF8" w14:textId="77777777" w:rsidR="00A60AB9" w:rsidRPr="00A60AB9" w:rsidRDefault="00A60AB9" w:rsidP="00822141">
            <w:pPr>
              <w:spacing w:before="60" w:after="60" w:line="254" w:lineRule="auto"/>
              <w:ind w:firstLine="0"/>
              <w:jc w:val="center"/>
              <w:rPr>
                <w:sz w:val="25"/>
                <w:szCs w:val="25"/>
              </w:rPr>
            </w:pPr>
            <w:r w:rsidRPr="00A60AB9">
              <w:rPr>
                <w:sz w:val="25"/>
                <w:szCs w:val="25"/>
              </w:rPr>
              <w:t>-4050</w:t>
            </w:r>
          </w:p>
        </w:tc>
        <w:tc>
          <w:tcPr>
            <w:tcW w:w="1098" w:type="dxa"/>
            <w:shd w:val="clear" w:color="auto" w:fill="F4EEB0"/>
          </w:tcPr>
          <w:p w14:paraId="3EAB5AF2" w14:textId="77777777" w:rsidR="00A60AB9" w:rsidRPr="00A60AB9" w:rsidRDefault="00A60AB9" w:rsidP="00822141">
            <w:pPr>
              <w:spacing w:before="60" w:after="60" w:line="254" w:lineRule="auto"/>
              <w:ind w:firstLine="0"/>
              <w:jc w:val="center"/>
              <w:rPr>
                <w:sz w:val="25"/>
                <w:szCs w:val="25"/>
              </w:rPr>
            </w:pPr>
            <w:r w:rsidRPr="00A60AB9">
              <w:rPr>
                <w:sz w:val="25"/>
                <w:szCs w:val="25"/>
              </w:rPr>
              <w:t>470854</w:t>
            </w:r>
          </w:p>
        </w:tc>
      </w:tr>
      <w:tr w:rsidR="00A60AB9" w:rsidRPr="005A256D" w14:paraId="5CA2AAED" w14:textId="77777777" w:rsidTr="00822141">
        <w:trPr>
          <w:trHeight w:val="209"/>
        </w:trPr>
        <w:tc>
          <w:tcPr>
            <w:tcW w:w="2689" w:type="dxa"/>
          </w:tcPr>
          <w:p w14:paraId="20E0C115" w14:textId="77777777" w:rsidR="00A60AB9" w:rsidRPr="00A60AB9" w:rsidRDefault="00A60AB9" w:rsidP="00822141">
            <w:pPr>
              <w:spacing w:before="60" w:after="60" w:line="254" w:lineRule="auto"/>
              <w:ind w:firstLine="0"/>
              <w:jc w:val="left"/>
              <w:rPr>
                <w:sz w:val="25"/>
                <w:szCs w:val="25"/>
              </w:rPr>
            </w:pPr>
            <w:r w:rsidRPr="00A60AB9">
              <w:rPr>
                <w:sz w:val="25"/>
                <w:szCs w:val="25"/>
              </w:rPr>
              <w:t>Δείκτης οικονομικών δυσκολιών</w:t>
            </w:r>
          </w:p>
        </w:tc>
        <w:tc>
          <w:tcPr>
            <w:tcW w:w="1559" w:type="dxa"/>
          </w:tcPr>
          <w:p w14:paraId="695C0A2F" w14:textId="77777777" w:rsidR="00A60AB9" w:rsidRPr="00A60AB9" w:rsidRDefault="00A60AB9" w:rsidP="00822141">
            <w:pPr>
              <w:spacing w:before="60" w:after="60" w:line="254" w:lineRule="auto"/>
              <w:ind w:firstLine="0"/>
              <w:jc w:val="center"/>
              <w:rPr>
                <w:sz w:val="25"/>
                <w:szCs w:val="25"/>
              </w:rPr>
            </w:pPr>
            <w:r w:rsidRPr="00A60AB9">
              <w:rPr>
                <w:sz w:val="25"/>
                <w:szCs w:val="25"/>
              </w:rPr>
              <w:t>24305</w:t>
            </w:r>
          </w:p>
        </w:tc>
        <w:tc>
          <w:tcPr>
            <w:tcW w:w="955" w:type="dxa"/>
          </w:tcPr>
          <w:p w14:paraId="0AFF98D3" w14:textId="77777777" w:rsidR="00A60AB9" w:rsidRPr="00A60AB9" w:rsidRDefault="00A60AB9" w:rsidP="00822141">
            <w:pPr>
              <w:spacing w:before="60" w:after="60" w:line="254" w:lineRule="auto"/>
              <w:ind w:firstLine="0"/>
              <w:jc w:val="center"/>
              <w:rPr>
                <w:sz w:val="25"/>
                <w:szCs w:val="25"/>
              </w:rPr>
            </w:pPr>
            <w:r w:rsidRPr="00A60AB9">
              <w:rPr>
                <w:sz w:val="25"/>
                <w:szCs w:val="25"/>
              </w:rPr>
              <w:t>2</w:t>
            </w:r>
          </w:p>
        </w:tc>
        <w:tc>
          <w:tcPr>
            <w:tcW w:w="1097" w:type="dxa"/>
          </w:tcPr>
          <w:p w14:paraId="0A9691C6"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c>
          <w:tcPr>
            <w:tcW w:w="1097" w:type="dxa"/>
          </w:tcPr>
          <w:p w14:paraId="4D631878"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c>
          <w:tcPr>
            <w:tcW w:w="1098" w:type="dxa"/>
          </w:tcPr>
          <w:p w14:paraId="6DAE8EA1" w14:textId="77777777" w:rsidR="00A60AB9" w:rsidRPr="00A60AB9" w:rsidRDefault="00A60AB9" w:rsidP="00822141">
            <w:pPr>
              <w:spacing w:before="60" w:after="60" w:line="254" w:lineRule="auto"/>
              <w:ind w:firstLine="0"/>
              <w:jc w:val="center"/>
              <w:rPr>
                <w:sz w:val="25"/>
                <w:szCs w:val="25"/>
              </w:rPr>
            </w:pPr>
            <w:r w:rsidRPr="00A60AB9">
              <w:rPr>
                <w:sz w:val="25"/>
                <w:szCs w:val="25"/>
              </w:rPr>
              <w:t>6</w:t>
            </w:r>
          </w:p>
        </w:tc>
      </w:tr>
      <w:tr w:rsidR="00A60AB9" w:rsidRPr="005A256D" w14:paraId="48B91C2D" w14:textId="77777777" w:rsidTr="00822141">
        <w:trPr>
          <w:trHeight w:val="209"/>
        </w:trPr>
        <w:tc>
          <w:tcPr>
            <w:tcW w:w="2689" w:type="dxa"/>
            <w:shd w:val="clear" w:color="auto" w:fill="F4EEB0"/>
          </w:tcPr>
          <w:p w14:paraId="67842A6D" w14:textId="77777777" w:rsidR="00A60AB9" w:rsidRPr="00A60AB9" w:rsidRDefault="00A60AB9" w:rsidP="00822141">
            <w:pPr>
              <w:spacing w:before="60" w:after="60" w:line="254" w:lineRule="auto"/>
              <w:ind w:firstLine="0"/>
              <w:jc w:val="left"/>
              <w:rPr>
                <w:sz w:val="25"/>
                <w:szCs w:val="25"/>
              </w:rPr>
            </w:pPr>
            <w:r w:rsidRPr="00A60AB9">
              <w:rPr>
                <w:sz w:val="25"/>
                <w:szCs w:val="25"/>
              </w:rPr>
              <w:t>Δείκτης οικονομικής ικανοποίησης</w:t>
            </w:r>
          </w:p>
        </w:tc>
        <w:tc>
          <w:tcPr>
            <w:tcW w:w="1559" w:type="dxa"/>
            <w:shd w:val="clear" w:color="auto" w:fill="F4EEB0"/>
          </w:tcPr>
          <w:p w14:paraId="545C79C1" w14:textId="77777777" w:rsidR="00A60AB9" w:rsidRPr="00A60AB9" w:rsidRDefault="00A60AB9" w:rsidP="00822141">
            <w:pPr>
              <w:spacing w:before="60" w:after="60" w:line="254" w:lineRule="auto"/>
              <w:ind w:firstLine="0"/>
              <w:jc w:val="center"/>
              <w:rPr>
                <w:sz w:val="25"/>
                <w:szCs w:val="25"/>
              </w:rPr>
            </w:pPr>
            <w:r w:rsidRPr="00A60AB9">
              <w:rPr>
                <w:sz w:val="25"/>
                <w:szCs w:val="25"/>
              </w:rPr>
              <w:t>24234</w:t>
            </w:r>
          </w:p>
        </w:tc>
        <w:tc>
          <w:tcPr>
            <w:tcW w:w="955" w:type="dxa"/>
            <w:shd w:val="clear" w:color="auto" w:fill="F4EEB0"/>
          </w:tcPr>
          <w:p w14:paraId="7AB7B900" w14:textId="77777777" w:rsidR="00A60AB9" w:rsidRPr="00A60AB9" w:rsidRDefault="00A60AB9" w:rsidP="00822141">
            <w:pPr>
              <w:spacing w:before="60" w:after="60" w:line="254" w:lineRule="auto"/>
              <w:ind w:firstLine="0"/>
              <w:jc w:val="center"/>
              <w:rPr>
                <w:sz w:val="25"/>
                <w:szCs w:val="25"/>
              </w:rPr>
            </w:pPr>
            <w:r w:rsidRPr="00A60AB9">
              <w:rPr>
                <w:sz w:val="25"/>
                <w:szCs w:val="25"/>
              </w:rPr>
              <w:t>5</w:t>
            </w:r>
          </w:p>
        </w:tc>
        <w:tc>
          <w:tcPr>
            <w:tcW w:w="1097" w:type="dxa"/>
            <w:shd w:val="clear" w:color="auto" w:fill="F4EEB0"/>
          </w:tcPr>
          <w:p w14:paraId="754137AC" w14:textId="77777777" w:rsidR="00A60AB9" w:rsidRPr="00A60AB9" w:rsidRDefault="00A60AB9" w:rsidP="00822141">
            <w:pPr>
              <w:spacing w:before="60" w:after="60" w:line="254" w:lineRule="auto"/>
              <w:ind w:firstLine="0"/>
              <w:jc w:val="center"/>
              <w:rPr>
                <w:sz w:val="25"/>
                <w:szCs w:val="25"/>
              </w:rPr>
            </w:pPr>
            <w:r w:rsidRPr="00A60AB9">
              <w:rPr>
                <w:sz w:val="25"/>
                <w:szCs w:val="25"/>
              </w:rPr>
              <w:t>2</w:t>
            </w:r>
          </w:p>
        </w:tc>
        <w:tc>
          <w:tcPr>
            <w:tcW w:w="1097" w:type="dxa"/>
            <w:shd w:val="clear" w:color="auto" w:fill="F4EEB0"/>
          </w:tcPr>
          <w:p w14:paraId="6201B94B"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8" w:type="dxa"/>
            <w:shd w:val="clear" w:color="auto" w:fill="F4EEB0"/>
          </w:tcPr>
          <w:p w14:paraId="772E5D2A" w14:textId="77777777" w:rsidR="00A60AB9" w:rsidRPr="00A60AB9" w:rsidRDefault="00A60AB9" w:rsidP="00822141">
            <w:pPr>
              <w:spacing w:before="60" w:after="60" w:line="254" w:lineRule="auto"/>
              <w:ind w:firstLine="0"/>
              <w:jc w:val="center"/>
              <w:rPr>
                <w:sz w:val="25"/>
                <w:szCs w:val="25"/>
              </w:rPr>
            </w:pPr>
            <w:r w:rsidRPr="00A60AB9">
              <w:rPr>
                <w:sz w:val="25"/>
                <w:szCs w:val="25"/>
              </w:rPr>
              <w:t>10</w:t>
            </w:r>
          </w:p>
        </w:tc>
      </w:tr>
      <w:tr w:rsidR="00A60AB9" w:rsidRPr="005A256D" w14:paraId="2D6AC2AE" w14:textId="77777777" w:rsidTr="00822141">
        <w:trPr>
          <w:trHeight w:val="195"/>
        </w:trPr>
        <w:tc>
          <w:tcPr>
            <w:tcW w:w="2689" w:type="dxa"/>
          </w:tcPr>
          <w:p w14:paraId="007AD75F" w14:textId="77777777" w:rsidR="00A60AB9" w:rsidRPr="00A60AB9" w:rsidRDefault="00A60AB9" w:rsidP="00822141">
            <w:pPr>
              <w:spacing w:before="60" w:after="60" w:line="254" w:lineRule="auto"/>
              <w:ind w:firstLine="0"/>
              <w:jc w:val="left"/>
              <w:rPr>
                <w:sz w:val="25"/>
                <w:szCs w:val="25"/>
              </w:rPr>
            </w:pPr>
            <w:r w:rsidRPr="00A60AB9">
              <w:rPr>
                <w:sz w:val="25"/>
                <w:szCs w:val="25"/>
              </w:rPr>
              <w:t>Εισοδήματα αναπηρίας</w:t>
            </w:r>
          </w:p>
        </w:tc>
        <w:tc>
          <w:tcPr>
            <w:tcW w:w="1559" w:type="dxa"/>
          </w:tcPr>
          <w:p w14:paraId="03A51602" w14:textId="77777777" w:rsidR="00A60AB9" w:rsidRPr="00A60AB9" w:rsidRDefault="00A60AB9" w:rsidP="00822141">
            <w:pPr>
              <w:spacing w:before="60" w:after="60" w:line="254" w:lineRule="auto"/>
              <w:ind w:firstLine="0"/>
              <w:jc w:val="center"/>
              <w:rPr>
                <w:sz w:val="25"/>
                <w:szCs w:val="25"/>
              </w:rPr>
            </w:pPr>
            <w:r w:rsidRPr="00A60AB9">
              <w:rPr>
                <w:sz w:val="25"/>
                <w:szCs w:val="25"/>
              </w:rPr>
              <w:t>24305</w:t>
            </w:r>
          </w:p>
        </w:tc>
        <w:tc>
          <w:tcPr>
            <w:tcW w:w="955" w:type="dxa"/>
          </w:tcPr>
          <w:p w14:paraId="6F49EA92" w14:textId="77777777" w:rsidR="00A60AB9" w:rsidRPr="00A60AB9" w:rsidRDefault="00A60AB9" w:rsidP="00822141">
            <w:pPr>
              <w:spacing w:before="60" w:after="60" w:line="254" w:lineRule="auto"/>
              <w:ind w:firstLine="0"/>
              <w:jc w:val="center"/>
              <w:rPr>
                <w:sz w:val="25"/>
                <w:szCs w:val="25"/>
              </w:rPr>
            </w:pPr>
            <w:r w:rsidRPr="00A60AB9">
              <w:rPr>
                <w:sz w:val="25"/>
                <w:szCs w:val="25"/>
              </w:rPr>
              <w:t>82</w:t>
            </w:r>
          </w:p>
        </w:tc>
        <w:tc>
          <w:tcPr>
            <w:tcW w:w="1097" w:type="dxa"/>
          </w:tcPr>
          <w:p w14:paraId="01B8CFF2" w14:textId="77777777" w:rsidR="00A60AB9" w:rsidRPr="00A60AB9" w:rsidRDefault="00A60AB9" w:rsidP="00822141">
            <w:pPr>
              <w:spacing w:before="60" w:after="60" w:line="254" w:lineRule="auto"/>
              <w:ind w:firstLine="0"/>
              <w:jc w:val="center"/>
              <w:rPr>
                <w:sz w:val="25"/>
                <w:szCs w:val="25"/>
              </w:rPr>
            </w:pPr>
            <w:r w:rsidRPr="00A60AB9">
              <w:rPr>
                <w:sz w:val="25"/>
                <w:szCs w:val="25"/>
              </w:rPr>
              <w:t>745</w:t>
            </w:r>
          </w:p>
        </w:tc>
        <w:tc>
          <w:tcPr>
            <w:tcW w:w="1097" w:type="dxa"/>
          </w:tcPr>
          <w:p w14:paraId="2A0E3688"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8" w:type="dxa"/>
          </w:tcPr>
          <w:p w14:paraId="7E4EBB0C" w14:textId="77777777" w:rsidR="00A60AB9" w:rsidRPr="00A60AB9" w:rsidRDefault="00A60AB9" w:rsidP="00822141">
            <w:pPr>
              <w:spacing w:before="60" w:after="60" w:line="254" w:lineRule="auto"/>
              <w:ind w:firstLine="0"/>
              <w:jc w:val="center"/>
              <w:rPr>
                <w:sz w:val="25"/>
                <w:szCs w:val="25"/>
              </w:rPr>
            </w:pPr>
            <w:r w:rsidRPr="00A60AB9">
              <w:rPr>
                <w:sz w:val="25"/>
                <w:szCs w:val="25"/>
              </w:rPr>
              <w:t>15000</w:t>
            </w:r>
          </w:p>
        </w:tc>
      </w:tr>
      <w:tr w:rsidR="00A60AB9" w:rsidRPr="005A256D" w14:paraId="3D1BAB2A" w14:textId="77777777" w:rsidTr="00822141">
        <w:trPr>
          <w:trHeight w:val="613"/>
        </w:trPr>
        <w:tc>
          <w:tcPr>
            <w:tcW w:w="2689" w:type="dxa"/>
            <w:shd w:val="clear" w:color="auto" w:fill="F4EEB0"/>
          </w:tcPr>
          <w:p w14:paraId="73BB68D8" w14:textId="77777777" w:rsidR="00A60AB9" w:rsidRPr="00A60AB9" w:rsidRDefault="00A60AB9" w:rsidP="00822141">
            <w:pPr>
              <w:spacing w:before="60" w:after="60" w:line="254" w:lineRule="auto"/>
              <w:ind w:firstLine="0"/>
              <w:jc w:val="left"/>
              <w:rPr>
                <w:sz w:val="25"/>
                <w:szCs w:val="25"/>
              </w:rPr>
            </w:pPr>
            <w:r w:rsidRPr="00A60AB9">
              <w:rPr>
                <w:sz w:val="25"/>
                <w:szCs w:val="25"/>
              </w:rPr>
              <w:t>Έχει παρακολουθήσει ή συμπληρώσει πρωτοβάθμια εκπαίδευση</w:t>
            </w:r>
          </w:p>
        </w:tc>
        <w:tc>
          <w:tcPr>
            <w:tcW w:w="1559" w:type="dxa"/>
            <w:shd w:val="clear" w:color="auto" w:fill="F4EEB0"/>
          </w:tcPr>
          <w:p w14:paraId="77B22C4A" w14:textId="77777777" w:rsidR="00A60AB9" w:rsidRPr="00A60AB9" w:rsidRDefault="00A60AB9" w:rsidP="00822141">
            <w:pPr>
              <w:spacing w:before="60" w:after="60" w:line="254" w:lineRule="auto"/>
              <w:ind w:firstLine="0"/>
              <w:jc w:val="center"/>
              <w:rPr>
                <w:sz w:val="25"/>
                <w:szCs w:val="25"/>
              </w:rPr>
            </w:pPr>
            <w:r w:rsidRPr="00A60AB9">
              <w:rPr>
                <w:sz w:val="25"/>
                <w:szCs w:val="25"/>
              </w:rPr>
              <w:t>24305</w:t>
            </w:r>
          </w:p>
        </w:tc>
        <w:tc>
          <w:tcPr>
            <w:tcW w:w="955" w:type="dxa"/>
            <w:shd w:val="clear" w:color="auto" w:fill="F4EEB0"/>
          </w:tcPr>
          <w:p w14:paraId="0959FC9C"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7" w:type="dxa"/>
            <w:shd w:val="clear" w:color="auto" w:fill="F4EEB0"/>
          </w:tcPr>
          <w:p w14:paraId="5C3CAB89"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7" w:type="dxa"/>
            <w:shd w:val="clear" w:color="auto" w:fill="F4EEB0"/>
          </w:tcPr>
          <w:p w14:paraId="1E8D8FD2"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8" w:type="dxa"/>
            <w:shd w:val="clear" w:color="auto" w:fill="F4EEB0"/>
          </w:tcPr>
          <w:p w14:paraId="37D33817"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r>
      <w:tr w:rsidR="00A60AB9" w:rsidRPr="005A256D" w14:paraId="4491E55B" w14:textId="77777777" w:rsidTr="00822141">
        <w:trPr>
          <w:trHeight w:val="613"/>
        </w:trPr>
        <w:tc>
          <w:tcPr>
            <w:tcW w:w="2689" w:type="dxa"/>
          </w:tcPr>
          <w:p w14:paraId="698237CE" w14:textId="77777777" w:rsidR="00A60AB9" w:rsidRPr="00A60AB9" w:rsidRDefault="00A60AB9" w:rsidP="00822141">
            <w:pPr>
              <w:spacing w:before="60" w:after="60" w:line="254" w:lineRule="auto"/>
              <w:ind w:firstLine="0"/>
              <w:jc w:val="left"/>
              <w:rPr>
                <w:sz w:val="25"/>
                <w:szCs w:val="25"/>
              </w:rPr>
            </w:pPr>
            <w:r w:rsidRPr="00A60AB9">
              <w:rPr>
                <w:sz w:val="25"/>
                <w:szCs w:val="25"/>
              </w:rPr>
              <w:t>Έχει παρακολουθήσει ή συμπληρώσει δευτεροβάθμια εκπαίδευση</w:t>
            </w:r>
          </w:p>
        </w:tc>
        <w:tc>
          <w:tcPr>
            <w:tcW w:w="1559" w:type="dxa"/>
          </w:tcPr>
          <w:p w14:paraId="43A3D9F7" w14:textId="77777777" w:rsidR="00A60AB9" w:rsidRPr="00A60AB9" w:rsidRDefault="00A60AB9" w:rsidP="00822141">
            <w:pPr>
              <w:spacing w:before="60" w:after="60" w:line="254" w:lineRule="auto"/>
              <w:ind w:firstLine="0"/>
              <w:jc w:val="center"/>
              <w:rPr>
                <w:sz w:val="25"/>
                <w:szCs w:val="25"/>
              </w:rPr>
            </w:pPr>
            <w:r w:rsidRPr="00A60AB9">
              <w:rPr>
                <w:sz w:val="25"/>
                <w:szCs w:val="25"/>
              </w:rPr>
              <w:t>24305</w:t>
            </w:r>
          </w:p>
        </w:tc>
        <w:tc>
          <w:tcPr>
            <w:tcW w:w="955" w:type="dxa"/>
          </w:tcPr>
          <w:p w14:paraId="7FEDA36E"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c>
          <w:tcPr>
            <w:tcW w:w="1097" w:type="dxa"/>
          </w:tcPr>
          <w:p w14:paraId="5AA3B6D5"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7" w:type="dxa"/>
          </w:tcPr>
          <w:p w14:paraId="55A9FD97"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8" w:type="dxa"/>
          </w:tcPr>
          <w:p w14:paraId="75727F7D"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r>
      <w:tr w:rsidR="00A60AB9" w:rsidRPr="005A256D" w14:paraId="4FB44E63" w14:textId="77777777" w:rsidTr="00822141">
        <w:trPr>
          <w:trHeight w:val="613"/>
        </w:trPr>
        <w:tc>
          <w:tcPr>
            <w:tcW w:w="2689" w:type="dxa"/>
            <w:shd w:val="clear" w:color="auto" w:fill="F4EEB0"/>
          </w:tcPr>
          <w:p w14:paraId="2C18B325" w14:textId="77777777" w:rsidR="00A60AB9" w:rsidRPr="00A60AB9" w:rsidRDefault="00A60AB9" w:rsidP="00822141">
            <w:pPr>
              <w:spacing w:before="60" w:after="60" w:line="254" w:lineRule="auto"/>
              <w:ind w:firstLine="0"/>
              <w:jc w:val="left"/>
              <w:rPr>
                <w:sz w:val="25"/>
                <w:szCs w:val="25"/>
              </w:rPr>
            </w:pPr>
            <w:r w:rsidRPr="00A60AB9">
              <w:rPr>
                <w:sz w:val="25"/>
                <w:szCs w:val="25"/>
              </w:rPr>
              <w:t>Έχει παρακολουθήσει ή συμπληρώσει τριτοβάθμια εκπαίδευση</w:t>
            </w:r>
          </w:p>
        </w:tc>
        <w:tc>
          <w:tcPr>
            <w:tcW w:w="1559" w:type="dxa"/>
            <w:shd w:val="clear" w:color="auto" w:fill="F4EEB0"/>
          </w:tcPr>
          <w:p w14:paraId="4A9D592C" w14:textId="77777777" w:rsidR="00A60AB9" w:rsidRPr="00A60AB9" w:rsidRDefault="00A60AB9" w:rsidP="00822141">
            <w:pPr>
              <w:spacing w:before="60" w:after="60" w:line="254" w:lineRule="auto"/>
              <w:ind w:firstLine="0"/>
              <w:jc w:val="center"/>
              <w:rPr>
                <w:sz w:val="25"/>
                <w:szCs w:val="25"/>
              </w:rPr>
            </w:pPr>
            <w:r w:rsidRPr="00A60AB9">
              <w:rPr>
                <w:sz w:val="25"/>
                <w:szCs w:val="25"/>
              </w:rPr>
              <w:t>24305</w:t>
            </w:r>
          </w:p>
        </w:tc>
        <w:tc>
          <w:tcPr>
            <w:tcW w:w="955" w:type="dxa"/>
            <w:shd w:val="clear" w:color="auto" w:fill="F4EEB0"/>
          </w:tcPr>
          <w:p w14:paraId="1172D8CF"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7" w:type="dxa"/>
            <w:shd w:val="clear" w:color="auto" w:fill="F4EEB0"/>
          </w:tcPr>
          <w:p w14:paraId="7DF43F48"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7" w:type="dxa"/>
            <w:shd w:val="clear" w:color="auto" w:fill="F4EEB0"/>
          </w:tcPr>
          <w:p w14:paraId="1E2CB54E"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8" w:type="dxa"/>
            <w:shd w:val="clear" w:color="auto" w:fill="F4EEB0"/>
          </w:tcPr>
          <w:p w14:paraId="34342676"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r>
      <w:tr w:rsidR="00A60AB9" w:rsidRPr="005A256D" w14:paraId="597D7AFE" w14:textId="77777777" w:rsidTr="00822141">
        <w:trPr>
          <w:trHeight w:val="209"/>
        </w:trPr>
        <w:tc>
          <w:tcPr>
            <w:tcW w:w="2689" w:type="dxa"/>
          </w:tcPr>
          <w:p w14:paraId="53301DC8" w14:textId="77777777" w:rsidR="00A60AB9" w:rsidRPr="00A60AB9" w:rsidRDefault="00A60AB9" w:rsidP="00822141">
            <w:pPr>
              <w:spacing w:before="60" w:after="60" w:line="254" w:lineRule="auto"/>
              <w:ind w:firstLine="0"/>
              <w:jc w:val="left"/>
              <w:rPr>
                <w:sz w:val="25"/>
                <w:szCs w:val="25"/>
              </w:rPr>
            </w:pPr>
            <w:r w:rsidRPr="00A60AB9">
              <w:rPr>
                <w:sz w:val="25"/>
                <w:szCs w:val="25"/>
              </w:rPr>
              <w:t>Συνταξιούχος</w:t>
            </w:r>
          </w:p>
        </w:tc>
        <w:tc>
          <w:tcPr>
            <w:tcW w:w="1559" w:type="dxa"/>
          </w:tcPr>
          <w:p w14:paraId="77F3581F" w14:textId="77777777" w:rsidR="00A60AB9" w:rsidRPr="00A60AB9" w:rsidRDefault="00A60AB9" w:rsidP="00822141">
            <w:pPr>
              <w:spacing w:before="60" w:after="60" w:line="254" w:lineRule="auto"/>
              <w:ind w:firstLine="0"/>
              <w:jc w:val="center"/>
              <w:rPr>
                <w:sz w:val="25"/>
                <w:szCs w:val="25"/>
              </w:rPr>
            </w:pPr>
            <w:r w:rsidRPr="00A60AB9">
              <w:rPr>
                <w:sz w:val="25"/>
                <w:szCs w:val="25"/>
              </w:rPr>
              <w:t>24305</w:t>
            </w:r>
          </w:p>
        </w:tc>
        <w:tc>
          <w:tcPr>
            <w:tcW w:w="955" w:type="dxa"/>
          </w:tcPr>
          <w:p w14:paraId="4D888EA1"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7" w:type="dxa"/>
          </w:tcPr>
          <w:p w14:paraId="0AD48996"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7" w:type="dxa"/>
          </w:tcPr>
          <w:p w14:paraId="16AF03D4" w14:textId="77777777" w:rsidR="00A60AB9" w:rsidRPr="00A60AB9" w:rsidRDefault="00A60AB9" w:rsidP="00822141">
            <w:pPr>
              <w:spacing w:before="60" w:after="60" w:line="254" w:lineRule="auto"/>
              <w:ind w:firstLine="0"/>
              <w:jc w:val="center"/>
              <w:rPr>
                <w:sz w:val="25"/>
                <w:szCs w:val="25"/>
              </w:rPr>
            </w:pPr>
            <w:r w:rsidRPr="00A60AB9">
              <w:rPr>
                <w:sz w:val="25"/>
                <w:szCs w:val="25"/>
              </w:rPr>
              <w:t>0</w:t>
            </w:r>
          </w:p>
        </w:tc>
        <w:tc>
          <w:tcPr>
            <w:tcW w:w="1098" w:type="dxa"/>
          </w:tcPr>
          <w:p w14:paraId="5332A8AB" w14:textId="77777777" w:rsidR="00A60AB9" w:rsidRPr="00A60AB9" w:rsidRDefault="00A60AB9" w:rsidP="00822141">
            <w:pPr>
              <w:spacing w:before="60" w:after="60" w:line="254" w:lineRule="auto"/>
              <w:ind w:firstLine="0"/>
              <w:jc w:val="center"/>
              <w:rPr>
                <w:sz w:val="25"/>
                <w:szCs w:val="25"/>
              </w:rPr>
            </w:pPr>
            <w:r w:rsidRPr="00A60AB9">
              <w:rPr>
                <w:sz w:val="25"/>
                <w:szCs w:val="25"/>
              </w:rPr>
              <w:t>1</w:t>
            </w:r>
          </w:p>
        </w:tc>
      </w:tr>
    </w:tbl>
    <w:p w14:paraId="43ADFFCA" w14:textId="77777777" w:rsidR="00682427" w:rsidRPr="00A60AB9" w:rsidRDefault="00682427" w:rsidP="00A60AB9">
      <w:pPr>
        <w:ind w:firstLine="0"/>
        <w:rPr>
          <w:b/>
          <w:bCs/>
        </w:rPr>
      </w:pPr>
    </w:p>
    <w:p w14:paraId="135AA2F9" w14:textId="16576ABD" w:rsidR="00822141" w:rsidRPr="005A256D" w:rsidRDefault="00822141" w:rsidP="00822141">
      <w:pPr>
        <w:pStyle w:val="2"/>
      </w:pPr>
      <w:bookmarkStart w:id="42" w:name="_Toc72921779"/>
      <w:bookmarkStart w:id="43" w:name="_Toc75272034"/>
      <w:r w:rsidRPr="005A256D">
        <w:t>Αποτελέσματα που αφορούν την αναπηρία</w:t>
      </w:r>
      <w:bookmarkEnd w:id="42"/>
      <w:bookmarkEnd w:id="43"/>
    </w:p>
    <w:p w14:paraId="172ADD09" w14:textId="3C0B9064" w:rsidR="00822141" w:rsidRPr="005A256D" w:rsidRDefault="00822141" w:rsidP="00822141">
      <w:pPr>
        <w:ind w:firstLine="0"/>
      </w:pPr>
      <w:r w:rsidRPr="005A256D">
        <w:t xml:space="preserve">Οι </w:t>
      </w:r>
      <w:r w:rsidR="0064581F" w:rsidRPr="006558EB">
        <w:rPr>
          <w:i/>
          <w:iCs/>
        </w:rPr>
        <w:t>Π</w:t>
      </w:r>
      <w:r w:rsidRPr="006558EB">
        <w:rPr>
          <w:i/>
          <w:iCs/>
        </w:rPr>
        <w:t xml:space="preserve">ίνακες </w:t>
      </w:r>
      <w:r w:rsidR="00AE0B34" w:rsidRPr="006558EB">
        <w:rPr>
          <w:i/>
          <w:iCs/>
        </w:rPr>
        <w:t>37</w:t>
      </w:r>
      <w:r w:rsidRPr="006558EB">
        <w:rPr>
          <w:i/>
          <w:iCs/>
        </w:rPr>
        <w:t>-4</w:t>
      </w:r>
      <w:r w:rsidR="00AE0B34" w:rsidRPr="006558EB">
        <w:rPr>
          <w:i/>
          <w:iCs/>
        </w:rPr>
        <w:t>2</w:t>
      </w:r>
      <w:r w:rsidRPr="006558EB">
        <w:t>,</w:t>
      </w:r>
      <w:r w:rsidRPr="005A256D">
        <w:t xml:space="preserve"> που ακολουθούν, περιέχουν τα αποτελέσματα των παλινδρομήσεων που έχουν βασιστεί στην εξίσωση (1), παραπάνω. Οι εξαρτημένες μεταβλητές είναι οι τρεις δείκτες που αναφέρονται παραπάνω, δηλαδή α) το άθροισμα των διαρκών αγαθών που διαθέτει το νοικοκυριό, β) την υποκειμενική άποψη για την οικονομική κατάσταση του νοικοκυριού, και γ) τον βαθμό στον οποίο αντιμετωπίζει οικονομικές δυσκολίες το νοικοκυριό.</w:t>
      </w:r>
    </w:p>
    <w:p w14:paraId="626E6D0C" w14:textId="77777777" w:rsidR="00822141" w:rsidRPr="005A256D" w:rsidRDefault="00822141" w:rsidP="00822141">
      <w:r w:rsidRPr="005A256D">
        <w:t>Μετά από μια εκτενή διερεύνηση των μεταβλητών και των διαφορετικών μοντέλων, καταλήγουμε στα υποδείγματα που περιέχουν το εισόδημα σε γραμμική αλλά και σε λογαριθμική μορφή, και σταθμισμένο (</w:t>
      </w:r>
      <w:r w:rsidRPr="005A256D">
        <w:rPr>
          <w:lang w:val="en-US"/>
        </w:rPr>
        <w:t>equivalized</w:t>
      </w:r>
      <w:r w:rsidRPr="005A256D">
        <w:t xml:space="preserve">) με την κλίμακα της </w:t>
      </w:r>
      <w:r w:rsidRPr="005A256D">
        <w:rPr>
          <w:lang w:val="en-US"/>
        </w:rPr>
        <w:t>Eurostat</w:t>
      </w:r>
      <w:r w:rsidRPr="005A256D">
        <w:rPr>
          <w:rStyle w:val="ab"/>
          <w:rFonts w:asciiTheme="minorHAnsi" w:hAnsiTheme="minorHAnsi" w:cstheme="minorHAnsi"/>
          <w:lang w:val="en-US"/>
        </w:rPr>
        <w:footnoteReference w:id="20"/>
      </w:r>
      <w:r w:rsidRPr="005A256D">
        <w:t xml:space="preserve">, με τη μέθοδο που αναφέρθηκε και αναλύθηκε </w:t>
      </w:r>
      <w:r>
        <w:t>νωρίτερα</w:t>
      </w:r>
      <w:r w:rsidRPr="005A256D">
        <w:t>. Η διαφορά στην ερμηνεία των αποτελεσμάτων ανάμεσα στη γραμμική και τη λογαριθμική συνάρτηση επηρεάζει και την ερμηνεία των συντελεστών. Έτσι</w:t>
      </w:r>
      <w:r>
        <w:t>,</w:t>
      </w:r>
      <w:r w:rsidRPr="005A256D">
        <w:t xml:space="preserve"> στις περιπτώσεις κατά τις οποίες το εισόδημα εισέρχεται στην εξίσωση γραμμικά, το επιπλέον κόστος διαβίωσης για τα άτομα με αναπηρία </w:t>
      </w:r>
      <w:r>
        <w:t xml:space="preserve">ή/και χρόνια πάθηση </w:t>
      </w:r>
      <w:r w:rsidRPr="005A256D">
        <w:t xml:space="preserve">υπολογίζεται σε χρηματική αξία, ενώ στις περιπτώσεις που εισέρχεται λογαριθμικά, τότε υπολογίζεται ως ποσοστό επί του εισοδήματος. </w:t>
      </w:r>
    </w:p>
    <w:p w14:paraId="415A49D7" w14:textId="77777777" w:rsidR="00822141" w:rsidRPr="005A256D" w:rsidRDefault="00822141" w:rsidP="00822141">
      <w:r w:rsidRPr="005A256D">
        <w:t xml:space="preserve">Σε κάθε περίπτωση, τα αποτελέσματα αναφέρονται παρακάτω και σχολιάζονται/αναλύονται ανάλογα με τον τρόπο υπολογισμού και δεδομένων των περιορισμών. </w:t>
      </w:r>
    </w:p>
    <w:p w14:paraId="3FCF86D6" w14:textId="46A54374" w:rsidR="00822141" w:rsidRPr="005A256D" w:rsidRDefault="00822141" w:rsidP="00822141">
      <w:r w:rsidRPr="006558EB">
        <w:t xml:space="preserve">Οι </w:t>
      </w:r>
      <w:r w:rsidRPr="006558EB">
        <w:rPr>
          <w:i/>
          <w:iCs/>
        </w:rPr>
        <w:t xml:space="preserve">Πίνακες </w:t>
      </w:r>
      <w:r w:rsidR="00AE0B34" w:rsidRPr="006558EB">
        <w:rPr>
          <w:i/>
          <w:iCs/>
        </w:rPr>
        <w:t>37</w:t>
      </w:r>
      <w:r w:rsidRPr="006558EB">
        <w:t xml:space="preserve"> και </w:t>
      </w:r>
      <w:r w:rsidR="00AE0B34" w:rsidRPr="006558EB">
        <w:rPr>
          <w:i/>
          <w:iCs/>
        </w:rPr>
        <w:t>38</w:t>
      </w:r>
      <w:r w:rsidRPr="006558EB">
        <w:t>, που ακολουθούν</w:t>
      </w:r>
      <w:r>
        <w:t>,</w:t>
      </w:r>
      <w:r w:rsidRPr="005A256D">
        <w:t xml:space="preserve"> συμπεριλαμβάνουν όλες τις εκτιμήσεις του επιπλέον κόστους διαβίωσης των νοικοκυριών. Τα αποτελέσματα χωρίζονται ανάλογα με το αν ο υπεύθυνος του νοικοκυριού είναι συνταξιούχος ή όχι. Τα αποτελέσματα ομαδοποιούνται για τις δυο αυτές κατηγορίες ανάλογα με την οικογενειακή κατάσταση του υπεύθυνου του νοικοκυριού σε «Διαζευγμένους/</w:t>
      </w:r>
      <w:r w:rsidRPr="00822141">
        <w:t xml:space="preserve"> </w:t>
      </w:r>
      <w:r w:rsidRPr="005A256D">
        <w:t>Χήρους/Ελεύθερους» και σε «Παντρεμένους». Ο λόγος για τον οποίο γίνεται αυτός ο διαχωρισμός είναι ότι θα περιμέναμε ή θα υποθέταμε ότι τα κόστη της αναπηρίας να βαραίνουν δυσανάλογα τους μη παντρεμένους σε σχέση με τους υπολοίπους. Περαιτέρω διαχωρισμός γίνεται ανάλογα με το αν το νοικοκυριό έχει ένα ή περισσότερα άτομα με αναπηρία.</w:t>
      </w:r>
    </w:p>
    <w:p w14:paraId="17748F65" w14:textId="01B2E5D5" w:rsidR="00822141" w:rsidRPr="005A256D" w:rsidRDefault="00822141" w:rsidP="00822141">
      <w:r w:rsidRPr="005A256D">
        <w:t xml:space="preserve">Όλα τα αποτελέσματα των συντελεστών βάσει των οποίων υπολογίζεται το επιπλέον κόστος διαβίωσης των ατόμων με αναπηρία εμφανίζουν στατιστική σημαντικότητα, εκτός από εκείνα </w:t>
      </w:r>
      <w:r w:rsidRPr="006558EB">
        <w:t xml:space="preserve">του </w:t>
      </w:r>
      <w:r w:rsidRPr="006558EB">
        <w:rPr>
          <w:i/>
          <w:iCs/>
        </w:rPr>
        <w:t xml:space="preserve">Πίνακα </w:t>
      </w:r>
      <w:r w:rsidR="00AE0B34" w:rsidRPr="006558EB">
        <w:rPr>
          <w:i/>
          <w:iCs/>
        </w:rPr>
        <w:t>37</w:t>
      </w:r>
      <w:r w:rsidRPr="006558EB">
        <w:t xml:space="preserve"> για νοικοκυριά</w:t>
      </w:r>
      <w:r w:rsidRPr="005A256D">
        <w:t xml:space="preserve"> των οποίων ο υπεύθυνος είναι στην κατηγορία Άγαμος/Διαζευγμένος/Χήρος (στον πίνακα Αγ/Δ/Χ). Όλα τα πρόσημα έχουν τη σωστή κατεύθυνση, δηλαδή την αναμενόμενη σύμφωνα με τη λογική και την οικονομική θεωρία. Συγκεκριμένα, το πρόσημο των συντελεστών της μεταβλητής που αφορά την ύπαρξη αναπηρίας, είναι όπως αναμενόταν αρνητικό, δηλαδή η ύπαρξη αναπηρίας συσχετίζεται με την ύπαρξη χαμηλότερου αριθμού διαρκών αγαθών στο νοικοκυριό. Επίσης, όπως είναι λογικό, το πρόσημο του συντελεστή του εισοδήματος είναι θετικό, που σημαίνει πως τα υψηλότερα επίπεδα εισοδήματος του νοικοκυριού συσχετίζονται με υψηλότερο αριθμό διαρκών αγαθών. Οι εκτιμήσεις για το πρόσθετο κόστος της αναπηρίας φαίνονται στις γραμμές που έχουν γαλάζιο και πορτοκαλί φόντο. Με γαλάζιο φόντο είναι οι εκτιμήσεις που υπολογίζονται ως ποσοστό του εισοδήματος ενώ με πορτοκαλί φόντο εμφανίζονται οι εκτιμήσεις σε χρηματικές μονάδες. </w:t>
      </w:r>
    </w:p>
    <w:p w14:paraId="6DADCC63" w14:textId="472A901E" w:rsidR="00822141" w:rsidRDefault="00822141" w:rsidP="00822141">
      <w:r w:rsidRPr="006558EB">
        <w:t xml:space="preserve">Όσον αφορά τα νοικοκυριά των οποίων ο υπεύθυνος είναι συνταξιούχος </w:t>
      </w:r>
      <w:r w:rsidRPr="006558EB">
        <w:rPr>
          <w:i/>
          <w:iCs/>
        </w:rPr>
        <w:t xml:space="preserve">(Πίνακας </w:t>
      </w:r>
      <w:r w:rsidR="00AE0B34" w:rsidRPr="006558EB">
        <w:rPr>
          <w:i/>
          <w:iCs/>
        </w:rPr>
        <w:t>37</w:t>
      </w:r>
      <w:r w:rsidRPr="006558EB">
        <w:rPr>
          <w:i/>
          <w:iCs/>
        </w:rPr>
        <w:t>)</w:t>
      </w:r>
      <w:r w:rsidRPr="006558EB">
        <w:t xml:space="preserve"> το επιπλέον κόστος είναι αυξημένο και εκτιμάται στα 2.958 ευρώ για νοικοκυριά με ένα ή περισσότερα άτομα με αναπηρία. Με μια γρήγορη ματιά στους </w:t>
      </w:r>
      <w:r w:rsidRPr="006558EB">
        <w:rPr>
          <w:i/>
          <w:iCs/>
        </w:rPr>
        <w:t xml:space="preserve">Πίνακες </w:t>
      </w:r>
      <w:r w:rsidR="00AE0B34" w:rsidRPr="006558EB">
        <w:rPr>
          <w:i/>
          <w:iCs/>
        </w:rPr>
        <w:t>37</w:t>
      </w:r>
      <w:r w:rsidRPr="006558EB">
        <w:t xml:space="preserve"> και </w:t>
      </w:r>
      <w:r w:rsidR="00AE0B34" w:rsidRPr="006558EB">
        <w:rPr>
          <w:i/>
          <w:iCs/>
        </w:rPr>
        <w:t>38</w:t>
      </w:r>
      <w:r w:rsidRPr="006558EB">
        <w:t>, εύκολα παρατηρεί κανείς</w:t>
      </w:r>
      <w:r w:rsidRPr="005A256D">
        <w:t xml:space="preserve"> ότι το εκτιμώμενο κόστος σε αυτή την κατηγορία είναι διπλάσιο ή υπερδιπλάσιο, των υπόλοιπων εκτιμώμενων ποσών. Η ερμηνεία μας σχετικά με το αποτέλεσμα αυτό είναι ότι τα νοικοκυριά αυτά υποφέρουν από δυο ζητήματα ταυτόχρονα</w:t>
      </w:r>
      <w:r>
        <w:t xml:space="preserve"> τ</w:t>
      </w:r>
      <w:r w:rsidRPr="005A256D">
        <w:t xml:space="preserve">ο ένα είναι ότι μπορεί να εμφανίζουν μέχρι και 5 άτομα με σοβαρά ζητήματα υγείας </w:t>
      </w:r>
      <w:r>
        <w:t>,</w:t>
      </w:r>
      <w:r w:rsidRPr="005A256D">
        <w:t xml:space="preserve">ενώ ο υπεύθυνος δεν έχει βοήθεια, </w:t>
      </w:r>
      <w:r>
        <w:t>-</w:t>
      </w:r>
      <w:r w:rsidRPr="005A256D">
        <w:t xml:space="preserve">πρακτική ή οικονομική από τον/τη σύζυγο και ενώ παράλληλα βρίσκεται σε μεγάλη ηλικία, δηλαδή ενδέχεται όχι μόνο να μπορεί να φροντίσει άλλα άτομα του νοικοκυριού που χρήζουν φροντίδας, αλλά μπορεί και ο ίδιος/η ίδια να χρήζει φροντίδας λόγω και της μεγάλης ηλικίας. </w:t>
      </w:r>
    </w:p>
    <w:p w14:paraId="3F86E2BB" w14:textId="77777777" w:rsidR="00822141" w:rsidRDefault="00822141" w:rsidP="00822141">
      <w:r w:rsidRPr="005A256D">
        <w:t xml:space="preserve">Τέλος, βρισκόμαστε στην κατηγορία των συνταξιούχων που σημαίνει ότι η επιλογή και η ευχέρεια αύξησης του εισοδήματος απουσιάζουν, ενώ τα εισοδήματα είναι εν πολλοίς σταθερά και μη διαπραγματεύσιμα. </w:t>
      </w:r>
    </w:p>
    <w:p w14:paraId="34B50803" w14:textId="77777777" w:rsidR="00822141" w:rsidRDefault="00822141" w:rsidP="00822141">
      <w:r w:rsidRPr="005A256D">
        <w:t xml:space="preserve">Ως ποσοστό του τρέχοντος εισοδήματος, η αύξηση του εισοδήματος που απαιτείται προκειμένου να μπορέσει το νοικοκυριό αυτό να απολαύσει το ίδιο επίπεδο διαβίωσης με ένα αντίστοιχο χωρίς αναπηρία είναι σχεδόν 43%. Η εικόνα στους παντρεμένους συνταξιούχους είναι σαφώς καλύτερη ως προς το κόστος της αναπηρίας. </w:t>
      </w:r>
    </w:p>
    <w:p w14:paraId="20011A08" w14:textId="54D8F1FF" w:rsidR="00822141" w:rsidRPr="005A256D" w:rsidRDefault="00822141" w:rsidP="00822141">
      <w:r w:rsidRPr="005A256D">
        <w:t>Η διαφορά ανάμεσα στα νοικοκυριά με ένα μέλος με αναπηρία και τα νοικοκυριά με ένα ή περισσότερα είναι ανεπαίσθητη σε αυτή την περίπτωση, 1.117 ευρώ και 1.112 αντίστοιχα, ενώ 16% και 15% ως ποσοστό του εισοδήματος. Πιθανότατα, η ύπαρξη συζύγου αποτελεί σημαντικό παράγοντα στήριξης του νοικοκυριού</w:t>
      </w:r>
      <w:r>
        <w:t>,</w:t>
      </w:r>
      <w:r w:rsidRPr="005A256D">
        <w:t xml:space="preserve"> πρακτικής, ψυχολογικής κ</w:t>
      </w:r>
      <w:r>
        <w:t>.</w:t>
      </w:r>
      <w:r w:rsidRPr="005A256D">
        <w:t>λ</w:t>
      </w:r>
      <w:r>
        <w:t>π</w:t>
      </w:r>
      <w:r w:rsidRPr="005A256D">
        <w:t xml:space="preserve">. Ο/Η σύζυγος προσφέρει πρακτική βοήθεια στο νοικοκυριό, και κατά συνέπεια και στο/στα άτομα με αναπηρία </w:t>
      </w:r>
      <w:r>
        <w:t xml:space="preserve">ή/και χρόνια πάθηση </w:t>
      </w:r>
      <w:r w:rsidRPr="005A256D">
        <w:t>σε αυτό. Πιθανότατα, υποκαθιστά σε μικρό ή μεγαλύτερο βαθμό τη βοήθεια που εν απουσία του θα έπρεπε να προσφέρει ένα τρίτο άτομο επί πληρωμή. Επιπρόσθετα, η παρουσία συζύγου στο νοικοκυριό αποτελεί πηγή ψυχολογικής και συναισθηματικής φροντίδας, η οποία μπορεί να αποτελέσει παράγοντα σημαντικό για τις καθημερινές δραστηριότητες του ατόμου</w:t>
      </w:r>
      <w:r>
        <w:t xml:space="preserve"> ή </w:t>
      </w:r>
      <w:r w:rsidRPr="005A256D">
        <w:t>των ατόμων με αναπηρία και τη λειτουργία του νοικοκυριού εν γένει.</w:t>
      </w:r>
    </w:p>
    <w:p w14:paraId="65506E8F" w14:textId="77777777" w:rsidR="00822141" w:rsidRPr="005A256D" w:rsidRDefault="00822141" w:rsidP="00822141">
      <w:r w:rsidRPr="005A256D">
        <w:t xml:space="preserve">Αυτού του μεγέθους οι αποκλίσεις, ανάλογα με τη σύνθεση και τα χαρακτηριστικά του νοικοκυριού, παρατηρούνται και σε άλλες μελέτες, όπως εκείνη των </w:t>
      </w:r>
      <w:r w:rsidRPr="005A256D">
        <w:rPr>
          <w:lang w:val="en-US"/>
        </w:rPr>
        <w:t>Zaidi</w:t>
      </w:r>
      <w:r w:rsidRPr="005A256D">
        <w:t xml:space="preserve"> &amp; </w:t>
      </w:r>
      <w:r w:rsidRPr="005A256D">
        <w:rPr>
          <w:lang w:val="en-US"/>
        </w:rPr>
        <w:t>Burchard</w:t>
      </w:r>
      <w:r w:rsidRPr="005A256D">
        <w:t xml:space="preserve"> (2005). Και εκεί παρατηρούμε το επιπλέον κόστος διαβίωσης των ατόμων με αναπηρία να είναι σημαντικά πιο αυξημένο για τα νοικοκυριά όπου ο/η υπεύθυνος/η είναι συνταξιούχος και δεν έχει σύζυγο σε σχέση με εκείνα όπου είναι έγγαμος/η. Πιο συγκεκριμένα, οι </w:t>
      </w:r>
      <w:r w:rsidRPr="005A256D">
        <w:rPr>
          <w:lang w:val="en-US"/>
        </w:rPr>
        <w:t>Zaidi</w:t>
      </w:r>
      <w:r w:rsidRPr="005A256D">
        <w:t xml:space="preserve"> &amp; </w:t>
      </w:r>
      <w:r w:rsidRPr="005A256D">
        <w:rPr>
          <w:lang w:val="en-US"/>
        </w:rPr>
        <w:t>Burchard</w:t>
      </w:r>
      <w:r w:rsidRPr="005A256D">
        <w:t xml:space="preserve"> (2005) υπολογίζουν το επιπλέον κόστος διαβίωσης σε 44% και 10% αντίστοιχα</w:t>
      </w:r>
      <w:r w:rsidRPr="005A256D">
        <w:rPr>
          <w:rStyle w:val="ab"/>
          <w:rFonts w:asciiTheme="minorHAnsi" w:hAnsiTheme="minorHAnsi" w:cstheme="minorHAnsi"/>
          <w:sz w:val="22"/>
          <w:szCs w:val="22"/>
        </w:rPr>
        <w:footnoteReference w:id="21"/>
      </w:r>
      <w:r w:rsidRPr="005A256D">
        <w:t xml:space="preserve">. </w:t>
      </w:r>
    </w:p>
    <w:p w14:paraId="59AE52FE" w14:textId="1F40308D" w:rsidR="00822141" w:rsidRPr="005A256D" w:rsidRDefault="00822141" w:rsidP="00822141">
      <w:r w:rsidRPr="005A256D">
        <w:t xml:space="preserve">Στη γραμμή των </w:t>
      </w:r>
      <w:r w:rsidRPr="006558EB">
        <w:rPr>
          <w:i/>
          <w:iCs/>
        </w:rPr>
        <w:t xml:space="preserve">Πινάκων </w:t>
      </w:r>
      <w:r w:rsidR="0064581F" w:rsidRPr="006558EB">
        <w:rPr>
          <w:i/>
          <w:iCs/>
        </w:rPr>
        <w:t>37</w:t>
      </w:r>
      <w:r w:rsidRPr="006558EB">
        <w:rPr>
          <w:i/>
          <w:iCs/>
        </w:rPr>
        <w:t>-4</w:t>
      </w:r>
      <w:r w:rsidR="0064581F" w:rsidRPr="006558EB">
        <w:rPr>
          <w:i/>
          <w:iCs/>
        </w:rPr>
        <w:t>2</w:t>
      </w:r>
      <w:r w:rsidRPr="006558EB">
        <w:t xml:space="preserve"> που</w:t>
      </w:r>
      <w:r w:rsidRPr="005A256D">
        <w:t xml:space="preserve"> είναι σκιασμένη με ροζ χρώμα εμφανίζονται τα 95% διαστήματα εμπιστοσύνης των εκτιμήσεων επί των ποσοστών. Για τον υπολογισμό των διαστημάτων εμπιστοσύνης (95% </w:t>
      </w:r>
      <w:r w:rsidRPr="005A256D">
        <w:rPr>
          <w:lang w:val="en-US"/>
        </w:rPr>
        <w:t>CI</w:t>
      </w:r>
      <w:r w:rsidRPr="005A256D">
        <w:t xml:space="preserve">), χρησιμοποιούμε τη μέθοδο </w:t>
      </w:r>
      <w:r w:rsidRPr="005A256D">
        <w:rPr>
          <w:lang w:val="en-US"/>
        </w:rPr>
        <w:t>delta</w:t>
      </w:r>
      <w:r w:rsidRPr="005A256D">
        <w:rPr>
          <w:rStyle w:val="ab"/>
          <w:rFonts w:asciiTheme="minorHAnsi" w:hAnsiTheme="minorHAnsi" w:cstheme="minorHAnsi"/>
          <w:sz w:val="22"/>
          <w:szCs w:val="22"/>
          <w:lang w:val="en-US"/>
        </w:rPr>
        <w:footnoteReference w:id="22"/>
      </w:r>
      <w:r w:rsidRPr="005A256D">
        <w:t xml:space="preserve">, όπως την εξηγούν οι </w:t>
      </w:r>
      <w:r w:rsidRPr="005A256D">
        <w:rPr>
          <w:lang w:val="en-US"/>
        </w:rPr>
        <w:t>Beyene</w:t>
      </w:r>
      <w:r w:rsidRPr="005A256D">
        <w:t xml:space="preserve"> &amp; </w:t>
      </w:r>
      <w:r w:rsidRPr="005A256D">
        <w:rPr>
          <w:lang w:val="en-US"/>
        </w:rPr>
        <w:t>Moineddin</w:t>
      </w:r>
      <w:r w:rsidRPr="005A256D">
        <w:t xml:space="preserve"> (2005) και την προτείνουν για εφαρμογές σε αποτελέσματα που προκύπτουν από, αλλά δεν περιορίζονται στην, έρευνα στα οικονομικά της υγείας.</w:t>
      </w:r>
    </w:p>
    <w:p w14:paraId="161B319A" w14:textId="2C4A9A1E" w:rsidR="00682427" w:rsidRDefault="00682427" w:rsidP="00B06A97"/>
    <w:p w14:paraId="35CBEA78" w14:textId="038D07B9" w:rsidR="00DA776A" w:rsidRPr="00DA776A" w:rsidRDefault="00DA776A" w:rsidP="0038617B">
      <w:pPr>
        <w:spacing w:before="240" w:after="240" w:line="240" w:lineRule="auto"/>
        <w:ind w:firstLine="0"/>
        <w:jc w:val="center"/>
        <w:rPr>
          <w:lang w:val="en-US"/>
        </w:rPr>
      </w:pPr>
      <w:r w:rsidRPr="00A2557A">
        <w:rPr>
          <w:b/>
          <w:bCs/>
        </w:rPr>
        <w:t xml:space="preserve">Πίνακας </w:t>
      </w:r>
      <w:r w:rsidRPr="00822141">
        <w:rPr>
          <w:b/>
          <w:bCs/>
        </w:rPr>
        <w:t>3</w:t>
      </w:r>
      <w:r w:rsidRPr="00DA776A">
        <w:rPr>
          <w:b/>
          <w:bCs/>
        </w:rPr>
        <w:t>7</w:t>
      </w:r>
      <w:r w:rsidRPr="00A2557A">
        <w:rPr>
          <w:b/>
          <w:bCs/>
        </w:rPr>
        <w:t xml:space="preserve">: </w:t>
      </w:r>
      <w:r w:rsidRPr="00DA776A">
        <w:t>Αποτελέσματα παλινδρομήσεων του Επιπέδου Διαβίωσης (SoL) με εξαρτημένη μεταβλητή το άθροισμα των διαρκών αγαθών. Περιλαμβάνονται τα νοικοκυριά των οποίων ο υπεύθυνος είναι συνταξιούχος</w:t>
      </w:r>
      <w:r>
        <w:rPr>
          <w:lang w:val="en-US"/>
        </w:rPr>
        <w:t>.</w:t>
      </w:r>
    </w:p>
    <w:tbl>
      <w:tblPr>
        <w:tblStyle w:val="ae"/>
        <w:tblW w:w="0" w:type="auto"/>
        <w:tblLook w:val="04A0" w:firstRow="1" w:lastRow="0" w:firstColumn="1" w:lastColumn="0" w:noHBand="0" w:noVBand="1"/>
      </w:tblPr>
      <w:tblGrid>
        <w:gridCol w:w="8495"/>
      </w:tblGrid>
      <w:tr w:rsidR="00DA776A" w14:paraId="0878C07B" w14:textId="77777777" w:rsidTr="00DA776A">
        <w:tc>
          <w:tcPr>
            <w:tcW w:w="8495" w:type="dxa"/>
            <w:shd w:val="clear" w:color="auto" w:fill="00652E"/>
          </w:tcPr>
          <w:p w14:paraId="08784196" w14:textId="33212388" w:rsidR="00DA776A" w:rsidRPr="00DA776A" w:rsidRDefault="00DA776A" w:rsidP="0038617B">
            <w:pPr>
              <w:spacing w:before="60" w:after="60" w:line="240" w:lineRule="auto"/>
              <w:ind w:left="3289" w:firstLine="0"/>
              <w:jc w:val="center"/>
              <w:rPr>
                <w:b/>
                <w:bCs/>
                <w:color w:val="FFFFFF" w:themeColor="background1"/>
              </w:rPr>
            </w:pPr>
            <w:r w:rsidRPr="00DA776A">
              <w:rPr>
                <w:b/>
                <w:bCs/>
                <w:color w:val="FFFFFF" w:themeColor="background1"/>
              </w:rPr>
              <w:t>Αγ/Δ/Χ</w:t>
            </w:r>
          </w:p>
        </w:tc>
      </w:tr>
    </w:tbl>
    <w:p w14:paraId="45073B14" w14:textId="77777777" w:rsidR="00682427" w:rsidRPr="00B64D4B" w:rsidRDefault="00682427" w:rsidP="00B64D4B">
      <w:pPr>
        <w:spacing w:after="0" w:line="240" w:lineRule="auto"/>
        <w:rPr>
          <w:sz w:val="2"/>
          <w:szCs w:val="2"/>
        </w:rPr>
      </w:pPr>
    </w:p>
    <w:tbl>
      <w:tblPr>
        <w:tblStyle w:val="ae"/>
        <w:tblW w:w="0" w:type="auto"/>
        <w:tblLook w:val="04A0" w:firstRow="1" w:lastRow="0" w:firstColumn="1" w:lastColumn="0" w:noHBand="0" w:noVBand="1"/>
      </w:tblPr>
      <w:tblGrid>
        <w:gridCol w:w="3539"/>
        <w:gridCol w:w="1239"/>
        <w:gridCol w:w="1239"/>
        <w:gridCol w:w="1239"/>
        <w:gridCol w:w="1239"/>
      </w:tblGrid>
      <w:tr w:rsidR="00DA776A" w14:paraId="55E6F3C8" w14:textId="77777777" w:rsidTr="00B64D4B">
        <w:tc>
          <w:tcPr>
            <w:tcW w:w="3539" w:type="dxa"/>
            <w:shd w:val="clear" w:color="auto" w:fill="00652E"/>
          </w:tcPr>
          <w:p w14:paraId="0D03B49B" w14:textId="77777777" w:rsidR="00DA776A" w:rsidRPr="00B64D4B" w:rsidRDefault="00DA776A" w:rsidP="00B06A97">
            <w:pPr>
              <w:ind w:firstLine="0"/>
              <w:rPr>
                <w:rFonts w:ascii="PF Din Text Comp Pro" w:hAnsi="PF Din Text Comp Pro"/>
                <w:b/>
                <w:bCs/>
                <w:color w:val="FFFFFF" w:themeColor="background1"/>
              </w:rPr>
            </w:pPr>
          </w:p>
        </w:tc>
        <w:tc>
          <w:tcPr>
            <w:tcW w:w="1239" w:type="dxa"/>
            <w:shd w:val="clear" w:color="auto" w:fill="00652E"/>
          </w:tcPr>
          <w:p w14:paraId="623464AA" w14:textId="5914EC1D" w:rsidR="00DA776A" w:rsidRPr="00B64D4B" w:rsidRDefault="00DA776A" w:rsidP="00B64D4B">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(1)</w:t>
            </w:r>
            <w:r w:rsidR="00B64D4B">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0F06BD1B" w14:textId="778C123B" w:rsidR="00DA776A" w:rsidRPr="00B64D4B" w:rsidRDefault="00DA776A" w:rsidP="00B64D4B">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(2)</w:t>
            </w:r>
            <w:r w:rsidR="00B64D4B">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10916524" w14:textId="6311C9AB" w:rsidR="00DA776A" w:rsidRPr="00B64D4B" w:rsidRDefault="00DA776A" w:rsidP="00B64D4B">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(3)</w:t>
            </w:r>
            <w:r w:rsidR="00B64D4B">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c>
          <w:tcPr>
            <w:tcW w:w="1239" w:type="dxa"/>
            <w:shd w:val="clear" w:color="auto" w:fill="00652E"/>
          </w:tcPr>
          <w:p w14:paraId="34E1CFA0" w14:textId="12B0B02F" w:rsidR="00DA776A" w:rsidRPr="00B64D4B" w:rsidRDefault="00DA776A" w:rsidP="00B64D4B">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(4)</w:t>
            </w:r>
            <w:r w:rsidR="00B64D4B">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r>
      <w:tr w:rsidR="00B64D4B" w:rsidRPr="005A256D" w14:paraId="6C4497CF" w14:textId="77777777" w:rsidTr="00B64D4B">
        <w:tc>
          <w:tcPr>
            <w:tcW w:w="3539" w:type="dxa"/>
            <w:shd w:val="clear" w:color="auto" w:fill="F4EEB0"/>
          </w:tcPr>
          <w:p w14:paraId="6D569C8F" w14:textId="77777777" w:rsidR="00B64D4B" w:rsidRPr="00B64D4B" w:rsidRDefault="00B64D4B" w:rsidP="0038617B">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 ατόμων με αναπηρία στο νοικοκυριό</w:t>
            </w:r>
          </w:p>
        </w:tc>
        <w:tc>
          <w:tcPr>
            <w:tcW w:w="1239" w:type="dxa"/>
            <w:shd w:val="clear" w:color="auto" w:fill="F4EEB0"/>
          </w:tcPr>
          <w:p w14:paraId="36835AE3" w14:textId="77777777"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-.09632</w:t>
            </w:r>
          </w:p>
          <w:p w14:paraId="2EC0FA15" w14:textId="6842757A"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(.1204)</w:t>
            </w:r>
          </w:p>
        </w:tc>
        <w:tc>
          <w:tcPr>
            <w:tcW w:w="1239" w:type="dxa"/>
            <w:shd w:val="clear" w:color="auto" w:fill="F4EEB0"/>
          </w:tcPr>
          <w:p w14:paraId="2A764B72" w14:textId="77777777"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-.06704</w:t>
            </w:r>
          </w:p>
          <w:p w14:paraId="3C46D344" w14:textId="17392C02"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(.1206)</w:t>
            </w:r>
          </w:p>
        </w:tc>
        <w:tc>
          <w:tcPr>
            <w:tcW w:w="1239" w:type="dxa"/>
            <w:shd w:val="clear" w:color="auto" w:fill="F4EEB0"/>
          </w:tcPr>
          <w:p w14:paraId="001EBADC" w14:textId="77777777"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-.29586***</w:t>
            </w:r>
          </w:p>
          <w:p w14:paraId="0423B72A" w14:textId="35F339CD"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(.10226)</w:t>
            </w:r>
          </w:p>
        </w:tc>
        <w:tc>
          <w:tcPr>
            <w:tcW w:w="1239" w:type="dxa"/>
            <w:shd w:val="clear" w:color="auto" w:fill="F4EEB0"/>
          </w:tcPr>
          <w:p w14:paraId="191136A8" w14:textId="77777777"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-.27725***</w:t>
            </w:r>
          </w:p>
          <w:p w14:paraId="69368977" w14:textId="446A9788"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(.10292)</w:t>
            </w:r>
          </w:p>
        </w:tc>
      </w:tr>
      <w:tr w:rsidR="00B64D4B" w:rsidRPr="005A256D" w14:paraId="3A205FCE" w14:textId="77777777" w:rsidTr="00B64D4B">
        <w:tc>
          <w:tcPr>
            <w:tcW w:w="3539" w:type="dxa"/>
          </w:tcPr>
          <w:p w14:paraId="6AFAB81B" w14:textId="77777777" w:rsidR="00B64D4B" w:rsidRPr="00B64D4B" w:rsidRDefault="00B64D4B" w:rsidP="0038617B">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 xml:space="preserve">Εισόδημα </w:t>
            </w:r>
            <w:r w:rsidRPr="0038617B">
              <w:rPr>
                <w:rFonts w:ascii="PF Din Text Comp Pro" w:hAnsi="PF Din Text Comp Pro"/>
                <w:sz w:val="27"/>
                <w:szCs w:val="27"/>
              </w:rPr>
              <w:t>Eurostat</w:t>
            </w:r>
            <w:r w:rsidRPr="00B64D4B">
              <w:rPr>
                <w:rFonts w:ascii="PF Din Text Comp Pro" w:hAnsi="PF Din Text Comp Pro"/>
                <w:sz w:val="27"/>
                <w:szCs w:val="27"/>
              </w:rPr>
              <w:t xml:space="preserve"> (πλην επιδομάτων αναπηρίας)</w:t>
            </w:r>
          </w:p>
        </w:tc>
        <w:tc>
          <w:tcPr>
            <w:tcW w:w="1239" w:type="dxa"/>
          </w:tcPr>
          <w:p w14:paraId="40E6AE7B" w14:textId="77777777"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.00011***</w:t>
            </w:r>
          </w:p>
          <w:p w14:paraId="2F75E177" w14:textId="6CC07EF8"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(.00002)</w:t>
            </w:r>
          </w:p>
        </w:tc>
        <w:tc>
          <w:tcPr>
            <w:tcW w:w="1239" w:type="dxa"/>
          </w:tcPr>
          <w:p w14:paraId="58575D3C" w14:textId="77777777" w:rsidR="00B64D4B" w:rsidRPr="00B64D4B" w:rsidRDefault="00B64D4B" w:rsidP="0038617B">
            <w:pPr>
              <w:spacing w:before="60" w:after="60" w:line="240" w:lineRule="auto"/>
              <w:ind w:firstLine="0"/>
              <w:jc w:val="center"/>
              <w:rPr>
                <w:rFonts w:ascii="PF Din Text Comp Pro" w:hAnsi="PF Din Text Comp Pro"/>
                <w:sz w:val="27"/>
                <w:szCs w:val="27"/>
              </w:rPr>
            </w:pPr>
          </w:p>
        </w:tc>
        <w:tc>
          <w:tcPr>
            <w:tcW w:w="1239" w:type="dxa"/>
          </w:tcPr>
          <w:p w14:paraId="6D5017EF" w14:textId="77777777"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.0001***</w:t>
            </w:r>
          </w:p>
          <w:p w14:paraId="2AA099D2" w14:textId="34B30BA9"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(.00002)</w:t>
            </w:r>
          </w:p>
        </w:tc>
        <w:tc>
          <w:tcPr>
            <w:tcW w:w="1239" w:type="dxa"/>
          </w:tcPr>
          <w:p w14:paraId="6E39CAA7" w14:textId="77777777" w:rsidR="00B64D4B" w:rsidRPr="00B64D4B" w:rsidRDefault="00B64D4B" w:rsidP="0038617B">
            <w:pPr>
              <w:spacing w:before="60" w:after="60" w:line="240" w:lineRule="auto"/>
              <w:ind w:firstLine="0"/>
              <w:jc w:val="center"/>
              <w:rPr>
                <w:rFonts w:ascii="PF Din Text Comp Pro" w:hAnsi="PF Din Text Comp Pro"/>
                <w:sz w:val="27"/>
                <w:szCs w:val="27"/>
              </w:rPr>
            </w:pPr>
          </w:p>
        </w:tc>
      </w:tr>
      <w:tr w:rsidR="00B64D4B" w:rsidRPr="005A256D" w14:paraId="30A6BC34" w14:textId="77777777" w:rsidTr="00B64D4B">
        <w:tc>
          <w:tcPr>
            <w:tcW w:w="3539" w:type="dxa"/>
            <w:shd w:val="clear" w:color="auto" w:fill="F4EEB0"/>
          </w:tcPr>
          <w:p w14:paraId="41393D2F" w14:textId="77777777" w:rsidR="00B64D4B" w:rsidRPr="00B64D4B" w:rsidRDefault="00B64D4B" w:rsidP="0038617B">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 xml:space="preserve">Λογάριθμος εισοδήματος </w:t>
            </w:r>
            <w:r w:rsidRPr="0038617B">
              <w:rPr>
                <w:rFonts w:ascii="PF Din Text Comp Pro" w:hAnsi="PF Din Text Comp Pro"/>
                <w:sz w:val="27"/>
                <w:szCs w:val="27"/>
              </w:rPr>
              <w:t>Eurostat</w:t>
            </w:r>
            <w:r w:rsidRPr="00B64D4B">
              <w:rPr>
                <w:rFonts w:ascii="PF Din Text Comp Pro" w:hAnsi="PF Din Text Comp Pro"/>
                <w:sz w:val="27"/>
                <w:szCs w:val="27"/>
              </w:rPr>
              <w:t xml:space="preserve"> (πλην επιδομάτων αναπηρίας)</w:t>
            </w:r>
          </w:p>
        </w:tc>
        <w:tc>
          <w:tcPr>
            <w:tcW w:w="1239" w:type="dxa"/>
            <w:shd w:val="clear" w:color="auto" w:fill="F4EEB0"/>
          </w:tcPr>
          <w:p w14:paraId="4BED06DF" w14:textId="77777777" w:rsidR="00B64D4B" w:rsidRPr="00B64D4B" w:rsidRDefault="00B64D4B" w:rsidP="0038617B">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14B87559" w14:textId="77777777"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.68446***</w:t>
            </w:r>
          </w:p>
          <w:p w14:paraId="5F2D67D6" w14:textId="037A92C1"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(.10506)</w:t>
            </w:r>
          </w:p>
        </w:tc>
        <w:tc>
          <w:tcPr>
            <w:tcW w:w="1239" w:type="dxa"/>
            <w:shd w:val="clear" w:color="auto" w:fill="F4EEB0"/>
          </w:tcPr>
          <w:p w14:paraId="6BF559E0" w14:textId="3D92F236" w:rsidR="00B64D4B" w:rsidRPr="0038617B" w:rsidRDefault="00B64D4B" w:rsidP="0038617B">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51135BDE" w14:textId="77777777"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.64448***</w:t>
            </w:r>
          </w:p>
          <w:p w14:paraId="3E85DE1C" w14:textId="6EB83C9F"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(.10288)</w:t>
            </w:r>
          </w:p>
        </w:tc>
      </w:tr>
      <w:tr w:rsidR="00B45B7F" w:rsidRPr="005A256D" w14:paraId="704027E1" w14:textId="77777777" w:rsidTr="00B64D4B">
        <w:tc>
          <w:tcPr>
            <w:tcW w:w="3539" w:type="dxa"/>
          </w:tcPr>
          <w:p w14:paraId="256551F0" w14:textId="5EECDFD9" w:rsidR="00B45B7F" w:rsidRPr="00B64D4B" w:rsidRDefault="00B45B7F" w:rsidP="00B45B7F">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Ψευδο R</w:t>
            </w:r>
            <w:r w:rsidRPr="00B45B7F">
              <w:rPr>
                <w:rFonts w:ascii="PF Din Text Comp Pro" w:hAnsi="PF Din Text Comp Pro"/>
                <w:sz w:val="27"/>
                <w:szCs w:val="27"/>
                <w:vertAlign w:val="superscript"/>
              </w:rPr>
              <w:t>2</w:t>
            </w:r>
          </w:p>
        </w:tc>
        <w:tc>
          <w:tcPr>
            <w:tcW w:w="1239" w:type="dxa"/>
          </w:tcPr>
          <w:p w14:paraId="3B052899" w14:textId="77777777" w:rsidR="00B45B7F" w:rsidRPr="00B64D4B" w:rsidRDefault="00B45B7F" w:rsidP="00B45B7F">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.04588</w:t>
            </w:r>
          </w:p>
        </w:tc>
        <w:tc>
          <w:tcPr>
            <w:tcW w:w="1239" w:type="dxa"/>
          </w:tcPr>
          <w:p w14:paraId="4FF34934" w14:textId="77777777" w:rsidR="00B45B7F" w:rsidRPr="00B64D4B" w:rsidRDefault="00B45B7F" w:rsidP="00B45B7F">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.04382</w:t>
            </w:r>
          </w:p>
        </w:tc>
        <w:tc>
          <w:tcPr>
            <w:tcW w:w="1239" w:type="dxa"/>
          </w:tcPr>
          <w:p w14:paraId="434C1EA4" w14:textId="77777777" w:rsidR="00B45B7F" w:rsidRPr="00B64D4B" w:rsidRDefault="00B45B7F" w:rsidP="00B45B7F">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.04652</w:t>
            </w:r>
          </w:p>
        </w:tc>
        <w:tc>
          <w:tcPr>
            <w:tcW w:w="1239" w:type="dxa"/>
          </w:tcPr>
          <w:p w14:paraId="5A404FBF" w14:textId="77777777" w:rsidR="00B45B7F" w:rsidRPr="00B64D4B" w:rsidRDefault="00B45B7F" w:rsidP="00B45B7F">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.04404</w:t>
            </w:r>
          </w:p>
        </w:tc>
      </w:tr>
      <w:tr w:rsidR="00B64D4B" w:rsidRPr="005A256D" w14:paraId="7201C4BB" w14:textId="77777777" w:rsidTr="00B64D4B">
        <w:tc>
          <w:tcPr>
            <w:tcW w:w="3539" w:type="dxa"/>
            <w:shd w:val="clear" w:color="auto" w:fill="F4EEB0"/>
          </w:tcPr>
          <w:p w14:paraId="6846C63E" w14:textId="77777777" w:rsidR="00B64D4B" w:rsidRPr="00B64D4B" w:rsidRDefault="00B64D4B" w:rsidP="0038617B">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Άνδρας</w:t>
            </w:r>
          </w:p>
        </w:tc>
        <w:tc>
          <w:tcPr>
            <w:tcW w:w="1239" w:type="dxa"/>
            <w:shd w:val="clear" w:color="auto" w:fill="F4EEB0"/>
          </w:tcPr>
          <w:p w14:paraId="7E301AC0" w14:textId="77777777" w:rsidR="00B64D4B" w:rsidRPr="0038617B" w:rsidRDefault="00B64D4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Yes</w:t>
            </w:r>
          </w:p>
        </w:tc>
        <w:tc>
          <w:tcPr>
            <w:tcW w:w="1239" w:type="dxa"/>
            <w:shd w:val="clear" w:color="auto" w:fill="F4EEB0"/>
          </w:tcPr>
          <w:p w14:paraId="167F3CFA" w14:textId="77777777" w:rsidR="00B64D4B" w:rsidRPr="0038617B" w:rsidRDefault="00B64D4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Yes</w:t>
            </w:r>
          </w:p>
        </w:tc>
        <w:tc>
          <w:tcPr>
            <w:tcW w:w="1239" w:type="dxa"/>
            <w:shd w:val="clear" w:color="auto" w:fill="F4EEB0"/>
          </w:tcPr>
          <w:p w14:paraId="2A52F4CD" w14:textId="77777777" w:rsidR="00B64D4B" w:rsidRPr="0038617B" w:rsidRDefault="00B64D4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Yes</w:t>
            </w:r>
          </w:p>
        </w:tc>
        <w:tc>
          <w:tcPr>
            <w:tcW w:w="1239" w:type="dxa"/>
            <w:shd w:val="clear" w:color="auto" w:fill="F4EEB0"/>
          </w:tcPr>
          <w:p w14:paraId="4B8615DE" w14:textId="77777777" w:rsidR="00B64D4B" w:rsidRPr="0038617B" w:rsidRDefault="00B64D4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Yes</w:t>
            </w:r>
          </w:p>
        </w:tc>
      </w:tr>
      <w:tr w:rsidR="00B64D4B" w:rsidRPr="005A256D" w14:paraId="7931D643" w14:textId="77777777" w:rsidTr="00B64D4B">
        <w:tc>
          <w:tcPr>
            <w:tcW w:w="3539" w:type="dxa"/>
          </w:tcPr>
          <w:p w14:paraId="48E52707" w14:textId="77777777" w:rsidR="00B64D4B" w:rsidRPr="00B64D4B" w:rsidRDefault="00B64D4B" w:rsidP="0038617B">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Αστική Περιοχή</w:t>
            </w:r>
          </w:p>
        </w:tc>
        <w:tc>
          <w:tcPr>
            <w:tcW w:w="1239" w:type="dxa"/>
          </w:tcPr>
          <w:p w14:paraId="1A17235E" w14:textId="77777777" w:rsidR="00B64D4B" w:rsidRPr="0038617B" w:rsidRDefault="00B64D4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Yes</w:t>
            </w:r>
          </w:p>
        </w:tc>
        <w:tc>
          <w:tcPr>
            <w:tcW w:w="1239" w:type="dxa"/>
          </w:tcPr>
          <w:p w14:paraId="04B48F3D" w14:textId="77777777" w:rsidR="00B64D4B" w:rsidRPr="0038617B" w:rsidRDefault="00B64D4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Yes</w:t>
            </w:r>
          </w:p>
        </w:tc>
        <w:tc>
          <w:tcPr>
            <w:tcW w:w="1239" w:type="dxa"/>
          </w:tcPr>
          <w:p w14:paraId="1DE7D295" w14:textId="77777777" w:rsidR="00B64D4B" w:rsidRPr="0038617B" w:rsidRDefault="00B64D4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Yes</w:t>
            </w:r>
          </w:p>
        </w:tc>
        <w:tc>
          <w:tcPr>
            <w:tcW w:w="1239" w:type="dxa"/>
          </w:tcPr>
          <w:p w14:paraId="6186532D" w14:textId="77777777" w:rsidR="00B64D4B" w:rsidRPr="0038617B" w:rsidRDefault="00B64D4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Yes</w:t>
            </w:r>
          </w:p>
        </w:tc>
      </w:tr>
      <w:tr w:rsidR="00B64D4B" w:rsidRPr="005A256D" w14:paraId="7FBB6606" w14:textId="77777777" w:rsidTr="00B64D4B">
        <w:tc>
          <w:tcPr>
            <w:tcW w:w="3539" w:type="dxa"/>
            <w:shd w:val="clear" w:color="auto" w:fill="F4EEB0"/>
          </w:tcPr>
          <w:p w14:paraId="07F5BE48" w14:textId="77777777" w:rsidR="00B64D4B" w:rsidRPr="00B64D4B" w:rsidRDefault="00B64D4B" w:rsidP="0038617B">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Ιδιοκτήτης κατοικίας</w:t>
            </w:r>
          </w:p>
        </w:tc>
        <w:tc>
          <w:tcPr>
            <w:tcW w:w="1239" w:type="dxa"/>
            <w:shd w:val="clear" w:color="auto" w:fill="F4EEB0"/>
          </w:tcPr>
          <w:p w14:paraId="79918008" w14:textId="77777777" w:rsidR="00B64D4B" w:rsidRPr="0038617B" w:rsidRDefault="00B64D4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Yes</w:t>
            </w:r>
          </w:p>
        </w:tc>
        <w:tc>
          <w:tcPr>
            <w:tcW w:w="1239" w:type="dxa"/>
            <w:shd w:val="clear" w:color="auto" w:fill="F4EEB0"/>
          </w:tcPr>
          <w:p w14:paraId="5DE9B5BB" w14:textId="77777777" w:rsidR="00B64D4B" w:rsidRPr="0038617B" w:rsidRDefault="00B64D4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Yes</w:t>
            </w:r>
          </w:p>
        </w:tc>
        <w:tc>
          <w:tcPr>
            <w:tcW w:w="1239" w:type="dxa"/>
            <w:shd w:val="clear" w:color="auto" w:fill="F4EEB0"/>
          </w:tcPr>
          <w:p w14:paraId="69EDA677" w14:textId="77777777" w:rsidR="00B64D4B" w:rsidRPr="0038617B" w:rsidRDefault="00B64D4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Yes</w:t>
            </w:r>
          </w:p>
        </w:tc>
        <w:tc>
          <w:tcPr>
            <w:tcW w:w="1239" w:type="dxa"/>
            <w:shd w:val="clear" w:color="auto" w:fill="F4EEB0"/>
          </w:tcPr>
          <w:p w14:paraId="5D1813C5" w14:textId="77777777" w:rsidR="00B64D4B" w:rsidRPr="0038617B" w:rsidRDefault="00B64D4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Yes</w:t>
            </w:r>
          </w:p>
        </w:tc>
      </w:tr>
      <w:tr w:rsidR="00B64D4B" w:rsidRPr="005A256D" w14:paraId="26910988" w14:textId="77777777" w:rsidTr="00B64D4B">
        <w:tc>
          <w:tcPr>
            <w:tcW w:w="3539" w:type="dxa"/>
          </w:tcPr>
          <w:p w14:paraId="5345DEE0" w14:textId="77777777" w:rsidR="00B64D4B" w:rsidRPr="00B64D4B" w:rsidRDefault="00B64D4B" w:rsidP="0038617B">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ως % εισοδήματος</w:t>
            </w:r>
          </w:p>
        </w:tc>
        <w:tc>
          <w:tcPr>
            <w:tcW w:w="1239" w:type="dxa"/>
          </w:tcPr>
          <w:p w14:paraId="3A842A64" w14:textId="77777777" w:rsidR="00B64D4B" w:rsidRPr="00B64D4B" w:rsidRDefault="00B64D4B" w:rsidP="0038617B">
            <w:pPr>
              <w:spacing w:before="60" w:after="60" w:line="240" w:lineRule="auto"/>
              <w:ind w:firstLine="0"/>
              <w:jc w:val="center"/>
              <w:rPr>
                <w:rFonts w:ascii="PF Din Text Comp Pro" w:hAnsi="PF Din Text Comp Pro"/>
                <w:sz w:val="27"/>
                <w:szCs w:val="27"/>
              </w:rPr>
            </w:pPr>
          </w:p>
        </w:tc>
        <w:tc>
          <w:tcPr>
            <w:tcW w:w="1239" w:type="dxa"/>
          </w:tcPr>
          <w:p w14:paraId="7B5B1132" w14:textId="77777777"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14.6%</w:t>
            </w:r>
          </w:p>
        </w:tc>
        <w:tc>
          <w:tcPr>
            <w:tcW w:w="1239" w:type="dxa"/>
          </w:tcPr>
          <w:p w14:paraId="6FAFA751" w14:textId="77777777" w:rsidR="00B64D4B" w:rsidRPr="00B64D4B" w:rsidRDefault="00B64D4B" w:rsidP="0038617B">
            <w:pPr>
              <w:spacing w:before="60" w:after="60" w:line="240" w:lineRule="auto"/>
              <w:ind w:firstLine="0"/>
              <w:jc w:val="center"/>
              <w:rPr>
                <w:rFonts w:ascii="PF Din Text Comp Pro" w:hAnsi="PF Din Text Comp Pro"/>
                <w:sz w:val="27"/>
                <w:szCs w:val="27"/>
              </w:rPr>
            </w:pPr>
          </w:p>
        </w:tc>
        <w:tc>
          <w:tcPr>
            <w:tcW w:w="1239" w:type="dxa"/>
          </w:tcPr>
          <w:p w14:paraId="40B2CDE1" w14:textId="77777777"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42.9%</w:t>
            </w:r>
          </w:p>
        </w:tc>
      </w:tr>
      <w:tr w:rsidR="00B64D4B" w:rsidRPr="005A256D" w14:paraId="58E3A251" w14:textId="77777777" w:rsidTr="00B64D4B">
        <w:tc>
          <w:tcPr>
            <w:tcW w:w="3539" w:type="dxa"/>
            <w:shd w:val="clear" w:color="auto" w:fill="F4EEB0"/>
          </w:tcPr>
          <w:p w14:paraId="25276340" w14:textId="77777777" w:rsidR="00B64D4B" w:rsidRPr="00B64D4B" w:rsidRDefault="00B64D4B" w:rsidP="0038617B">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95% Διάστημα Εμπιστ/νης</w:t>
            </w:r>
          </w:p>
        </w:tc>
        <w:tc>
          <w:tcPr>
            <w:tcW w:w="1239" w:type="dxa"/>
            <w:shd w:val="clear" w:color="auto" w:fill="F4EEB0"/>
          </w:tcPr>
          <w:p w14:paraId="7317549B" w14:textId="77777777" w:rsidR="00B64D4B" w:rsidRPr="00B64D4B" w:rsidRDefault="00B64D4B" w:rsidP="0038617B">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6115ADA6" w14:textId="77777777" w:rsidR="00B64D4B" w:rsidRPr="00B64D4B" w:rsidRDefault="00B64D4B" w:rsidP="0038617B">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17B3B683" w14:textId="77777777" w:rsidR="00B64D4B" w:rsidRPr="00B64D4B" w:rsidRDefault="00B64D4B" w:rsidP="0038617B">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646D8712" w14:textId="77777777" w:rsidR="00B64D4B" w:rsidRPr="00B64D4B" w:rsidRDefault="00B64D4B" w:rsidP="0038617B">
            <w:pPr>
              <w:spacing w:before="60" w:after="60" w:line="240" w:lineRule="auto"/>
              <w:ind w:firstLine="0"/>
              <w:jc w:val="center"/>
              <w:rPr>
                <w:rFonts w:ascii="PF Din Text Comp Pro" w:hAnsi="PF Din Text Comp Pro"/>
                <w:sz w:val="27"/>
                <w:szCs w:val="27"/>
              </w:rPr>
            </w:pPr>
          </w:p>
        </w:tc>
      </w:tr>
      <w:tr w:rsidR="00B64D4B" w:rsidRPr="005A256D" w14:paraId="68463744" w14:textId="77777777" w:rsidTr="00B64D4B">
        <w:tc>
          <w:tcPr>
            <w:tcW w:w="3539" w:type="dxa"/>
          </w:tcPr>
          <w:p w14:paraId="2FD6E308" w14:textId="77777777" w:rsidR="00B64D4B" w:rsidRPr="00B64D4B" w:rsidRDefault="00B64D4B" w:rsidP="0038617B">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σε €</w:t>
            </w:r>
          </w:p>
        </w:tc>
        <w:tc>
          <w:tcPr>
            <w:tcW w:w="1239" w:type="dxa"/>
          </w:tcPr>
          <w:p w14:paraId="61D06912" w14:textId="77777777"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872</w:t>
            </w:r>
          </w:p>
        </w:tc>
        <w:tc>
          <w:tcPr>
            <w:tcW w:w="1239" w:type="dxa"/>
          </w:tcPr>
          <w:p w14:paraId="135BB61A" w14:textId="77777777" w:rsidR="00B64D4B" w:rsidRPr="00B64D4B" w:rsidRDefault="00B64D4B" w:rsidP="0038617B">
            <w:pPr>
              <w:spacing w:before="60" w:after="60" w:line="240" w:lineRule="auto"/>
              <w:ind w:firstLine="0"/>
              <w:jc w:val="center"/>
              <w:rPr>
                <w:rFonts w:ascii="PF Din Text Comp Pro" w:hAnsi="PF Din Text Comp Pro"/>
                <w:sz w:val="27"/>
                <w:szCs w:val="27"/>
              </w:rPr>
            </w:pPr>
          </w:p>
        </w:tc>
        <w:tc>
          <w:tcPr>
            <w:tcW w:w="1239" w:type="dxa"/>
          </w:tcPr>
          <w:p w14:paraId="4065BFC3" w14:textId="77777777"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2.958</w:t>
            </w:r>
          </w:p>
        </w:tc>
        <w:tc>
          <w:tcPr>
            <w:tcW w:w="1239" w:type="dxa"/>
          </w:tcPr>
          <w:p w14:paraId="1A7A7E26" w14:textId="77777777" w:rsidR="00B64D4B" w:rsidRPr="00B64D4B" w:rsidRDefault="00B64D4B" w:rsidP="0038617B">
            <w:pPr>
              <w:spacing w:before="60" w:after="60" w:line="240" w:lineRule="auto"/>
              <w:ind w:firstLine="0"/>
              <w:jc w:val="center"/>
              <w:rPr>
                <w:rFonts w:ascii="PF Din Text Comp Pro" w:hAnsi="PF Din Text Comp Pro"/>
                <w:sz w:val="27"/>
                <w:szCs w:val="27"/>
              </w:rPr>
            </w:pPr>
          </w:p>
        </w:tc>
      </w:tr>
      <w:tr w:rsidR="00B64D4B" w:rsidRPr="005A256D" w14:paraId="2737DB24" w14:textId="77777777" w:rsidTr="00B64D4B">
        <w:tc>
          <w:tcPr>
            <w:tcW w:w="3539" w:type="dxa"/>
            <w:shd w:val="clear" w:color="auto" w:fill="F4EEB0"/>
          </w:tcPr>
          <w:p w14:paraId="68C32622" w14:textId="77777777" w:rsidR="00B64D4B" w:rsidRPr="00B64D4B" w:rsidRDefault="00B64D4B" w:rsidP="0038617B">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Παρατηρήσεις</w:t>
            </w:r>
          </w:p>
        </w:tc>
        <w:tc>
          <w:tcPr>
            <w:tcW w:w="1239" w:type="dxa"/>
            <w:shd w:val="clear" w:color="auto" w:fill="F4EEB0"/>
          </w:tcPr>
          <w:p w14:paraId="219ADEEA" w14:textId="77777777"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3823</w:t>
            </w:r>
          </w:p>
        </w:tc>
        <w:tc>
          <w:tcPr>
            <w:tcW w:w="1239" w:type="dxa"/>
            <w:shd w:val="clear" w:color="auto" w:fill="F4EEB0"/>
          </w:tcPr>
          <w:p w14:paraId="4D667473" w14:textId="77777777"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3816</w:t>
            </w:r>
          </w:p>
        </w:tc>
        <w:tc>
          <w:tcPr>
            <w:tcW w:w="1239" w:type="dxa"/>
            <w:shd w:val="clear" w:color="auto" w:fill="F4EEB0"/>
          </w:tcPr>
          <w:p w14:paraId="6E8E3784" w14:textId="77777777"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3974</w:t>
            </w:r>
          </w:p>
        </w:tc>
        <w:tc>
          <w:tcPr>
            <w:tcW w:w="1239" w:type="dxa"/>
            <w:shd w:val="clear" w:color="auto" w:fill="F4EEB0"/>
          </w:tcPr>
          <w:p w14:paraId="60F4B7B1" w14:textId="77777777" w:rsidR="00B64D4B" w:rsidRPr="00B64D4B" w:rsidRDefault="00B64D4B" w:rsidP="0038617B">
            <w:pPr>
              <w:spacing w:before="60" w:after="60" w:line="240" w:lineRule="auto"/>
              <w:ind w:firstLine="0"/>
              <w:jc w:val="center"/>
              <w:rPr>
                <w:rFonts w:ascii="PF Din Text Comp Pro" w:hAnsi="PF Din Text Comp Pro"/>
                <w:sz w:val="27"/>
                <w:szCs w:val="27"/>
              </w:rPr>
            </w:pPr>
            <w:r w:rsidRPr="00B64D4B">
              <w:rPr>
                <w:rFonts w:ascii="PF Din Text Comp Pro" w:hAnsi="PF Din Text Comp Pro"/>
                <w:sz w:val="27"/>
                <w:szCs w:val="27"/>
              </w:rPr>
              <w:t>3967</w:t>
            </w:r>
          </w:p>
        </w:tc>
      </w:tr>
    </w:tbl>
    <w:p w14:paraId="222CB3F4" w14:textId="43B2CDD2" w:rsidR="00B45098" w:rsidRDefault="00B45098" w:rsidP="0038617B">
      <w:pPr>
        <w:spacing w:after="1080"/>
      </w:pPr>
    </w:p>
    <w:tbl>
      <w:tblPr>
        <w:tblStyle w:val="ae"/>
        <w:tblW w:w="0" w:type="auto"/>
        <w:tblLook w:val="04A0" w:firstRow="1" w:lastRow="0" w:firstColumn="1" w:lastColumn="0" w:noHBand="0" w:noVBand="1"/>
      </w:tblPr>
      <w:tblGrid>
        <w:gridCol w:w="8495"/>
      </w:tblGrid>
      <w:tr w:rsidR="00B64D4B" w14:paraId="3123431E" w14:textId="77777777" w:rsidTr="003C0E3D">
        <w:tc>
          <w:tcPr>
            <w:tcW w:w="8495" w:type="dxa"/>
            <w:shd w:val="clear" w:color="auto" w:fill="00652E"/>
          </w:tcPr>
          <w:p w14:paraId="2BB746C8" w14:textId="02BCAAD9" w:rsidR="00B64D4B" w:rsidRPr="00DA776A" w:rsidRDefault="00B64D4B" w:rsidP="0038617B">
            <w:pPr>
              <w:spacing w:before="60" w:after="60" w:line="240" w:lineRule="auto"/>
              <w:ind w:left="3289" w:firstLine="0"/>
              <w:jc w:val="center"/>
              <w:rPr>
                <w:b/>
                <w:bCs/>
                <w:color w:val="FFFFFF" w:themeColor="background1"/>
              </w:rPr>
            </w:pPr>
            <w:r w:rsidRPr="00B64D4B">
              <w:rPr>
                <w:b/>
                <w:bCs/>
                <w:color w:val="FFFFFF" w:themeColor="background1"/>
              </w:rPr>
              <w:t>Έγγαμος</w:t>
            </w:r>
          </w:p>
        </w:tc>
      </w:tr>
    </w:tbl>
    <w:p w14:paraId="30D2B549" w14:textId="77777777" w:rsidR="00B64D4B" w:rsidRPr="00B64D4B" w:rsidRDefault="00B64D4B" w:rsidP="00B64D4B">
      <w:pPr>
        <w:spacing w:after="0" w:line="240" w:lineRule="auto"/>
        <w:rPr>
          <w:sz w:val="2"/>
          <w:szCs w:val="2"/>
        </w:rPr>
      </w:pPr>
    </w:p>
    <w:tbl>
      <w:tblPr>
        <w:tblStyle w:val="ae"/>
        <w:tblW w:w="0" w:type="auto"/>
        <w:tblLook w:val="04A0" w:firstRow="1" w:lastRow="0" w:firstColumn="1" w:lastColumn="0" w:noHBand="0" w:noVBand="1"/>
      </w:tblPr>
      <w:tblGrid>
        <w:gridCol w:w="3539"/>
        <w:gridCol w:w="1239"/>
        <w:gridCol w:w="1239"/>
        <w:gridCol w:w="1239"/>
        <w:gridCol w:w="1239"/>
      </w:tblGrid>
      <w:tr w:rsidR="00B64D4B" w14:paraId="1C604D23" w14:textId="77777777" w:rsidTr="003C0E3D">
        <w:tc>
          <w:tcPr>
            <w:tcW w:w="3539" w:type="dxa"/>
            <w:shd w:val="clear" w:color="auto" w:fill="00652E"/>
          </w:tcPr>
          <w:p w14:paraId="1E816DC4" w14:textId="77777777" w:rsidR="00B64D4B" w:rsidRPr="00B64D4B" w:rsidRDefault="00B64D4B" w:rsidP="0038617B">
            <w:pPr>
              <w:spacing w:before="40" w:after="40" w:line="240" w:lineRule="auto"/>
              <w:ind w:firstLine="0"/>
              <w:rPr>
                <w:rFonts w:ascii="PF Din Text Comp Pro" w:hAnsi="PF Din Text Comp Pro"/>
                <w:b/>
                <w:bCs/>
                <w:color w:val="FFFFFF" w:themeColor="background1"/>
              </w:rPr>
            </w:pPr>
          </w:p>
        </w:tc>
        <w:tc>
          <w:tcPr>
            <w:tcW w:w="1239" w:type="dxa"/>
            <w:shd w:val="clear" w:color="auto" w:fill="00652E"/>
          </w:tcPr>
          <w:p w14:paraId="665CAD2D" w14:textId="36D78BC6" w:rsidR="00B64D4B" w:rsidRPr="00B64D4B" w:rsidRDefault="00B64D4B" w:rsidP="0038617B">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sidR="0038617B">
              <w:rPr>
                <w:rFonts w:ascii="PF Din Text Comp Pro" w:hAnsi="PF Din Text Comp Pro"/>
                <w:b/>
                <w:bCs/>
                <w:color w:val="FFFFFF" w:themeColor="background1"/>
                <w:lang w:val="en-US"/>
              </w:rPr>
              <w:t>5</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0C6C814D" w14:textId="2B1F7A51" w:rsidR="00B64D4B" w:rsidRPr="00B64D4B" w:rsidRDefault="00B64D4B" w:rsidP="0038617B">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sidR="0038617B">
              <w:rPr>
                <w:rFonts w:ascii="PF Din Text Comp Pro" w:hAnsi="PF Din Text Comp Pro"/>
                <w:b/>
                <w:bCs/>
                <w:color w:val="FFFFFF" w:themeColor="background1"/>
                <w:lang w:val="en-US"/>
              </w:rPr>
              <w:t>6</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39A9144E" w14:textId="424631A4" w:rsidR="00B64D4B" w:rsidRPr="00B64D4B" w:rsidRDefault="00B64D4B" w:rsidP="0038617B">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sidR="0038617B">
              <w:rPr>
                <w:rFonts w:ascii="PF Din Text Comp Pro" w:hAnsi="PF Din Text Comp Pro"/>
                <w:b/>
                <w:bCs/>
                <w:color w:val="FFFFFF" w:themeColor="background1"/>
                <w:lang w:val="en-US"/>
              </w:rPr>
              <w:t>7</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c>
          <w:tcPr>
            <w:tcW w:w="1239" w:type="dxa"/>
            <w:shd w:val="clear" w:color="auto" w:fill="00652E"/>
          </w:tcPr>
          <w:p w14:paraId="267CCA0E" w14:textId="7071E970" w:rsidR="00B64D4B" w:rsidRPr="00B64D4B" w:rsidRDefault="00B64D4B" w:rsidP="0038617B">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sidR="0038617B">
              <w:rPr>
                <w:rFonts w:ascii="PF Din Text Comp Pro" w:hAnsi="PF Din Text Comp Pro"/>
                <w:b/>
                <w:bCs/>
                <w:color w:val="FFFFFF" w:themeColor="background1"/>
                <w:lang w:val="en-US"/>
              </w:rPr>
              <w:t>8</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r>
      <w:tr w:rsidR="00B64D4B" w:rsidRPr="005A256D" w14:paraId="5B9EEE67" w14:textId="77777777" w:rsidTr="003C0E3D">
        <w:tc>
          <w:tcPr>
            <w:tcW w:w="3539" w:type="dxa"/>
            <w:shd w:val="clear" w:color="auto" w:fill="F4EEB0"/>
          </w:tcPr>
          <w:p w14:paraId="357BE738" w14:textId="77777777" w:rsidR="00B64D4B" w:rsidRPr="00B64D4B" w:rsidRDefault="00B64D4B" w:rsidP="0038617B">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 ατόμων με αναπηρία στο νοικοκυριό</w:t>
            </w:r>
          </w:p>
        </w:tc>
        <w:tc>
          <w:tcPr>
            <w:tcW w:w="1239" w:type="dxa"/>
            <w:shd w:val="clear" w:color="auto" w:fill="F4EEB0"/>
          </w:tcPr>
          <w:p w14:paraId="32D525B6" w14:textId="77777777" w:rsidR="0038617B" w:rsidRPr="0038617B" w:rsidRDefault="0038617B" w:rsidP="009671E2">
            <w:pPr>
              <w:spacing w:before="60" w:after="0" w:line="240" w:lineRule="auto"/>
              <w:ind w:firstLine="0"/>
              <w:jc w:val="center"/>
              <w:rPr>
                <w:rFonts w:ascii="PF Din Text Comp Pro" w:hAnsi="PF Din Text Comp Pro"/>
                <w:sz w:val="27"/>
                <w:szCs w:val="27"/>
              </w:rPr>
            </w:pPr>
            <w:r w:rsidRPr="0038617B">
              <w:rPr>
                <w:rFonts w:ascii="PF Din Text Comp Pro" w:hAnsi="PF Din Text Comp Pro"/>
                <w:sz w:val="27"/>
                <w:szCs w:val="27"/>
              </w:rPr>
              <w:t>-.21237*</w:t>
            </w:r>
          </w:p>
          <w:p w14:paraId="6ABE7724" w14:textId="361472D6" w:rsidR="00B64D4B" w:rsidRPr="00B64D4B" w:rsidRDefault="0038617B" w:rsidP="009671E2">
            <w:pPr>
              <w:spacing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(.12636)</w:t>
            </w:r>
          </w:p>
        </w:tc>
        <w:tc>
          <w:tcPr>
            <w:tcW w:w="1239" w:type="dxa"/>
            <w:shd w:val="clear" w:color="auto" w:fill="F4EEB0"/>
          </w:tcPr>
          <w:p w14:paraId="3A9C97C8" w14:textId="77777777" w:rsidR="0038617B" w:rsidRPr="0038617B" w:rsidRDefault="0038617B" w:rsidP="009671E2">
            <w:pPr>
              <w:spacing w:before="60" w:after="0" w:line="240" w:lineRule="auto"/>
              <w:ind w:firstLine="0"/>
              <w:jc w:val="center"/>
              <w:rPr>
                <w:rFonts w:ascii="PF Din Text Comp Pro" w:hAnsi="PF Din Text Comp Pro"/>
                <w:sz w:val="27"/>
                <w:szCs w:val="27"/>
              </w:rPr>
            </w:pPr>
            <w:r w:rsidRPr="0038617B">
              <w:rPr>
                <w:rFonts w:ascii="PF Din Text Comp Pro" w:hAnsi="PF Din Text Comp Pro"/>
                <w:sz w:val="27"/>
                <w:szCs w:val="27"/>
              </w:rPr>
              <w:t>-.21*</w:t>
            </w:r>
          </w:p>
          <w:p w14:paraId="5D737225" w14:textId="2477AF25" w:rsidR="00B64D4B" w:rsidRPr="00B64D4B" w:rsidRDefault="0038617B" w:rsidP="009671E2">
            <w:pPr>
              <w:spacing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(.12702)</w:t>
            </w:r>
          </w:p>
        </w:tc>
        <w:tc>
          <w:tcPr>
            <w:tcW w:w="1239" w:type="dxa"/>
            <w:shd w:val="clear" w:color="auto" w:fill="F4EEB0"/>
          </w:tcPr>
          <w:p w14:paraId="31D36C6E" w14:textId="77777777" w:rsidR="0038617B" w:rsidRPr="0038617B" w:rsidRDefault="0038617B" w:rsidP="009671E2">
            <w:pPr>
              <w:spacing w:before="60" w:after="0" w:line="240" w:lineRule="auto"/>
              <w:ind w:firstLine="0"/>
              <w:jc w:val="center"/>
              <w:rPr>
                <w:rFonts w:ascii="PF Din Text Comp Pro" w:hAnsi="PF Din Text Comp Pro"/>
                <w:sz w:val="27"/>
                <w:szCs w:val="27"/>
              </w:rPr>
            </w:pPr>
            <w:r w:rsidRPr="0038617B">
              <w:rPr>
                <w:rFonts w:ascii="PF Din Text Comp Pro" w:hAnsi="PF Din Text Comp Pro"/>
                <w:sz w:val="27"/>
                <w:szCs w:val="27"/>
              </w:rPr>
              <w:t>-.18913***</w:t>
            </w:r>
          </w:p>
          <w:p w14:paraId="552E07D8" w14:textId="16F384C4" w:rsidR="00B64D4B" w:rsidRPr="00B64D4B" w:rsidRDefault="0038617B" w:rsidP="009671E2">
            <w:pPr>
              <w:spacing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(.06296)</w:t>
            </w:r>
          </w:p>
        </w:tc>
        <w:tc>
          <w:tcPr>
            <w:tcW w:w="1239" w:type="dxa"/>
            <w:shd w:val="clear" w:color="auto" w:fill="F4EEB0"/>
          </w:tcPr>
          <w:p w14:paraId="565E16FA" w14:textId="77777777" w:rsidR="0038617B" w:rsidRPr="0038617B" w:rsidRDefault="0038617B" w:rsidP="009671E2">
            <w:pPr>
              <w:spacing w:before="60" w:after="0" w:line="240" w:lineRule="auto"/>
              <w:ind w:firstLine="0"/>
              <w:jc w:val="center"/>
              <w:rPr>
                <w:rFonts w:ascii="PF Din Text Comp Pro" w:hAnsi="PF Din Text Comp Pro"/>
                <w:sz w:val="27"/>
                <w:szCs w:val="27"/>
              </w:rPr>
            </w:pPr>
            <w:r w:rsidRPr="0038617B">
              <w:rPr>
                <w:rFonts w:ascii="PF Din Text Comp Pro" w:hAnsi="PF Din Text Comp Pro"/>
                <w:sz w:val="27"/>
                <w:szCs w:val="27"/>
              </w:rPr>
              <w:t>-.18022***</w:t>
            </w:r>
          </w:p>
          <w:p w14:paraId="473872F5" w14:textId="72A44E82" w:rsidR="00B64D4B" w:rsidRPr="00B64D4B" w:rsidRDefault="0038617B" w:rsidP="009671E2">
            <w:pPr>
              <w:spacing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(.06245)</w:t>
            </w:r>
          </w:p>
        </w:tc>
      </w:tr>
      <w:tr w:rsidR="00B64D4B" w:rsidRPr="005A256D" w14:paraId="7E723521" w14:textId="77777777" w:rsidTr="003C0E3D">
        <w:tc>
          <w:tcPr>
            <w:tcW w:w="3539" w:type="dxa"/>
          </w:tcPr>
          <w:p w14:paraId="7B2CD79B" w14:textId="77777777" w:rsidR="00B64D4B" w:rsidRPr="00B64D4B" w:rsidRDefault="00B64D4B" w:rsidP="0038617B">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 xml:space="preserve">Εισόδημα </w:t>
            </w:r>
            <w:r w:rsidRPr="00B64D4B">
              <w:rPr>
                <w:rFonts w:ascii="PF Din Text Comp Pro" w:hAnsi="PF Din Text Comp Pro"/>
                <w:sz w:val="27"/>
                <w:szCs w:val="27"/>
                <w:lang w:val="en-GB"/>
              </w:rPr>
              <w:t>Eurostat</w:t>
            </w:r>
            <w:r w:rsidRPr="00B64D4B">
              <w:rPr>
                <w:rFonts w:ascii="PF Din Text Comp Pro" w:hAnsi="PF Din Text Comp Pro"/>
                <w:sz w:val="27"/>
                <w:szCs w:val="27"/>
              </w:rPr>
              <w:t xml:space="preserve"> (πλην επιδομάτων αναπηρίας)</w:t>
            </w:r>
          </w:p>
        </w:tc>
        <w:tc>
          <w:tcPr>
            <w:tcW w:w="1239" w:type="dxa"/>
          </w:tcPr>
          <w:p w14:paraId="6E0611E3" w14:textId="77777777" w:rsidR="0038617B" w:rsidRPr="0038617B" w:rsidRDefault="0038617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.00019***</w:t>
            </w:r>
          </w:p>
          <w:p w14:paraId="10CCE03D" w14:textId="79E91DE2" w:rsidR="00B64D4B" w:rsidRPr="00B64D4B" w:rsidRDefault="0038617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(.00002)</w:t>
            </w:r>
          </w:p>
        </w:tc>
        <w:tc>
          <w:tcPr>
            <w:tcW w:w="1239" w:type="dxa"/>
          </w:tcPr>
          <w:p w14:paraId="1EC339AA" w14:textId="77777777" w:rsidR="00B64D4B" w:rsidRPr="00B64D4B" w:rsidRDefault="00B64D4B" w:rsidP="0038617B">
            <w:pPr>
              <w:spacing w:before="60" w:after="60" w:line="240" w:lineRule="auto"/>
              <w:ind w:firstLine="0"/>
              <w:jc w:val="center"/>
              <w:rPr>
                <w:rFonts w:ascii="PF Din Text Comp Pro" w:hAnsi="PF Din Text Comp Pro"/>
                <w:sz w:val="27"/>
                <w:szCs w:val="27"/>
              </w:rPr>
            </w:pPr>
          </w:p>
        </w:tc>
        <w:tc>
          <w:tcPr>
            <w:tcW w:w="1239" w:type="dxa"/>
          </w:tcPr>
          <w:p w14:paraId="09B90142" w14:textId="77777777" w:rsidR="0038617B" w:rsidRPr="0038617B" w:rsidRDefault="0038617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.00017***</w:t>
            </w:r>
          </w:p>
          <w:p w14:paraId="73AB3632" w14:textId="197203D1" w:rsidR="00B64D4B" w:rsidRPr="00B64D4B" w:rsidRDefault="0038617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(.00002)</w:t>
            </w:r>
          </w:p>
        </w:tc>
        <w:tc>
          <w:tcPr>
            <w:tcW w:w="1239" w:type="dxa"/>
          </w:tcPr>
          <w:p w14:paraId="0A4B1BB2" w14:textId="77777777" w:rsidR="00B64D4B" w:rsidRPr="00B64D4B" w:rsidRDefault="00B64D4B" w:rsidP="0038617B">
            <w:pPr>
              <w:spacing w:before="60" w:after="60" w:line="240" w:lineRule="auto"/>
              <w:ind w:firstLine="0"/>
              <w:jc w:val="center"/>
              <w:rPr>
                <w:rFonts w:ascii="PF Din Text Comp Pro" w:hAnsi="PF Din Text Comp Pro"/>
                <w:sz w:val="27"/>
                <w:szCs w:val="27"/>
              </w:rPr>
            </w:pPr>
          </w:p>
        </w:tc>
      </w:tr>
      <w:tr w:rsidR="0038617B" w:rsidRPr="005A256D" w14:paraId="66BC5D1B" w14:textId="77777777" w:rsidTr="003C0E3D">
        <w:tc>
          <w:tcPr>
            <w:tcW w:w="3539" w:type="dxa"/>
            <w:shd w:val="clear" w:color="auto" w:fill="F4EEB0"/>
          </w:tcPr>
          <w:p w14:paraId="7E6D3F67" w14:textId="77777777" w:rsidR="0038617B" w:rsidRPr="00B64D4B" w:rsidRDefault="0038617B" w:rsidP="0038617B">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 xml:space="preserve">Λογάριθμος εισοδήματος </w:t>
            </w:r>
            <w:r w:rsidRPr="00B64D4B">
              <w:rPr>
                <w:rFonts w:ascii="PF Din Text Comp Pro" w:hAnsi="PF Din Text Comp Pro"/>
                <w:sz w:val="27"/>
                <w:szCs w:val="27"/>
                <w:lang w:val="en-GB"/>
              </w:rPr>
              <w:t>Eurostat</w:t>
            </w:r>
            <w:r w:rsidRPr="00B64D4B">
              <w:rPr>
                <w:rFonts w:ascii="PF Din Text Comp Pro" w:hAnsi="PF Din Text Comp Pro"/>
                <w:sz w:val="27"/>
                <w:szCs w:val="27"/>
              </w:rPr>
              <w:t xml:space="preserve"> (πλην επιδομάτων αναπηρίας)</w:t>
            </w:r>
          </w:p>
        </w:tc>
        <w:tc>
          <w:tcPr>
            <w:tcW w:w="1239" w:type="dxa"/>
            <w:shd w:val="clear" w:color="auto" w:fill="F4EEB0"/>
          </w:tcPr>
          <w:p w14:paraId="40263B8B" w14:textId="77777777" w:rsidR="0038617B" w:rsidRPr="00B64D4B" w:rsidRDefault="0038617B" w:rsidP="0038617B">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0AB35D59" w14:textId="77777777" w:rsidR="009671E2" w:rsidRPr="009671E2" w:rsidRDefault="009671E2" w:rsidP="009671E2">
            <w:pPr>
              <w:spacing w:before="60" w:after="0" w:line="240" w:lineRule="auto"/>
              <w:ind w:firstLine="0"/>
              <w:jc w:val="center"/>
              <w:rPr>
                <w:rFonts w:ascii="PF Din Text Comp Pro" w:hAnsi="PF Din Text Comp Pro"/>
                <w:sz w:val="27"/>
                <w:szCs w:val="27"/>
              </w:rPr>
            </w:pPr>
            <w:r w:rsidRPr="009671E2">
              <w:rPr>
                <w:rFonts w:ascii="PF Din Text Comp Pro" w:hAnsi="PF Din Text Comp Pro"/>
                <w:sz w:val="27"/>
                <w:szCs w:val="27"/>
              </w:rPr>
              <w:t>1.31908***</w:t>
            </w:r>
          </w:p>
          <w:p w14:paraId="11D74843" w14:textId="1E10E2B2" w:rsidR="0038617B" w:rsidRPr="00B64D4B" w:rsidRDefault="009671E2" w:rsidP="009671E2">
            <w:pPr>
              <w:spacing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(.14234)</w:t>
            </w:r>
          </w:p>
        </w:tc>
        <w:tc>
          <w:tcPr>
            <w:tcW w:w="1239" w:type="dxa"/>
            <w:shd w:val="clear" w:color="auto" w:fill="F4EEB0"/>
          </w:tcPr>
          <w:p w14:paraId="0AFBFC26" w14:textId="77777777" w:rsidR="0038617B" w:rsidRPr="0038617B" w:rsidRDefault="0038617B" w:rsidP="0038617B">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1718506B" w14:textId="77777777" w:rsidR="009671E2" w:rsidRPr="009671E2" w:rsidRDefault="009671E2" w:rsidP="009671E2">
            <w:pPr>
              <w:spacing w:before="60" w:after="0" w:line="240" w:lineRule="auto"/>
              <w:ind w:firstLine="0"/>
              <w:jc w:val="center"/>
              <w:rPr>
                <w:rFonts w:ascii="PF Din Text Comp Pro" w:hAnsi="PF Din Text Comp Pro"/>
                <w:sz w:val="27"/>
                <w:szCs w:val="27"/>
              </w:rPr>
            </w:pPr>
            <w:r w:rsidRPr="009671E2">
              <w:rPr>
                <w:rFonts w:ascii="PF Din Text Comp Pro" w:hAnsi="PF Din Text Comp Pro"/>
                <w:sz w:val="27"/>
                <w:szCs w:val="27"/>
              </w:rPr>
              <w:t>1.19336***</w:t>
            </w:r>
          </w:p>
          <w:p w14:paraId="582D8E63" w14:textId="1AD1D1E5" w:rsidR="0038617B" w:rsidRPr="00B64D4B" w:rsidRDefault="009671E2" w:rsidP="009671E2">
            <w:pPr>
              <w:spacing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(.10188)</w:t>
            </w:r>
          </w:p>
        </w:tc>
      </w:tr>
      <w:tr w:rsidR="00B45B7F" w:rsidRPr="005A256D" w14:paraId="710F0316" w14:textId="77777777" w:rsidTr="003C0E3D">
        <w:tc>
          <w:tcPr>
            <w:tcW w:w="3539" w:type="dxa"/>
          </w:tcPr>
          <w:p w14:paraId="634CC726" w14:textId="11FEA459" w:rsidR="00B45B7F" w:rsidRPr="00B64D4B" w:rsidRDefault="00B45B7F" w:rsidP="00B45B7F">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Ψευδο R</w:t>
            </w:r>
            <w:r w:rsidRPr="00B45B7F">
              <w:rPr>
                <w:rFonts w:ascii="PF Din Text Comp Pro" w:hAnsi="PF Din Text Comp Pro"/>
                <w:sz w:val="27"/>
                <w:szCs w:val="27"/>
                <w:vertAlign w:val="superscript"/>
              </w:rPr>
              <w:t>2</w:t>
            </w:r>
          </w:p>
        </w:tc>
        <w:tc>
          <w:tcPr>
            <w:tcW w:w="1239" w:type="dxa"/>
          </w:tcPr>
          <w:p w14:paraId="1380DDB1" w14:textId="5BFBDAE9" w:rsidR="00B45B7F" w:rsidRPr="00B64D4B" w:rsidRDefault="00B45B7F" w:rsidP="00B45B7F">
            <w:pPr>
              <w:spacing w:before="60" w:after="60" w:line="240" w:lineRule="auto"/>
              <w:ind w:firstLine="0"/>
              <w:jc w:val="center"/>
              <w:rPr>
                <w:rFonts w:ascii="PF Din Text Comp Pro" w:hAnsi="PF Din Text Comp Pro"/>
                <w:sz w:val="27"/>
                <w:szCs w:val="27"/>
              </w:rPr>
            </w:pPr>
          </w:p>
        </w:tc>
        <w:tc>
          <w:tcPr>
            <w:tcW w:w="1239" w:type="dxa"/>
          </w:tcPr>
          <w:p w14:paraId="51C57D75" w14:textId="65CB1078" w:rsidR="00B45B7F" w:rsidRPr="00B64D4B" w:rsidRDefault="00B45B7F" w:rsidP="00B45B7F">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(.14234)</w:t>
            </w:r>
          </w:p>
        </w:tc>
        <w:tc>
          <w:tcPr>
            <w:tcW w:w="1239" w:type="dxa"/>
          </w:tcPr>
          <w:p w14:paraId="206AC726" w14:textId="3A43BC10" w:rsidR="00B45B7F" w:rsidRPr="00B64D4B" w:rsidRDefault="00B45B7F" w:rsidP="00B45B7F">
            <w:pPr>
              <w:spacing w:before="60" w:after="60" w:line="240" w:lineRule="auto"/>
              <w:ind w:firstLine="0"/>
              <w:jc w:val="center"/>
              <w:rPr>
                <w:rFonts w:ascii="PF Din Text Comp Pro" w:hAnsi="PF Din Text Comp Pro"/>
                <w:sz w:val="27"/>
                <w:szCs w:val="27"/>
              </w:rPr>
            </w:pPr>
          </w:p>
        </w:tc>
        <w:tc>
          <w:tcPr>
            <w:tcW w:w="1239" w:type="dxa"/>
          </w:tcPr>
          <w:p w14:paraId="3B66C7E2" w14:textId="35F64F02" w:rsidR="00B45B7F" w:rsidRPr="00B64D4B" w:rsidRDefault="00B45B7F" w:rsidP="00B45B7F">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(.10188)</w:t>
            </w:r>
          </w:p>
        </w:tc>
      </w:tr>
      <w:tr w:rsidR="0038617B" w:rsidRPr="005A256D" w14:paraId="4E997605" w14:textId="77777777" w:rsidTr="003C0E3D">
        <w:tc>
          <w:tcPr>
            <w:tcW w:w="3539" w:type="dxa"/>
            <w:shd w:val="clear" w:color="auto" w:fill="F4EEB0"/>
          </w:tcPr>
          <w:p w14:paraId="67F668F6" w14:textId="77777777" w:rsidR="0038617B" w:rsidRPr="00B64D4B" w:rsidRDefault="0038617B" w:rsidP="0038617B">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Άνδρας</w:t>
            </w:r>
          </w:p>
        </w:tc>
        <w:tc>
          <w:tcPr>
            <w:tcW w:w="1239" w:type="dxa"/>
            <w:shd w:val="clear" w:color="auto" w:fill="F4EEB0"/>
          </w:tcPr>
          <w:p w14:paraId="73259CE0" w14:textId="083C18C2" w:rsidR="0038617B" w:rsidRPr="0038617B" w:rsidRDefault="0038617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.09006</w:t>
            </w:r>
          </w:p>
        </w:tc>
        <w:tc>
          <w:tcPr>
            <w:tcW w:w="1239" w:type="dxa"/>
            <w:shd w:val="clear" w:color="auto" w:fill="F4EEB0"/>
          </w:tcPr>
          <w:p w14:paraId="050032B7" w14:textId="6BFE0EBB" w:rsidR="0038617B" w:rsidRPr="0038617B" w:rsidRDefault="0038617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.08926</w:t>
            </w:r>
          </w:p>
        </w:tc>
        <w:tc>
          <w:tcPr>
            <w:tcW w:w="1239" w:type="dxa"/>
            <w:shd w:val="clear" w:color="auto" w:fill="F4EEB0"/>
          </w:tcPr>
          <w:p w14:paraId="73A65B56" w14:textId="58598E53" w:rsidR="0038617B" w:rsidRPr="0038617B" w:rsidRDefault="0038617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.07826</w:t>
            </w:r>
          </w:p>
        </w:tc>
        <w:tc>
          <w:tcPr>
            <w:tcW w:w="1239" w:type="dxa"/>
            <w:shd w:val="clear" w:color="auto" w:fill="F4EEB0"/>
          </w:tcPr>
          <w:p w14:paraId="500AEFAC" w14:textId="26725600" w:rsidR="0038617B" w:rsidRPr="0038617B" w:rsidRDefault="0038617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.07706</w:t>
            </w:r>
          </w:p>
        </w:tc>
      </w:tr>
      <w:tr w:rsidR="0038617B" w:rsidRPr="005A256D" w14:paraId="6A4B8969" w14:textId="77777777" w:rsidTr="003C0E3D">
        <w:tc>
          <w:tcPr>
            <w:tcW w:w="3539" w:type="dxa"/>
          </w:tcPr>
          <w:p w14:paraId="7051842A" w14:textId="77777777" w:rsidR="0038617B" w:rsidRPr="00B64D4B" w:rsidRDefault="0038617B" w:rsidP="0038617B">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Αστική Περιοχή</w:t>
            </w:r>
          </w:p>
        </w:tc>
        <w:tc>
          <w:tcPr>
            <w:tcW w:w="1239" w:type="dxa"/>
          </w:tcPr>
          <w:p w14:paraId="0248441C" w14:textId="1A4BA50A" w:rsidR="0038617B" w:rsidRPr="0038617B" w:rsidRDefault="0038617B" w:rsidP="0038617B">
            <w:pPr>
              <w:spacing w:before="60" w:after="60" w:line="240" w:lineRule="auto"/>
              <w:ind w:firstLine="0"/>
              <w:jc w:val="center"/>
              <w:rPr>
                <w:rFonts w:ascii="PF Din Text Comp Pro" w:hAnsi="PF Din Text Comp Pro"/>
                <w:sz w:val="27"/>
                <w:szCs w:val="27"/>
                <w:lang w:val="en-GB"/>
              </w:rPr>
            </w:pPr>
            <w:r w:rsidRPr="0038617B">
              <w:rPr>
                <w:rFonts w:ascii="PF Din Text Comp Pro" w:hAnsi="PF Din Text Comp Pro"/>
                <w:sz w:val="27"/>
                <w:szCs w:val="27"/>
                <w:lang w:val="en-GB"/>
              </w:rPr>
              <w:t>Yes</w:t>
            </w:r>
          </w:p>
        </w:tc>
        <w:tc>
          <w:tcPr>
            <w:tcW w:w="1239" w:type="dxa"/>
          </w:tcPr>
          <w:p w14:paraId="29699B99" w14:textId="252C0A65" w:rsidR="0038617B" w:rsidRPr="0038617B" w:rsidRDefault="0038617B" w:rsidP="0038617B">
            <w:pPr>
              <w:spacing w:before="60" w:after="60" w:line="240" w:lineRule="auto"/>
              <w:ind w:firstLine="0"/>
              <w:jc w:val="center"/>
              <w:rPr>
                <w:rFonts w:ascii="PF Din Text Comp Pro" w:hAnsi="PF Din Text Comp Pro"/>
                <w:sz w:val="27"/>
                <w:szCs w:val="27"/>
                <w:lang w:val="en-GB"/>
              </w:rPr>
            </w:pPr>
            <w:r w:rsidRPr="0038617B">
              <w:rPr>
                <w:rFonts w:ascii="PF Din Text Comp Pro" w:hAnsi="PF Din Text Comp Pro"/>
                <w:sz w:val="27"/>
                <w:szCs w:val="27"/>
                <w:lang w:val="en-GB"/>
              </w:rPr>
              <w:t>Yes</w:t>
            </w:r>
          </w:p>
        </w:tc>
        <w:tc>
          <w:tcPr>
            <w:tcW w:w="1239" w:type="dxa"/>
          </w:tcPr>
          <w:p w14:paraId="5383039E" w14:textId="439B653C" w:rsidR="0038617B" w:rsidRPr="0038617B" w:rsidRDefault="0038617B" w:rsidP="0038617B">
            <w:pPr>
              <w:spacing w:before="60" w:after="60" w:line="240" w:lineRule="auto"/>
              <w:ind w:firstLine="0"/>
              <w:jc w:val="center"/>
              <w:rPr>
                <w:rFonts w:ascii="PF Din Text Comp Pro" w:hAnsi="PF Din Text Comp Pro"/>
                <w:sz w:val="27"/>
                <w:szCs w:val="27"/>
                <w:lang w:val="en-GB"/>
              </w:rPr>
            </w:pPr>
            <w:r w:rsidRPr="0038617B">
              <w:rPr>
                <w:rFonts w:ascii="PF Din Text Comp Pro" w:hAnsi="PF Din Text Comp Pro"/>
                <w:sz w:val="27"/>
                <w:szCs w:val="27"/>
                <w:lang w:val="en-GB"/>
              </w:rPr>
              <w:t>Yes</w:t>
            </w:r>
          </w:p>
        </w:tc>
        <w:tc>
          <w:tcPr>
            <w:tcW w:w="1239" w:type="dxa"/>
          </w:tcPr>
          <w:p w14:paraId="642E965E" w14:textId="5A102132" w:rsidR="0038617B" w:rsidRPr="0038617B" w:rsidRDefault="0038617B" w:rsidP="0038617B">
            <w:pPr>
              <w:spacing w:before="60" w:after="60" w:line="240" w:lineRule="auto"/>
              <w:ind w:firstLine="0"/>
              <w:jc w:val="center"/>
              <w:rPr>
                <w:rFonts w:ascii="PF Din Text Comp Pro" w:hAnsi="PF Din Text Comp Pro"/>
                <w:sz w:val="27"/>
                <w:szCs w:val="27"/>
                <w:lang w:val="en-GB"/>
              </w:rPr>
            </w:pPr>
            <w:r w:rsidRPr="0038617B">
              <w:rPr>
                <w:rFonts w:ascii="PF Din Text Comp Pro" w:hAnsi="PF Din Text Comp Pro"/>
                <w:sz w:val="27"/>
                <w:szCs w:val="27"/>
                <w:lang w:val="en-GB"/>
              </w:rPr>
              <w:t>Yes</w:t>
            </w:r>
          </w:p>
        </w:tc>
      </w:tr>
      <w:tr w:rsidR="0038617B" w:rsidRPr="005A256D" w14:paraId="11F65EB1" w14:textId="77777777" w:rsidTr="003C0E3D">
        <w:tc>
          <w:tcPr>
            <w:tcW w:w="3539" w:type="dxa"/>
            <w:shd w:val="clear" w:color="auto" w:fill="F4EEB0"/>
          </w:tcPr>
          <w:p w14:paraId="6EE3653F" w14:textId="77777777" w:rsidR="0038617B" w:rsidRPr="00B64D4B" w:rsidRDefault="0038617B" w:rsidP="0038617B">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Ιδιοκτήτης κατοικίας</w:t>
            </w:r>
          </w:p>
        </w:tc>
        <w:tc>
          <w:tcPr>
            <w:tcW w:w="1239" w:type="dxa"/>
            <w:shd w:val="clear" w:color="auto" w:fill="F4EEB0"/>
          </w:tcPr>
          <w:p w14:paraId="24B01581" w14:textId="360907B5" w:rsidR="0038617B" w:rsidRPr="0038617B" w:rsidRDefault="0038617B" w:rsidP="0038617B">
            <w:pPr>
              <w:spacing w:before="60" w:after="60" w:line="240" w:lineRule="auto"/>
              <w:ind w:firstLine="0"/>
              <w:jc w:val="center"/>
              <w:rPr>
                <w:rFonts w:ascii="PF Din Text Comp Pro" w:hAnsi="PF Din Text Comp Pro"/>
                <w:sz w:val="27"/>
                <w:szCs w:val="27"/>
                <w:lang w:val="en-GB"/>
              </w:rPr>
            </w:pPr>
            <w:r w:rsidRPr="0038617B">
              <w:rPr>
                <w:rFonts w:ascii="PF Din Text Comp Pro" w:hAnsi="PF Din Text Comp Pro"/>
                <w:sz w:val="27"/>
                <w:szCs w:val="27"/>
                <w:lang w:val="en-GB"/>
              </w:rPr>
              <w:t>Yes</w:t>
            </w:r>
          </w:p>
        </w:tc>
        <w:tc>
          <w:tcPr>
            <w:tcW w:w="1239" w:type="dxa"/>
            <w:shd w:val="clear" w:color="auto" w:fill="F4EEB0"/>
          </w:tcPr>
          <w:p w14:paraId="1235B3D5" w14:textId="358AA7CB" w:rsidR="0038617B" w:rsidRPr="0038617B" w:rsidRDefault="0038617B" w:rsidP="0038617B">
            <w:pPr>
              <w:spacing w:before="60" w:after="60" w:line="240" w:lineRule="auto"/>
              <w:ind w:firstLine="0"/>
              <w:jc w:val="center"/>
              <w:rPr>
                <w:rFonts w:ascii="PF Din Text Comp Pro" w:hAnsi="PF Din Text Comp Pro"/>
                <w:sz w:val="27"/>
                <w:szCs w:val="27"/>
                <w:lang w:val="en-GB"/>
              </w:rPr>
            </w:pPr>
            <w:r w:rsidRPr="0038617B">
              <w:rPr>
                <w:rFonts w:ascii="PF Din Text Comp Pro" w:hAnsi="PF Din Text Comp Pro"/>
                <w:sz w:val="27"/>
                <w:szCs w:val="27"/>
                <w:lang w:val="en-GB"/>
              </w:rPr>
              <w:t>Yes</w:t>
            </w:r>
          </w:p>
        </w:tc>
        <w:tc>
          <w:tcPr>
            <w:tcW w:w="1239" w:type="dxa"/>
            <w:shd w:val="clear" w:color="auto" w:fill="F4EEB0"/>
          </w:tcPr>
          <w:p w14:paraId="3140AE2C" w14:textId="626A6864" w:rsidR="0038617B" w:rsidRPr="0038617B" w:rsidRDefault="0038617B" w:rsidP="0038617B">
            <w:pPr>
              <w:spacing w:before="60" w:after="60" w:line="240" w:lineRule="auto"/>
              <w:ind w:firstLine="0"/>
              <w:jc w:val="center"/>
              <w:rPr>
                <w:rFonts w:ascii="PF Din Text Comp Pro" w:hAnsi="PF Din Text Comp Pro"/>
                <w:sz w:val="27"/>
                <w:szCs w:val="27"/>
                <w:lang w:val="en-GB"/>
              </w:rPr>
            </w:pPr>
            <w:r w:rsidRPr="0038617B">
              <w:rPr>
                <w:rFonts w:ascii="PF Din Text Comp Pro" w:hAnsi="PF Din Text Comp Pro"/>
                <w:sz w:val="27"/>
                <w:szCs w:val="27"/>
                <w:lang w:val="en-GB"/>
              </w:rPr>
              <w:t>Yes</w:t>
            </w:r>
          </w:p>
        </w:tc>
        <w:tc>
          <w:tcPr>
            <w:tcW w:w="1239" w:type="dxa"/>
            <w:shd w:val="clear" w:color="auto" w:fill="F4EEB0"/>
          </w:tcPr>
          <w:p w14:paraId="1966A5E1" w14:textId="0674F930" w:rsidR="0038617B" w:rsidRPr="0038617B" w:rsidRDefault="0038617B" w:rsidP="0038617B">
            <w:pPr>
              <w:spacing w:before="60" w:after="60" w:line="240" w:lineRule="auto"/>
              <w:ind w:firstLine="0"/>
              <w:jc w:val="center"/>
              <w:rPr>
                <w:rFonts w:ascii="PF Din Text Comp Pro" w:hAnsi="PF Din Text Comp Pro"/>
                <w:sz w:val="27"/>
                <w:szCs w:val="27"/>
                <w:lang w:val="en-GB"/>
              </w:rPr>
            </w:pPr>
            <w:r w:rsidRPr="0038617B">
              <w:rPr>
                <w:rFonts w:ascii="PF Din Text Comp Pro" w:hAnsi="PF Din Text Comp Pro"/>
                <w:sz w:val="27"/>
                <w:szCs w:val="27"/>
                <w:lang w:val="en-GB"/>
              </w:rPr>
              <w:t>Yes</w:t>
            </w:r>
          </w:p>
        </w:tc>
      </w:tr>
      <w:tr w:rsidR="0038617B" w:rsidRPr="005A256D" w14:paraId="320E7EB7" w14:textId="77777777" w:rsidTr="003C0E3D">
        <w:tc>
          <w:tcPr>
            <w:tcW w:w="3539" w:type="dxa"/>
          </w:tcPr>
          <w:p w14:paraId="339B5763" w14:textId="77777777" w:rsidR="0038617B" w:rsidRPr="00B64D4B" w:rsidRDefault="0038617B" w:rsidP="0038617B">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ως % εισοδήματος</w:t>
            </w:r>
          </w:p>
        </w:tc>
        <w:tc>
          <w:tcPr>
            <w:tcW w:w="1239" w:type="dxa"/>
          </w:tcPr>
          <w:p w14:paraId="69743572" w14:textId="50885AF6" w:rsidR="0038617B" w:rsidRPr="0038617B" w:rsidRDefault="0038617B" w:rsidP="0038617B">
            <w:pPr>
              <w:spacing w:before="60" w:after="60" w:line="240" w:lineRule="auto"/>
              <w:ind w:firstLine="0"/>
              <w:jc w:val="center"/>
              <w:rPr>
                <w:rFonts w:ascii="PF Din Text Comp Pro" w:hAnsi="PF Din Text Comp Pro"/>
                <w:sz w:val="27"/>
                <w:szCs w:val="27"/>
                <w:lang w:val="en-GB"/>
              </w:rPr>
            </w:pPr>
            <w:r w:rsidRPr="0038617B">
              <w:rPr>
                <w:rFonts w:ascii="PF Din Text Comp Pro" w:hAnsi="PF Din Text Comp Pro"/>
                <w:sz w:val="27"/>
                <w:szCs w:val="27"/>
                <w:lang w:val="en-GB"/>
              </w:rPr>
              <w:t>Yes</w:t>
            </w:r>
          </w:p>
        </w:tc>
        <w:tc>
          <w:tcPr>
            <w:tcW w:w="1239" w:type="dxa"/>
          </w:tcPr>
          <w:p w14:paraId="2A33575E" w14:textId="6AB4B211" w:rsidR="0038617B" w:rsidRPr="0038617B" w:rsidRDefault="0038617B" w:rsidP="0038617B">
            <w:pPr>
              <w:spacing w:before="60" w:after="60" w:line="240" w:lineRule="auto"/>
              <w:ind w:firstLine="0"/>
              <w:jc w:val="center"/>
              <w:rPr>
                <w:rFonts w:ascii="PF Din Text Comp Pro" w:hAnsi="PF Din Text Comp Pro"/>
                <w:sz w:val="27"/>
                <w:szCs w:val="27"/>
                <w:lang w:val="en-GB"/>
              </w:rPr>
            </w:pPr>
            <w:r w:rsidRPr="0038617B">
              <w:rPr>
                <w:rFonts w:ascii="PF Din Text Comp Pro" w:hAnsi="PF Din Text Comp Pro"/>
                <w:sz w:val="27"/>
                <w:szCs w:val="27"/>
                <w:lang w:val="en-GB"/>
              </w:rPr>
              <w:t>Yes</w:t>
            </w:r>
          </w:p>
        </w:tc>
        <w:tc>
          <w:tcPr>
            <w:tcW w:w="1239" w:type="dxa"/>
          </w:tcPr>
          <w:p w14:paraId="0EAB7BC8" w14:textId="31203003" w:rsidR="0038617B" w:rsidRPr="0038617B" w:rsidRDefault="0038617B" w:rsidP="0038617B">
            <w:pPr>
              <w:spacing w:before="60" w:after="60" w:line="240" w:lineRule="auto"/>
              <w:ind w:firstLine="0"/>
              <w:jc w:val="center"/>
              <w:rPr>
                <w:rFonts w:ascii="PF Din Text Comp Pro" w:hAnsi="PF Din Text Comp Pro"/>
                <w:sz w:val="27"/>
                <w:szCs w:val="27"/>
                <w:lang w:val="en-GB"/>
              </w:rPr>
            </w:pPr>
            <w:r w:rsidRPr="0038617B">
              <w:rPr>
                <w:rFonts w:ascii="PF Din Text Comp Pro" w:hAnsi="PF Din Text Comp Pro"/>
                <w:sz w:val="27"/>
                <w:szCs w:val="27"/>
                <w:lang w:val="en-GB"/>
              </w:rPr>
              <w:t>Yes</w:t>
            </w:r>
          </w:p>
        </w:tc>
        <w:tc>
          <w:tcPr>
            <w:tcW w:w="1239" w:type="dxa"/>
          </w:tcPr>
          <w:p w14:paraId="63B857D5" w14:textId="0A42B355" w:rsidR="0038617B" w:rsidRPr="0038617B" w:rsidRDefault="0038617B" w:rsidP="0038617B">
            <w:pPr>
              <w:spacing w:before="60" w:after="60" w:line="240" w:lineRule="auto"/>
              <w:ind w:firstLine="0"/>
              <w:jc w:val="center"/>
              <w:rPr>
                <w:rFonts w:ascii="PF Din Text Comp Pro" w:hAnsi="PF Din Text Comp Pro"/>
                <w:sz w:val="27"/>
                <w:szCs w:val="27"/>
                <w:lang w:val="en-GB"/>
              </w:rPr>
            </w:pPr>
            <w:r w:rsidRPr="0038617B">
              <w:rPr>
                <w:rFonts w:ascii="PF Din Text Comp Pro" w:hAnsi="PF Din Text Comp Pro"/>
                <w:sz w:val="27"/>
                <w:szCs w:val="27"/>
                <w:lang w:val="en-GB"/>
              </w:rPr>
              <w:t>Yes</w:t>
            </w:r>
          </w:p>
        </w:tc>
      </w:tr>
      <w:tr w:rsidR="0038617B" w:rsidRPr="005A256D" w14:paraId="76C3D677" w14:textId="77777777" w:rsidTr="003C0E3D">
        <w:tc>
          <w:tcPr>
            <w:tcW w:w="3539" w:type="dxa"/>
            <w:shd w:val="clear" w:color="auto" w:fill="F4EEB0"/>
          </w:tcPr>
          <w:p w14:paraId="71200161" w14:textId="77777777" w:rsidR="0038617B" w:rsidRPr="00B64D4B" w:rsidRDefault="0038617B" w:rsidP="0038617B">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95% Διάστημα Εμπιστ/νης</w:t>
            </w:r>
          </w:p>
        </w:tc>
        <w:tc>
          <w:tcPr>
            <w:tcW w:w="1239" w:type="dxa"/>
            <w:shd w:val="clear" w:color="auto" w:fill="F4EEB0"/>
          </w:tcPr>
          <w:p w14:paraId="73E1CA57" w14:textId="77777777" w:rsidR="0038617B" w:rsidRPr="00B64D4B" w:rsidRDefault="0038617B" w:rsidP="0038617B">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381C5F38" w14:textId="3BE67243" w:rsidR="0038617B" w:rsidRPr="00B64D4B" w:rsidRDefault="0038617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16%</w:t>
            </w:r>
          </w:p>
        </w:tc>
        <w:tc>
          <w:tcPr>
            <w:tcW w:w="1239" w:type="dxa"/>
            <w:shd w:val="clear" w:color="auto" w:fill="F4EEB0"/>
          </w:tcPr>
          <w:p w14:paraId="337DCBAC" w14:textId="77777777" w:rsidR="0038617B" w:rsidRPr="00B64D4B" w:rsidRDefault="0038617B" w:rsidP="0038617B">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7BFB67A3" w14:textId="12BA3887" w:rsidR="0038617B" w:rsidRPr="00B64D4B" w:rsidRDefault="0038617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15%</w:t>
            </w:r>
          </w:p>
        </w:tc>
      </w:tr>
      <w:tr w:rsidR="0038617B" w:rsidRPr="005A256D" w14:paraId="674CB11A" w14:textId="77777777" w:rsidTr="003C0E3D">
        <w:tc>
          <w:tcPr>
            <w:tcW w:w="3539" w:type="dxa"/>
          </w:tcPr>
          <w:p w14:paraId="520795FB" w14:textId="77777777" w:rsidR="0038617B" w:rsidRPr="00B64D4B" w:rsidRDefault="0038617B" w:rsidP="0038617B">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σε €</w:t>
            </w:r>
          </w:p>
        </w:tc>
        <w:tc>
          <w:tcPr>
            <w:tcW w:w="1239" w:type="dxa"/>
          </w:tcPr>
          <w:p w14:paraId="081196AD" w14:textId="0D1751C3" w:rsidR="0038617B" w:rsidRPr="00B64D4B" w:rsidRDefault="0038617B" w:rsidP="0038617B">
            <w:pPr>
              <w:spacing w:before="60" w:after="60" w:line="240" w:lineRule="auto"/>
              <w:ind w:firstLine="0"/>
              <w:jc w:val="center"/>
              <w:rPr>
                <w:rFonts w:ascii="PF Din Text Comp Pro" w:hAnsi="PF Din Text Comp Pro"/>
                <w:sz w:val="27"/>
                <w:szCs w:val="27"/>
              </w:rPr>
            </w:pPr>
          </w:p>
        </w:tc>
        <w:tc>
          <w:tcPr>
            <w:tcW w:w="1239" w:type="dxa"/>
          </w:tcPr>
          <w:p w14:paraId="25CE322E" w14:textId="77777777" w:rsidR="0038617B" w:rsidRPr="00B64D4B" w:rsidRDefault="0038617B" w:rsidP="0038617B">
            <w:pPr>
              <w:spacing w:before="60" w:after="60" w:line="240" w:lineRule="auto"/>
              <w:ind w:firstLine="0"/>
              <w:jc w:val="center"/>
              <w:rPr>
                <w:rFonts w:ascii="PF Din Text Comp Pro" w:hAnsi="PF Din Text Comp Pro"/>
                <w:sz w:val="27"/>
                <w:szCs w:val="27"/>
              </w:rPr>
            </w:pPr>
          </w:p>
        </w:tc>
        <w:tc>
          <w:tcPr>
            <w:tcW w:w="1239" w:type="dxa"/>
          </w:tcPr>
          <w:p w14:paraId="7267E58D" w14:textId="52A85A97" w:rsidR="0038617B" w:rsidRPr="00B64D4B" w:rsidRDefault="0038617B" w:rsidP="0038617B">
            <w:pPr>
              <w:spacing w:before="60" w:after="60" w:line="240" w:lineRule="auto"/>
              <w:ind w:firstLine="0"/>
              <w:jc w:val="center"/>
              <w:rPr>
                <w:rFonts w:ascii="PF Din Text Comp Pro" w:hAnsi="PF Din Text Comp Pro"/>
                <w:sz w:val="27"/>
                <w:szCs w:val="27"/>
              </w:rPr>
            </w:pPr>
          </w:p>
        </w:tc>
        <w:tc>
          <w:tcPr>
            <w:tcW w:w="1239" w:type="dxa"/>
          </w:tcPr>
          <w:p w14:paraId="16DE4012" w14:textId="77777777" w:rsidR="0038617B" w:rsidRPr="00B64D4B" w:rsidRDefault="0038617B" w:rsidP="0038617B">
            <w:pPr>
              <w:spacing w:before="60" w:after="60" w:line="240" w:lineRule="auto"/>
              <w:ind w:firstLine="0"/>
              <w:jc w:val="center"/>
              <w:rPr>
                <w:rFonts w:ascii="PF Din Text Comp Pro" w:hAnsi="PF Din Text Comp Pro"/>
                <w:sz w:val="27"/>
                <w:szCs w:val="27"/>
              </w:rPr>
            </w:pPr>
          </w:p>
        </w:tc>
      </w:tr>
      <w:tr w:rsidR="0038617B" w:rsidRPr="005A256D" w14:paraId="2145957F" w14:textId="77777777" w:rsidTr="003C0E3D">
        <w:tc>
          <w:tcPr>
            <w:tcW w:w="3539" w:type="dxa"/>
            <w:shd w:val="clear" w:color="auto" w:fill="F4EEB0"/>
          </w:tcPr>
          <w:p w14:paraId="043325FD" w14:textId="77777777" w:rsidR="0038617B" w:rsidRPr="00B64D4B" w:rsidRDefault="0038617B" w:rsidP="0038617B">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Παρατηρήσεις</w:t>
            </w:r>
          </w:p>
        </w:tc>
        <w:tc>
          <w:tcPr>
            <w:tcW w:w="1239" w:type="dxa"/>
            <w:shd w:val="clear" w:color="auto" w:fill="F4EEB0"/>
          </w:tcPr>
          <w:p w14:paraId="394511D5" w14:textId="110F829E" w:rsidR="0038617B" w:rsidRPr="00B64D4B" w:rsidRDefault="0038617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1.117</w:t>
            </w:r>
          </w:p>
        </w:tc>
        <w:tc>
          <w:tcPr>
            <w:tcW w:w="1239" w:type="dxa"/>
            <w:shd w:val="clear" w:color="auto" w:fill="F4EEB0"/>
          </w:tcPr>
          <w:p w14:paraId="29C9F7B0" w14:textId="1B1295A2" w:rsidR="0038617B" w:rsidRPr="00B64D4B" w:rsidRDefault="0038617B" w:rsidP="0038617B">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442FF693" w14:textId="19A69268" w:rsidR="0038617B" w:rsidRPr="00B64D4B" w:rsidRDefault="0038617B" w:rsidP="0038617B">
            <w:pPr>
              <w:spacing w:before="60" w:after="60" w:line="240" w:lineRule="auto"/>
              <w:ind w:firstLine="0"/>
              <w:jc w:val="center"/>
              <w:rPr>
                <w:rFonts w:ascii="PF Din Text Comp Pro" w:hAnsi="PF Din Text Comp Pro"/>
                <w:sz w:val="27"/>
                <w:szCs w:val="27"/>
              </w:rPr>
            </w:pPr>
            <w:r w:rsidRPr="0038617B">
              <w:rPr>
                <w:rFonts w:ascii="PF Din Text Comp Pro" w:hAnsi="PF Din Text Comp Pro"/>
                <w:sz w:val="27"/>
                <w:szCs w:val="27"/>
              </w:rPr>
              <w:t>1.112</w:t>
            </w:r>
          </w:p>
        </w:tc>
        <w:tc>
          <w:tcPr>
            <w:tcW w:w="1239" w:type="dxa"/>
            <w:shd w:val="clear" w:color="auto" w:fill="F4EEB0"/>
          </w:tcPr>
          <w:p w14:paraId="7F1344DC" w14:textId="264B53C9" w:rsidR="0038617B" w:rsidRPr="00B64D4B" w:rsidRDefault="0038617B" w:rsidP="0038617B">
            <w:pPr>
              <w:spacing w:before="60" w:after="60" w:line="240" w:lineRule="auto"/>
              <w:ind w:firstLine="0"/>
              <w:jc w:val="center"/>
              <w:rPr>
                <w:rFonts w:ascii="PF Din Text Comp Pro" w:hAnsi="PF Din Text Comp Pro"/>
                <w:sz w:val="27"/>
                <w:szCs w:val="27"/>
              </w:rPr>
            </w:pPr>
          </w:p>
        </w:tc>
      </w:tr>
    </w:tbl>
    <w:p w14:paraId="77B45B8C" w14:textId="0410B423" w:rsidR="0038617B" w:rsidRPr="0038617B" w:rsidRDefault="0038617B" w:rsidP="0038617B">
      <w:pPr>
        <w:spacing w:before="120" w:after="0" w:line="240" w:lineRule="auto"/>
        <w:ind w:firstLine="0"/>
        <w:rPr>
          <w:sz w:val="23"/>
          <w:szCs w:val="23"/>
        </w:rPr>
      </w:pPr>
      <w:r w:rsidRPr="0038617B">
        <w:rPr>
          <w:sz w:val="23"/>
          <w:szCs w:val="23"/>
        </w:rPr>
        <w:t xml:space="preserve">Σχόλια: Όλες οι χρηματικά ποσά εκφράζονται σε τιμές 2018. Οι υπόλοιπες μεταβλητές που συμπεριλαμβάνονται στην παλινδρόμηση είναι: ηλικία, αριθμός δωματίων στην οικία, επίπεδο εκπαίδευσης, ψευδομεταβλητές για την περιφέρεια κατοικίας (12 κατηγορίες), ψευδομεταβλητές για τη μέθοδο συνέντευξης, ημερομηνία συνέντευξης. Η μεταβλητή ιδιοκτήτης κατοικίας είναι ψευδομεταβλητή σχετικά με το αν το νοικοκυριό έχει στην ιδιοκτησία του το σπίτι στο οποίο κατοικεί. Αστική περιοχή είναι μια ψευδομεταβλητή για το αν η περιοχή που κατοικεί το νοικοκυριό είναι αστική ή αγροτική. Το φύλο είναι ψευδομεταβλητή για το αν ο υπεύθυνος του νοικοκυριού είναι άνδρας ή όχι. </w:t>
      </w:r>
    </w:p>
    <w:p w14:paraId="0585006F" w14:textId="5D290E2E" w:rsidR="00B64D4B" w:rsidRPr="0038617B" w:rsidRDefault="0038617B" w:rsidP="0038617B">
      <w:pPr>
        <w:spacing w:before="120" w:after="0" w:line="240" w:lineRule="auto"/>
        <w:ind w:firstLine="0"/>
        <w:rPr>
          <w:sz w:val="23"/>
          <w:szCs w:val="23"/>
        </w:rPr>
      </w:pPr>
      <w:r w:rsidRPr="0038617B">
        <w:rPr>
          <w:sz w:val="23"/>
          <w:szCs w:val="23"/>
        </w:rPr>
        <w:t xml:space="preserve">Ψευδο </w:t>
      </w:r>
      <m:oMath>
        <m:sSup>
          <m:sSupPr>
            <m:ctrlPr>
              <w:rPr>
                <w:rFonts w:ascii="Cambria Math" w:eastAsia="Calibri" w:hAnsi="Cambria Math"/>
                <w:i/>
                <w:sz w:val="23"/>
                <w:szCs w:val="23"/>
              </w:rPr>
            </m:ctrlPr>
          </m:sSupPr>
          <m:e>
            <m:r>
              <w:rPr>
                <w:rFonts w:ascii="Cambria Math" w:hAnsi="Cambria Math"/>
                <w:sz w:val="23"/>
                <w:szCs w:val="23"/>
              </w:rPr>
              <m:t>R</m:t>
            </m:r>
          </m:e>
          <m:sup>
            <m:r>
              <w:rPr>
                <w:rFonts w:ascii="Cambria Math" w:hAnsi="Cambria Math"/>
                <w:sz w:val="23"/>
                <w:szCs w:val="23"/>
              </w:rPr>
              <m:t>2</m:t>
            </m:r>
          </m:sup>
        </m:sSup>
      </m:oMath>
      <w:r w:rsidRPr="0038617B">
        <w:rPr>
          <w:sz w:val="23"/>
          <w:szCs w:val="23"/>
        </w:rPr>
        <w:t xml:space="preserve"> όπως ορίζεται από τους </w:t>
      </w:r>
      <w:r w:rsidRPr="0038617B">
        <w:rPr>
          <w:sz w:val="23"/>
          <w:szCs w:val="23"/>
          <w:lang w:val="en-US"/>
        </w:rPr>
        <w:t>Judge</w:t>
      </w:r>
      <w:r w:rsidRPr="0038617B">
        <w:rPr>
          <w:sz w:val="23"/>
          <w:szCs w:val="23"/>
        </w:rPr>
        <w:t xml:space="preserve"> </w:t>
      </w:r>
      <w:r w:rsidRPr="0038617B">
        <w:rPr>
          <w:sz w:val="23"/>
          <w:szCs w:val="23"/>
          <w:lang w:val="en-US"/>
        </w:rPr>
        <w:t>et</w:t>
      </w:r>
      <w:r w:rsidRPr="0038617B">
        <w:rPr>
          <w:sz w:val="23"/>
          <w:szCs w:val="23"/>
        </w:rPr>
        <w:t xml:space="preserve"> </w:t>
      </w:r>
      <w:r w:rsidRPr="0038617B">
        <w:rPr>
          <w:sz w:val="23"/>
          <w:szCs w:val="23"/>
          <w:lang w:val="en-US"/>
        </w:rPr>
        <w:t>al</w:t>
      </w:r>
      <w:r w:rsidRPr="0038617B">
        <w:rPr>
          <w:sz w:val="23"/>
          <w:szCs w:val="23"/>
        </w:rPr>
        <w:t>. (1985), σ.794. Τυπικά σφάλματα δίνονται στις παρενθέσεις. *** p&lt;.01, ** p&lt;.05, * p&lt;.1</w:t>
      </w:r>
    </w:p>
    <w:p w14:paraId="33525963" w14:textId="2BBDD4D1" w:rsidR="0038617B" w:rsidRPr="005A256D" w:rsidRDefault="0038617B" w:rsidP="0038617B">
      <w:r w:rsidRPr="005A256D">
        <w:t>Τα αντίστοιχα αποτελέσματα των νοικοκυριών των οποίων ο υπεύθυνος</w:t>
      </w:r>
      <w:r>
        <w:t xml:space="preserve"> </w:t>
      </w:r>
      <w:r w:rsidRPr="005A256D">
        <w:t xml:space="preserve">δεν είναι συνταξιούχος είναι λίγο διαφορετικά. Συγκεκριμένα, παρατηρούμε στον </w:t>
      </w:r>
      <w:r w:rsidRPr="0064581F">
        <w:rPr>
          <w:i/>
          <w:iCs/>
        </w:rPr>
        <w:t xml:space="preserve">Πίνακα </w:t>
      </w:r>
      <w:r w:rsidR="0064581F" w:rsidRPr="0064581F">
        <w:rPr>
          <w:i/>
          <w:iCs/>
        </w:rPr>
        <w:t>38</w:t>
      </w:r>
      <w:r w:rsidRPr="005A256D">
        <w:t xml:space="preserve"> ότι το επιπλέον κόστος αναπηρίας για νοικοκυριά των οποίων ο/η υπεύθυνος</w:t>
      </w:r>
      <w:r>
        <w:t xml:space="preserve"> </w:t>
      </w:r>
      <w:r w:rsidRPr="005A256D">
        <w:t>δεν είναι έγγαμος/η και έχουν ένα ή περισσότερα μέλη με αναπηρία</w:t>
      </w:r>
      <w:r>
        <w:t>,</w:t>
      </w:r>
      <w:r w:rsidRPr="005A256D">
        <w:t xml:space="preserve"> επιβαρύνονται σημαντικά περισσότερο και απαιτείται ένα σημαντικά υψηλότερο χρηματικό ποσό προκειμένου να έχουν επίπεδο διαβίωσης ίδιο με τα νοικοκυριά χωρίς άτομα με αναπηρία, συγκεκριμένα η εκτίμηση είναι 1.626 ευρώ. </w:t>
      </w:r>
    </w:p>
    <w:p w14:paraId="793C021A" w14:textId="77777777" w:rsidR="0038617B" w:rsidRPr="005A256D" w:rsidRDefault="0038617B" w:rsidP="0038617B">
      <w:r w:rsidRPr="005A256D">
        <w:t xml:space="preserve">Από την άλλη, τα νοικοκυριά με ένα μόνο μέλος με αναπηρία, ανεξάρτητα από την οικογενειακή τους κατάσταση, εκτιμάται ότι χρειάζονται περίπου 1.270 ευρώ επιπλέον, ενώ οι παντρεμένοι με ένα ή περισσότερα μέλη χρειάζονται περίπου 1.000 ευρώ επιπλέον. Αυτή η τελευταία εκτίμηση είναι σύμφωνη με τις αντίστοιχες εκτιμήσεις των </w:t>
      </w:r>
      <w:r w:rsidRPr="005A256D">
        <w:rPr>
          <w:lang w:val="en-US"/>
        </w:rPr>
        <w:t>Zaidi</w:t>
      </w:r>
      <w:r w:rsidRPr="005A256D">
        <w:t xml:space="preserve"> &amp; </w:t>
      </w:r>
      <w:r w:rsidRPr="005A256D">
        <w:rPr>
          <w:lang w:val="en-US"/>
        </w:rPr>
        <w:t>Burchard</w:t>
      </w:r>
      <w:r w:rsidRPr="005A256D">
        <w:t xml:space="preserve"> (2005), σύμφωνα με τις οποίες οι χρηματικές ανάγκες των νοικοκυριών των μη συνταξιούχων είναι μεγαλύτερες από εκείνες των συνταξιούχων. </w:t>
      </w:r>
    </w:p>
    <w:p w14:paraId="3D8ED612" w14:textId="1DE1032E" w:rsidR="00B64D4B" w:rsidRDefault="00B64D4B" w:rsidP="0038617B"/>
    <w:p w14:paraId="1A2B1A53" w14:textId="77777777" w:rsidR="00B45B7F" w:rsidRDefault="00B45B7F">
      <w:pPr>
        <w:spacing w:after="160" w:line="259" w:lineRule="auto"/>
        <w:ind w:firstLine="0"/>
        <w:jc w:val="left"/>
        <w:rPr>
          <w:b/>
          <w:bCs/>
        </w:rPr>
      </w:pPr>
      <w:r>
        <w:rPr>
          <w:b/>
          <w:bCs/>
        </w:rPr>
        <w:br w:type="page"/>
      </w:r>
    </w:p>
    <w:p w14:paraId="744E55BC" w14:textId="1B940FB4" w:rsidR="0038617B" w:rsidRPr="0038617B" w:rsidRDefault="0038617B" w:rsidP="0038617B">
      <w:pPr>
        <w:spacing w:before="240" w:after="240" w:line="240" w:lineRule="auto"/>
        <w:ind w:firstLine="0"/>
        <w:jc w:val="center"/>
      </w:pPr>
      <w:r w:rsidRPr="00A2557A">
        <w:rPr>
          <w:b/>
          <w:bCs/>
        </w:rPr>
        <w:t xml:space="preserve">Πίνακας </w:t>
      </w:r>
      <w:r w:rsidRPr="00822141">
        <w:rPr>
          <w:b/>
          <w:bCs/>
        </w:rPr>
        <w:t>3</w:t>
      </w:r>
      <w:r w:rsidRPr="0038617B">
        <w:rPr>
          <w:b/>
          <w:bCs/>
        </w:rPr>
        <w:t>8</w:t>
      </w:r>
      <w:r w:rsidRPr="00A2557A">
        <w:rPr>
          <w:b/>
          <w:bCs/>
        </w:rPr>
        <w:t xml:space="preserve">: </w:t>
      </w:r>
      <w:r w:rsidR="00B45B7F" w:rsidRPr="00B45B7F">
        <w:t>Αποτελέσματα παλινδρομήσεων του Επιπέδου Διαβίωσης (SoL) με εξαρτημένη μεταβλητή το άθροισμα των διαρκών αγαθών. Περιλαμβάνονται τα νοικοκυριά των οποίων ο υπεύθυνος δεν είναι συνταξιούχος</w:t>
      </w:r>
      <w:r w:rsidRPr="0038617B">
        <w:t>.</w:t>
      </w:r>
    </w:p>
    <w:tbl>
      <w:tblPr>
        <w:tblStyle w:val="ae"/>
        <w:tblW w:w="0" w:type="auto"/>
        <w:tblLook w:val="04A0" w:firstRow="1" w:lastRow="0" w:firstColumn="1" w:lastColumn="0" w:noHBand="0" w:noVBand="1"/>
      </w:tblPr>
      <w:tblGrid>
        <w:gridCol w:w="8495"/>
      </w:tblGrid>
      <w:tr w:rsidR="0038617B" w14:paraId="274BF456" w14:textId="77777777" w:rsidTr="003C0E3D">
        <w:tc>
          <w:tcPr>
            <w:tcW w:w="8495" w:type="dxa"/>
            <w:shd w:val="clear" w:color="auto" w:fill="00652E"/>
          </w:tcPr>
          <w:p w14:paraId="7C3C1058" w14:textId="77777777" w:rsidR="0038617B" w:rsidRPr="00DA776A" w:rsidRDefault="0038617B" w:rsidP="003C0E3D">
            <w:pPr>
              <w:spacing w:before="60" w:after="60" w:line="240" w:lineRule="auto"/>
              <w:ind w:left="3289" w:firstLine="0"/>
              <w:jc w:val="center"/>
              <w:rPr>
                <w:b/>
                <w:bCs/>
                <w:color w:val="FFFFFF" w:themeColor="background1"/>
              </w:rPr>
            </w:pPr>
            <w:r w:rsidRPr="00DA776A">
              <w:rPr>
                <w:b/>
                <w:bCs/>
                <w:color w:val="FFFFFF" w:themeColor="background1"/>
              </w:rPr>
              <w:t>Αγ/Δ/Χ</w:t>
            </w:r>
          </w:p>
        </w:tc>
      </w:tr>
    </w:tbl>
    <w:p w14:paraId="27E93E2B" w14:textId="77777777" w:rsidR="0038617B" w:rsidRPr="00B64D4B" w:rsidRDefault="0038617B" w:rsidP="0038617B">
      <w:pPr>
        <w:spacing w:after="0" w:line="240" w:lineRule="auto"/>
        <w:rPr>
          <w:sz w:val="2"/>
          <w:szCs w:val="2"/>
        </w:rPr>
      </w:pPr>
    </w:p>
    <w:tbl>
      <w:tblPr>
        <w:tblStyle w:val="ae"/>
        <w:tblW w:w="0" w:type="auto"/>
        <w:tblLook w:val="04A0" w:firstRow="1" w:lastRow="0" w:firstColumn="1" w:lastColumn="0" w:noHBand="0" w:noVBand="1"/>
      </w:tblPr>
      <w:tblGrid>
        <w:gridCol w:w="3539"/>
        <w:gridCol w:w="1239"/>
        <w:gridCol w:w="1239"/>
        <w:gridCol w:w="1239"/>
        <w:gridCol w:w="1239"/>
      </w:tblGrid>
      <w:tr w:rsidR="0038617B" w14:paraId="50A4AB30" w14:textId="77777777" w:rsidTr="003C0E3D">
        <w:tc>
          <w:tcPr>
            <w:tcW w:w="3539" w:type="dxa"/>
            <w:shd w:val="clear" w:color="auto" w:fill="00652E"/>
          </w:tcPr>
          <w:p w14:paraId="3A02B091" w14:textId="77777777" w:rsidR="0038617B" w:rsidRPr="00B64D4B" w:rsidRDefault="0038617B" w:rsidP="003C0E3D">
            <w:pPr>
              <w:ind w:firstLine="0"/>
              <w:rPr>
                <w:rFonts w:ascii="PF Din Text Comp Pro" w:hAnsi="PF Din Text Comp Pro"/>
                <w:b/>
                <w:bCs/>
                <w:color w:val="FFFFFF" w:themeColor="background1"/>
              </w:rPr>
            </w:pPr>
          </w:p>
        </w:tc>
        <w:tc>
          <w:tcPr>
            <w:tcW w:w="1239" w:type="dxa"/>
            <w:shd w:val="clear" w:color="auto" w:fill="00652E"/>
          </w:tcPr>
          <w:p w14:paraId="143C8651" w14:textId="77777777" w:rsidR="0038617B" w:rsidRPr="00B64D4B" w:rsidRDefault="0038617B" w:rsidP="003C0E3D">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(1)</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70F98A85" w14:textId="77777777" w:rsidR="0038617B" w:rsidRPr="00B64D4B" w:rsidRDefault="0038617B" w:rsidP="003C0E3D">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(2)</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3043F9E4" w14:textId="77777777" w:rsidR="0038617B" w:rsidRPr="00B64D4B" w:rsidRDefault="0038617B" w:rsidP="003C0E3D">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(3)</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c>
          <w:tcPr>
            <w:tcW w:w="1239" w:type="dxa"/>
            <w:shd w:val="clear" w:color="auto" w:fill="00652E"/>
          </w:tcPr>
          <w:p w14:paraId="3AD6771F" w14:textId="77777777" w:rsidR="0038617B" w:rsidRPr="00B64D4B" w:rsidRDefault="0038617B" w:rsidP="003C0E3D">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(4)</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r>
      <w:tr w:rsidR="0038617B" w:rsidRPr="005A256D" w14:paraId="69601D47" w14:textId="77777777" w:rsidTr="003C0E3D">
        <w:tc>
          <w:tcPr>
            <w:tcW w:w="3539" w:type="dxa"/>
            <w:shd w:val="clear" w:color="auto" w:fill="F4EEB0"/>
          </w:tcPr>
          <w:p w14:paraId="584842DA" w14:textId="51CAA78D" w:rsidR="0038617B" w:rsidRPr="00B64D4B" w:rsidRDefault="00B45B7F" w:rsidP="003C0E3D">
            <w:pPr>
              <w:spacing w:before="60" w:after="60" w:line="240" w:lineRule="auto"/>
              <w:ind w:firstLine="0"/>
              <w:jc w:val="left"/>
              <w:rPr>
                <w:rFonts w:ascii="PF Din Text Comp Pro" w:hAnsi="PF Din Text Comp Pro"/>
                <w:sz w:val="27"/>
                <w:szCs w:val="27"/>
              </w:rPr>
            </w:pPr>
            <w:r w:rsidRPr="00B45B7F">
              <w:rPr>
                <w:rFonts w:ascii="PF Din Text Comp Pro" w:hAnsi="PF Din Text Comp Pro"/>
                <w:sz w:val="27"/>
                <w:szCs w:val="27"/>
              </w:rPr>
              <w:t>Αναπηρία</w:t>
            </w:r>
          </w:p>
        </w:tc>
        <w:tc>
          <w:tcPr>
            <w:tcW w:w="1239" w:type="dxa"/>
            <w:shd w:val="clear" w:color="auto" w:fill="F4EEB0"/>
          </w:tcPr>
          <w:p w14:paraId="579D405F" w14:textId="77777777" w:rsidR="00B45B7F" w:rsidRPr="00B45B7F" w:rsidRDefault="00B45B7F" w:rsidP="00B45B7F">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-.17821*</w:t>
            </w:r>
          </w:p>
          <w:p w14:paraId="25E4D5C2" w14:textId="46BB65A3" w:rsidR="0038617B" w:rsidRPr="00B64D4B" w:rsidRDefault="00B45B7F" w:rsidP="00B45B7F">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(.09255)</w:t>
            </w:r>
          </w:p>
        </w:tc>
        <w:tc>
          <w:tcPr>
            <w:tcW w:w="1239" w:type="dxa"/>
            <w:shd w:val="clear" w:color="auto" w:fill="F4EEB0"/>
          </w:tcPr>
          <w:p w14:paraId="1A50D23D" w14:textId="77777777" w:rsidR="00B45B7F" w:rsidRPr="00B45B7F" w:rsidRDefault="00B45B7F" w:rsidP="00B45B7F">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-.16442*</w:t>
            </w:r>
          </w:p>
          <w:p w14:paraId="4EB554B1" w14:textId="299E2589" w:rsidR="0038617B" w:rsidRPr="00B64D4B" w:rsidRDefault="00B45B7F" w:rsidP="00B45B7F">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(.09399)</w:t>
            </w:r>
          </w:p>
        </w:tc>
        <w:tc>
          <w:tcPr>
            <w:tcW w:w="1239" w:type="dxa"/>
            <w:shd w:val="clear" w:color="auto" w:fill="F4EEB0"/>
          </w:tcPr>
          <w:p w14:paraId="72C607DD" w14:textId="77777777" w:rsidR="00B45B7F" w:rsidRPr="00B45B7F" w:rsidRDefault="00B45B7F" w:rsidP="00B45B7F">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-.21145***</w:t>
            </w:r>
          </w:p>
          <w:p w14:paraId="2AB20BD8" w14:textId="3228ABE3" w:rsidR="0038617B" w:rsidRPr="00B64D4B" w:rsidRDefault="00B45B7F" w:rsidP="00B45B7F">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(.07125)</w:t>
            </w:r>
          </w:p>
        </w:tc>
        <w:tc>
          <w:tcPr>
            <w:tcW w:w="1239" w:type="dxa"/>
            <w:shd w:val="clear" w:color="auto" w:fill="F4EEB0"/>
          </w:tcPr>
          <w:p w14:paraId="2A9A53D7" w14:textId="77777777" w:rsidR="00B45B7F" w:rsidRPr="00B45B7F" w:rsidRDefault="00B45B7F" w:rsidP="00B45B7F">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-.19593***</w:t>
            </w:r>
          </w:p>
          <w:p w14:paraId="59CEB0C3" w14:textId="7D8F3292" w:rsidR="0038617B" w:rsidRPr="00B64D4B" w:rsidRDefault="00B45B7F" w:rsidP="00B45B7F">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(.07128)</w:t>
            </w:r>
          </w:p>
        </w:tc>
      </w:tr>
      <w:tr w:rsidR="0038617B" w:rsidRPr="005A256D" w14:paraId="6D4657F9" w14:textId="77777777" w:rsidTr="003C0E3D">
        <w:tc>
          <w:tcPr>
            <w:tcW w:w="3539" w:type="dxa"/>
          </w:tcPr>
          <w:p w14:paraId="275010F9" w14:textId="2B925F83" w:rsidR="0038617B" w:rsidRPr="00B64D4B" w:rsidRDefault="00B45B7F" w:rsidP="00B45B7F">
            <w:pPr>
              <w:spacing w:before="60" w:after="60" w:line="240" w:lineRule="auto"/>
              <w:ind w:firstLine="0"/>
              <w:jc w:val="left"/>
              <w:rPr>
                <w:rFonts w:ascii="PF Din Text Comp Pro" w:hAnsi="PF Din Text Comp Pro"/>
                <w:sz w:val="27"/>
                <w:szCs w:val="27"/>
              </w:rPr>
            </w:pPr>
            <w:r w:rsidRPr="00B45B7F">
              <w:rPr>
                <w:rFonts w:ascii="PF Din Text Comp Pro" w:hAnsi="PF Din Text Comp Pro"/>
                <w:sz w:val="27"/>
                <w:szCs w:val="27"/>
              </w:rPr>
              <w:t>Εισόδημα</w:t>
            </w:r>
            <w:r>
              <w:rPr>
                <w:rFonts w:ascii="PF Din Text Comp Pro" w:hAnsi="PF Din Text Comp Pro"/>
                <w:sz w:val="27"/>
                <w:szCs w:val="27"/>
                <w:lang w:val="en-US"/>
              </w:rPr>
              <w:t xml:space="preserve"> </w:t>
            </w:r>
            <w:r w:rsidRPr="00B45B7F">
              <w:rPr>
                <w:rFonts w:ascii="PF Din Text Comp Pro" w:hAnsi="PF Din Text Comp Pro"/>
                <w:sz w:val="27"/>
                <w:szCs w:val="27"/>
              </w:rPr>
              <w:t>(</w:t>
            </w:r>
            <w:r w:rsidRPr="00B45B7F">
              <w:rPr>
                <w:rFonts w:ascii="PF Din Text Comp Pro" w:hAnsi="PF Din Text Comp Pro"/>
                <w:sz w:val="27"/>
                <w:szCs w:val="27"/>
                <w:lang w:val="en-GB"/>
              </w:rPr>
              <w:t>Eurostat</w:t>
            </w:r>
            <w:r w:rsidRPr="00B45B7F">
              <w:rPr>
                <w:rFonts w:ascii="PF Din Text Comp Pro" w:hAnsi="PF Din Text Comp Pro"/>
                <w:sz w:val="27"/>
                <w:szCs w:val="27"/>
              </w:rPr>
              <w:t>)</w:t>
            </w:r>
          </w:p>
        </w:tc>
        <w:tc>
          <w:tcPr>
            <w:tcW w:w="1239" w:type="dxa"/>
          </w:tcPr>
          <w:p w14:paraId="33C08E7E" w14:textId="77777777" w:rsidR="00B45B7F" w:rsidRPr="00B45B7F" w:rsidRDefault="00B45B7F" w:rsidP="00B45B7F">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.00014***</w:t>
            </w:r>
          </w:p>
          <w:p w14:paraId="576270FB" w14:textId="7D275249" w:rsidR="0038617B" w:rsidRPr="00B64D4B" w:rsidRDefault="00B45B7F" w:rsidP="00B45B7F">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(.00001)</w:t>
            </w:r>
          </w:p>
        </w:tc>
        <w:tc>
          <w:tcPr>
            <w:tcW w:w="1239" w:type="dxa"/>
          </w:tcPr>
          <w:p w14:paraId="769528BE" w14:textId="77777777" w:rsidR="0038617B" w:rsidRPr="00B64D4B" w:rsidRDefault="0038617B" w:rsidP="003C0E3D">
            <w:pPr>
              <w:spacing w:before="60" w:after="60" w:line="240" w:lineRule="auto"/>
              <w:ind w:firstLine="0"/>
              <w:jc w:val="center"/>
              <w:rPr>
                <w:rFonts w:ascii="PF Din Text Comp Pro" w:hAnsi="PF Din Text Comp Pro"/>
                <w:sz w:val="27"/>
                <w:szCs w:val="27"/>
              </w:rPr>
            </w:pPr>
          </w:p>
        </w:tc>
        <w:tc>
          <w:tcPr>
            <w:tcW w:w="1239" w:type="dxa"/>
          </w:tcPr>
          <w:p w14:paraId="4CAB8220" w14:textId="77777777" w:rsidR="00B45B7F" w:rsidRPr="00B45B7F" w:rsidRDefault="00B45B7F" w:rsidP="00B45B7F">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.00013***</w:t>
            </w:r>
          </w:p>
          <w:p w14:paraId="328D2225" w14:textId="6AABD127" w:rsidR="0038617B" w:rsidRPr="00B64D4B" w:rsidRDefault="00B45B7F" w:rsidP="00B45B7F">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(.00001)</w:t>
            </w:r>
          </w:p>
        </w:tc>
        <w:tc>
          <w:tcPr>
            <w:tcW w:w="1239" w:type="dxa"/>
          </w:tcPr>
          <w:p w14:paraId="6B63C340" w14:textId="77777777" w:rsidR="0038617B" w:rsidRPr="00B64D4B" w:rsidRDefault="0038617B" w:rsidP="003C0E3D">
            <w:pPr>
              <w:spacing w:before="60" w:after="60" w:line="240" w:lineRule="auto"/>
              <w:ind w:firstLine="0"/>
              <w:jc w:val="center"/>
              <w:rPr>
                <w:rFonts w:ascii="PF Din Text Comp Pro" w:hAnsi="PF Din Text Comp Pro"/>
                <w:sz w:val="27"/>
                <w:szCs w:val="27"/>
              </w:rPr>
            </w:pPr>
          </w:p>
        </w:tc>
      </w:tr>
      <w:tr w:rsidR="0038617B" w:rsidRPr="005A256D" w14:paraId="40261D0D" w14:textId="77777777" w:rsidTr="003C0E3D">
        <w:tc>
          <w:tcPr>
            <w:tcW w:w="3539" w:type="dxa"/>
            <w:shd w:val="clear" w:color="auto" w:fill="F4EEB0"/>
          </w:tcPr>
          <w:p w14:paraId="3EA9D0B0" w14:textId="09726181" w:rsidR="0038617B" w:rsidRPr="00B45B7F" w:rsidRDefault="00B45B7F" w:rsidP="003C0E3D">
            <w:pPr>
              <w:spacing w:before="60" w:after="60" w:line="240" w:lineRule="auto"/>
              <w:ind w:firstLine="0"/>
              <w:jc w:val="left"/>
              <w:rPr>
                <w:rFonts w:ascii="PF Din Text Comp Pro" w:hAnsi="PF Din Text Comp Pro"/>
                <w:sz w:val="27"/>
                <w:szCs w:val="27"/>
                <w:lang w:val="en-US"/>
              </w:rPr>
            </w:pPr>
            <w:r w:rsidRPr="00B45B7F">
              <w:rPr>
                <w:rFonts w:ascii="PF Din Text Comp Pro" w:hAnsi="PF Din Text Comp Pro"/>
                <w:sz w:val="27"/>
                <w:szCs w:val="27"/>
              </w:rPr>
              <w:t>Ln (Εισόδημα</w:t>
            </w:r>
            <w:r>
              <w:rPr>
                <w:rFonts w:ascii="PF Din Text Comp Pro" w:hAnsi="PF Din Text Comp Pro"/>
                <w:sz w:val="27"/>
                <w:szCs w:val="27"/>
                <w:lang w:val="en-US"/>
              </w:rPr>
              <w:t>)</w:t>
            </w:r>
          </w:p>
        </w:tc>
        <w:tc>
          <w:tcPr>
            <w:tcW w:w="1239" w:type="dxa"/>
            <w:shd w:val="clear" w:color="auto" w:fill="F4EEB0"/>
          </w:tcPr>
          <w:p w14:paraId="13B7B2B4" w14:textId="77777777" w:rsidR="0038617B" w:rsidRPr="00B64D4B" w:rsidRDefault="0038617B" w:rsidP="003C0E3D">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7F8CFF02" w14:textId="77777777" w:rsidR="00B45B7F" w:rsidRPr="00B45B7F" w:rsidRDefault="00B45B7F" w:rsidP="00B45B7F">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.59424***</w:t>
            </w:r>
          </w:p>
          <w:p w14:paraId="42DB7ECC" w14:textId="5F1FF94B" w:rsidR="0038617B" w:rsidRPr="00B64D4B" w:rsidRDefault="00B45B7F" w:rsidP="00B45B7F">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(.05474)</w:t>
            </w:r>
          </w:p>
        </w:tc>
        <w:tc>
          <w:tcPr>
            <w:tcW w:w="1239" w:type="dxa"/>
            <w:shd w:val="clear" w:color="auto" w:fill="F4EEB0"/>
          </w:tcPr>
          <w:p w14:paraId="799C2608" w14:textId="77777777" w:rsidR="0038617B" w:rsidRPr="0038617B" w:rsidRDefault="0038617B" w:rsidP="003C0E3D">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071701ED" w14:textId="77777777" w:rsidR="00B45B7F" w:rsidRPr="00B45B7F" w:rsidRDefault="00B45B7F" w:rsidP="00B45B7F">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.59756***</w:t>
            </w:r>
          </w:p>
          <w:p w14:paraId="27E96721" w14:textId="18B18969" w:rsidR="0038617B" w:rsidRPr="00B64D4B" w:rsidRDefault="00B45B7F" w:rsidP="00B45B7F">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(.05394)</w:t>
            </w:r>
          </w:p>
        </w:tc>
      </w:tr>
      <w:tr w:rsidR="009671E2" w:rsidRPr="005A256D" w14:paraId="045C6DD2" w14:textId="77777777" w:rsidTr="003C0E3D">
        <w:tc>
          <w:tcPr>
            <w:tcW w:w="3539" w:type="dxa"/>
          </w:tcPr>
          <w:p w14:paraId="1135612E" w14:textId="77777777" w:rsidR="009671E2" w:rsidRPr="00B64D4B" w:rsidRDefault="009671E2" w:rsidP="009671E2">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Ψευδο R</w:t>
            </w:r>
            <w:r w:rsidRPr="00B45B7F">
              <w:rPr>
                <w:rFonts w:ascii="PF Din Text Comp Pro" w:hAnsi="PF Din Text Comp Pro"/>
                <w:sz w:val="27"/>
                <w:szCs w:val="27"/>
                <w:vertAlign w:val="superscript"/>
              </w:rPr>
              <w:t>2</w:t>
            </w:r>
          </w:p>
        </w:tc>
        <w:tc>
          <w:tcPr>
            <w:tcW w:w="1239" w:type="dxa"/>
          </w:tcPr>
          <w:p w14:paraId="47DDD2F0" w14:textId="17241283" w:rsidR="009671E2" w:rsidRPr="00B64D4B" w:rsidRDefault="009671E2" w:rsidP="009671E2">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.12927</w:t>
            </w:r>
          </w:p>
        </w:tc>
        <w:tc>
          <w:tcPr>
            <w:tcW w:w="1239" w:type="dxa"/>
          </w:tcPr>
          <w:p w14:paraId="23F227FE" w14:textId="00F95375" w:rsidR="009671E2" w:rsidRPr="00B64D4B" w:rsidRDefault="009671E2" w:rsidP="009671E2">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.12008</w:t>
            </w:r>
          </w:p>
        </w:tc>
        <w:tc>
          <w:tcPr>
            <w:tcW w:w="1239" w:type="dxa"/>
          </w:tcPr>
          <w:p w14:paraId="1BF4F6D8" w14:textId="3699D61B" w:rsidR="009671E2" w:rsidRPr="00B64D4B" w:rsidRDefault="009671E2" w:rsidP="009671E2">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.12664</w:t>
            </w:r>
          </w:p>
        </w:tc>
        <w:tc>
          <w:tcPr>
            <w:tcW w:w="1239" w:type="dxa"/>
          </w:tcPr>
          <w:p w14:paraId="1FAE7F75" w14:textId="0C6A3BDD" w:rsidR="009671E2" w:rsidRPr="00B64D4B" w:rsidRDefault="009671E2" w:rsidP="009671E2">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.11759</w:t>
            </w:r>
          </w:p>
        </w:tc>
      </w:tr>
      <w:tr w:rsidR="009671E2" w:rsidRPr="005A256D" w14:paraId="37EA55A3" w14:textId="77777777" w:rsidTr="003C0E3D">
        <w:tc>
          <w:tcPr>
            <w:tcW w:w="3539" w:type="dxa"/>
            <w:shd w:val="clear" w:color="auto" w:fill="F4EEB0"/>
          </w:tcPr>
          <w:p w14:paraId="68EDBB3F" w14:textId="7599D1B9" w:rsidR="009671E2" w:rsidRPr="00B45B7F" w:rsidRDefault="009671E2" w:rsidP="009671E2">
            <w:pPr>
              <w:spacing w:before="60" w:after="60" w:line="240" w:lineRule="auto"/>
              <w:ind w:firstLine="0"/>
              <w:jc w:val="left"/>
              <w:rPr>
                <w:rFonts w:ascii="PF Din Text Comp Pro" w:hAnsi="PF Din Text Comp Pro"/>
                <w:sz w:val="27"/>
                <w:szCs w:val="27"/>
              </w:rPr>
            </w:pPr>
            <w:r>
              <w:rPr>
                <w:rFonts w:ascii="PF Din Text Comp Pro" w:hAnsi="PF Din Text Comp Pro"/>
                <w:sz w:val="27"/>
                <w:szCs w:val="27"/>
              </w:rPr>
              <w:t>Φύλο</w:t>
            </w:r>
          </w:p>
        </w:tc>
        <w:tc>
          <w:tcPr>
            <w:tcW w:w="1239" w:type="dxa"/>
            <w:shd w:val="clear" w:color="auto" w:fill="F4EEB0"/>
          </w:tcPr>
          <w:p w14:paraId="0335554E" w14:textId="77E9603C" w:rsidR="009671E2" w:rsidRPr="00B45B7F" w:rsidRDefault="009671E2" w:rsidP="009671E2">
            <w:pPr>
              <w:spacing w:before="60" w:after="60" w:line="240" w:lineRule="auto"/>
              <w:ind w:firstLine="0"/>
              <w:jc w:val="center"/>
              <w:rPr>
                <w:rFonts w:ascii="PF Din Text Comp Pro" w:hAnsi="PF Din Text Comp Pro"/>
                <w:sz w:val="27"/>
                <w:szCs w:val="27"/>
                <w:lang w:val="en-GB"/>
              </w:rPr>
            </w:pPr>
            <w:r w:rsidRPr="00B45B7F">
              <w:rPr>
                <w:rFonts w:ascii="PF Din Text Comp Pro" w:hAnsi="PF Din Text Comp Pro"/>
                <w:sz w:val="27"/>
                <w:szCs w:val="27"/>
                <w:lang w:val="en-GB"/>
              </w:rPr>
              <w:t>Yes</w:t>
            </w:r>
          </w:p>
        </w:tc>
        <w:tc>
          <w:tcPr>
            <w:tcW w:w="1239" w:type="dxa"/>
            <w:shd w:val="clear" w:color="auto" w:fill="F4EEB0"/>
          </w:tcPr>
          <w:p w14:paraId="301636A7" w14:textId="480E356B" w:rsidR="009671E2" w:rsidRPr="00B45B7F" w:rsidRDefault="009671E2" w:rsidP="009671E2">
            <w:pPr>
              <w:spacing w:before="60" w:after="60" w:line="240" w:lineRule="auto"/>
              <w:ind w:firstLine="0"/>
              <w:jc w:val="center"/>
              <w:rPr>
                <w:rFonts w:ascii="PF Din Text Comp Pro" w:hAnsi="PF Din Text Comp Pro"/>
                <w:sz w:val="27"/>
                <w:szCs w:val="27"/>
                <w:lang w:val="en-GB"/>
              </w:rPr>
            </w:pPr>
            <w:r w:rsidRPr="00B45B7F">
              <w:rPr>
                <w:rFonts w:ascii="PF Din Text Comp Pro" w:hAnsi="PF Din Text Comp Pro"/>
                <w:sz w:val="27"/>
                <w:szCs w:val="27"/>
                <w:lang w:val="en-GB"/>
              </w:rPr>
              <w:t>Yes</w:t>
            </w:r>
          </w:p>
        </w:tc>
        <w:tc>
          <w:tcPr>
            <w:tcW w:w="1239" w:type="dxa"/>
            <w:shd w:val="clear" w:color="auto" w:fill="F4EEB0"/>
          </w:tcPr>
          <w:p w14:paraId="5F3B69AD" w14:textId="5AD69F24" w:rsidR="009671E2" w:rsidRPr="00B45B7F" w:rsidRDefault="009671E2" w:rsidP="009671E2">
            <w:pPr>
              <w:spacing w:before="60" w:after="60" w:line="240" w:lineRule="auto"/>
              <w:ind w:firstLine="0"/>
              <w:jc w:val="center"/>
              <w:rPr>
                <w:rFonts w:ascii="PF Din Text Comp Pro" w:hAnsi="PF Din Text Comp Pro"/>
                <w:sz w:val="27"/>
                <w:szCs w:val="27"/>
                <w:lang w:val="en-GB"/>
              </w:rPr>
            </w:pPr>
            <w:r w:rsidRPr="00B45B7F">
              <w:rPr>
                <w:rFonts w:ascii="PF Din Text Comp Pro" w:hAnsi="PF Din Text Comp Pro"/>
                <w:sz w:val="27"/>
                <w:szCs w:val="27"/>
                <w:lang w:val="en-GB"/>
              </w:rPr>
              <w:t>Yes</w:t>
            </w:r>
          </w:p>
        </w:tc>
        <w:tc>
          <w:tcPr>
            <w:tcW w:w="1239" w:type="dxa"/>
            <w:shd w:val="clear" w:color="auto" w:fill="F4EEB0"/>
          </w:tcPr>
          <w:p w14:paraId="05520DDC" w14:textId="0CDC06B1" w:rsidR="009671E2" w:rsidRPr="00B45B7F" w:rsidRDefault="009671E2" w:rsidP="009671E2">
            <w:pPr>
              <w:spacing w:before="60" w:after="60" w:line="240" w:lineRule="auto"/>
              <w:ind w:firstLine="0"/>
              <w:jc w:val="center"/>
              <w:rPr>
                <w:rFonts w:ascii="PF Din Text Comp Pro" w:hAnsi="PF Din Text Comp Pro"/>
                <w:sz w:val="27"/>
                <w:szCs w:val="27"/>
                <w:lang w:val="en-GB"/>
              </w:rPr>
            </w:pPr>
            <w:r w:rsidRPr="00B45B7F">
              <w:rPr>
                <w:rFonts w:ascii="PF Din Text Comp Pro" w:hAnsi="PF Din Text Comp Pro"/>
                <w:sz w:val="27"/>
                <w:szCs w:val="27"/>
                <w:lang w:val="en-GB"/>
              </w:rPr>
              <w:t>Yes</w:t>
            </w:r>
          </w:p>
        </w:tc>
      </w:tr>
      <w:tr w:rsidR="009671E2" w:rsidRPr="005A256D" w14:paraId="4D4FD7C7" w14:textId="77777777" w:rsidTr="003C0E3D">
        <w:tc>
          <w:tcPr>
            <w:tcW w:w="3539" w:type="dxa"/>
          </w:tcPr>
          <w:p w14:paraId="33E42834" w14:textId="77777777" w:rsidR="009671E2" w:rsidRPr="00B64D4B" w:rsidRDefault="009671E2" w:rsidP="009671E2">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Αστική Περιοχή</w:t>
            </w:r>
          </w:p>
        </w:tc>
        <w:tc>
          <w:tcPr>
            <w:tcW w:w="1239" w:type="dxa"/>
          </w:tcPr>
          <w:p w14:paraId="52E73280" w14:textId="51172C0C" w:rsidR="009671E2" w:rsidRPr="00B45B7F" w:rsidRDefault="009671E2" w:rsidP="009671E2">
            <w:pPr>
              <w:spacing w:before="60" w:after="60" w:line="240" w:lineRule="auto"/>
              <w:ind w:firstLine="0"/>
              <w:jc w:val="center"/>
              <w:rPr>
                <w:rFonts w:ascii="PF Din Text Comp Pro" w:hAnsi="PF Din Text Comp Pro"/>
                <w:sz w:val="27"/>
                <w:szCs w:val="27"/>
                <w:lang w:val="en-GB"/>
              </w:rPr>
            </w:pPr>
            <w:r w:rsidRPr="00B45B7F">
              <w:rPr>
                <w:rFonts w:ascii="PF Din Text Comp Pro" w:hAnsi="PF Din Text Comp Pro"/>
                <w:sz w:val="27"/>
                <w:szCs w:val="27"/>
                <w:lang w:val="en-GB"/>
              </w:rPr>
              <w:t>Yes</w:t>
            </w:r>
          </w:p>
        </w:tc>
        <w:tc>
          <w:tcPr>
            <w:tcW w:w="1239" w:type="dxa"/>
          </w:tcPr>
          <w:p w14:paraId="0A8929A7" w14:textId="36A1513C" w:rsidR="009671E2" w:rsidRPr="00B45B7F" w:rsidRDefault="009671E2" w:rsidP="009671E2">
            <w:pPr>
              <w:spacing w:before="60" w:after="60" w:line="240" w:lineRule="auto"/>
              <w:ind w:firstLine="0"/>
              <w:jc w:val="center"/>
              <w:rPr>
                <w:rFonts w:ascii="PF Din Text Comp Pro" w:hAnsi="PF Din Text Comp Pro"/>
                <w:sz w:val="27"/>
                <w:szCs w:val="27"/>
                <w:lang w:val="en-GB"/>
              </w:rPr>
            </w:pPr>
            <w:r w:rsidRPr="00B45B7F">
              <w:rPr>
                <w:rFonts w:ascii="PF Din Text Comp Pro" w:hAnsi="PF Din Text Comp Pro"/>
                <w:sz w:val="27"/>
                <w:szCs w:val="27"/>
                <w:lang w:val="en-GB"/>
              </w:rPr>
              <w:t>Yes</w:t>
            </w:r>
          </w:p>
        </w:tc>
        <w:tc>
          <w:tcPr>
            <w:tcW w:w="1239" w:type="dxa"/>
          </w:tcPr>
          <w:p w14:paraId="4B0F9447" w14:textId="1B93C871" w:rsidR="009671E2" w:rsidRPr="00B45B7F" w:rsidRDefault="009671E2" w:rsidP="009671E2">
            <w:pPr>
              <w:spacing w:before="60" w:after="60" w:line="240" w:lineRule="auto"/>
              <w:ind w:firstLine="0"/>
              <w:jc w:val="center"/>
              <w:rPr>
                <w:rFonts w:ascii="PF Din Text Comp Pro" w:hAnsi="PF Din Text Comp Pro"/>
                <w:sz w:val="27"/>
                <w:szCs w:val="27"/>
                <w:lang w:val="en-GB"/>
              </w:rPr>
            </w:pPr>
            <w:r w:rsidRPr="00B45B7F">
              <w:rPr>
                <w:rFonts w:ascii="PF Din Text Comp Pro" w:hAnsi="PF Din Text Comp Pro"/>
                <w:sz w:val="27"/>
                <w:szCs w:val="27"/>
                <w:lang w:val="en-GB"/>
              </w:rPr>
              <w:t>Yes</w:t>
            </w:r>
          </w:p>
        </w:tc>
        <w:tc>
          <w:tcPr>
            <w:tcW w:w="1239" w:type="dxa"/>
          </w:tcPr>
          <w:p w14:paraId="2FB852DE" w14:textId="5589C43D" w:rsidR="009671E2" w:rsidRPr="00B45B7F" w:rsidRDefault="009671E2" w:rsidP="009671E2">
            <w:pPr>
              <w:spacing w:before="60" w:after="60" w:line="240" w:lineRule="auto"/>
              <w:ind w:firstLine="0"/>
              <w:jc w:val="center"/>
              <w:rPr>
                <w:rFonts w:ascii="PF Din Text Comp Pro" w:hAnsi="PF Din Text Comp Pro"/>
                <w:sz w:val="27"/>
                <w:szCs w:val="27"/>
                <w:lang w:val="en-GB"/>
              </w:rPr>
            </w:pPr>
            <w:r w:rsidRPr="00B45B7F">
              <w:rPr>
                <w:rFonts w:ascii="PF Din Text Comp Pro" w:hAnsi="PF Din Text Comp Pro"/>
                <w:sz w:val="27"/>
                <w:szCs w:val="27"/>
                <w:lang w:val="en-GB"/>
              </w:rPr>
              <w:t>Yes</w:t>
            </w:r>
          </w:p>
        </w:tc>
      </w:tr>
      <w:tr w:rsidR="009671E2" w:rsidRPr="005A256D" w14:paraId="5363EA02" w14:textId="77777777" w:rsidTr="003C0E3D">
        <w:tc>
          <w:tcPr>
            <w:tcW w:w="3539" w:type="dxa"/>
            <w:shd w:val="clear" w:color="auto" w:fill="F4EEB0"/>
          </w:tcPr>
          <w:p w14:paraId="0B15D1ED" w14:textId="77777777" w:rsidR="009671E2" w:rsidRPr="00B64D4B" w:rsidRDefault="009671E2" w:rsidP="009671E2">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Ιδιοκτήτης κατοικίας</w:t>
            </w:r>
          </w:p>
        </w:tc>
        <w:tc>
          <w:tcPr>
            <w:tcW w:w="1239" w:type="dxa"/>
            <w:shd w:val="clear" w:color="auto" w:fill="F4EEB0"/>
          </w:tcPr>
          <w:p w14:paraId="5F232266" w14:textId="524388A9" w:rsidR="009671E2" w:rsidRPr="00B45B7F" w:rsidRDefault="009671E2" w:rsidP="009671E2">
            <w:pPr>
              <w:spacing w:before="60" w:after="60" w:line="240" w:lineRule="auto"/>
              <w:ind w:firstLine="0"/>
              <w:jc w:val="center"/>
              <w:rPr>
                <w:rFonts w:ascii="PF Din Text Comp Pro" w:hAnsi="PF Din Text Comp Pro"/>
                <w:sz w:val="27"/>
                <w:szCs w:val="27"/>
                <w:lang w:val="en-GB"/>
              </w:rPr>
            </w:pPr>
            <w:r w:rsidRPr="00B45B7F">
              <w:rPr>
                <w:rFonts w:ascii="PF Din Text Comp Pro" w:hAnsi="PF Din Text Comp Pro"/>
                <w:sz w:val="27"/>
                <w:szCs w:val="27"/>
                <w:lang w:val="en-GB"/>
              </w:rPr>
              <w:t>Yes</w:t>
            </w:r>
          </w:p>
        </w:tc>
        <w:tc>
          <w:tcPr>
            <w:tcW w:w="1239" w:type="dxa"/>
            <w:shd w:val="clear" w:color="auto" w:fill="F4EEB0"/>
          </w:tcPr>
          <w:p w14:paraId="61EB90D3" w14:textId="0E324369" w:rsidR="009671E2" w:rsidRPr="00B45B7F" w:rsidRDefault="009671E2" w:rsidP="009671E2">
            <w:pPr>
              <w:spacing w:before="60" w:after="60" w:line="240" w:lineRule="auto"/>
              <w:ind w:firstLine="0"/>
              <w:jc w:val="center"/>
              <w:rPr>
                <w:rFonts w:ascii="PF Din Text Comp Pro" w:hAnsi="PF Din Text Comp Pro"/>
                <w:sz w:val="27"/>
                <w:szCs w:val="27"/>
                <w:lang w:val="en-GB"/>
              </w:rPr>
            </w:pPr>
            <w:r w:rsidRPr="00B45B7F">
              <w:rPr>
                <w:rFonts w:ascii="PF Din Text Comp Pro" w:hAnsi="PF Din Text Comp Pro"/>
                <w:sz w:val="27"/>
                <w:szCs w:val="27"/>
                <w:lang w:val="en-GB"/>
              </w:rPr>
              <w:t>Yes</w:t>
            </w:r>
          </w:p>
        </w:tc>
        <w:tc>
          <w:tcPr>
            <w:tcW w:w="1239" w:type="dxa"/>
            <w:shd w:val="clear" w:color="auto" w:fill="F4EEB0"/>
          </w:tcPr>
          <w:p w14:paraId="251FCC77" w14:textId="6BACAA40" w:rsidR="009671E2" w:rsidRPr="00B45B7F" w:rsidRDefault="009671E2" w:rsidP="009671E2">
            <w:pPr>
              <w:spacing w:before="60" w:after="60" w:line="240" w:lineRule="auto"/>
              <w:ind w:firstLine="0"/>
              <w:jc w:val="center"/>
              <w:rPr>
                <w:rFonts w:ascii="PF Din Text Comp Pro" w:hAnsi="PF Din Text Comp Pro"/>
                <w:sz w:val="27"/>
                <w:szCs w:val="27"/>
                <w:lang w:val="en-GB"/>
              </w:rPr>
            </w:pPr>
            <w:r w:rsidRPr="00B45B7F">
              <w:rPr>
                <w:rFonts w:ascii="PF Din Text Comp Pro" w:hAnsi="PF Din Text Comp Pro"/>
                <w:sz w:val="27"/>
                <w:szCs w:val="27"/>
                <w:lang w:val="en-GB"/>
              </w:rPr>
              <w:t>Yes</w:t>
            </w:r>
          </w:p>
        </w:tc>
        <w:tc>
          <w:tcPr>
            <w:tcW w:w="1239" w:type="dxa"/>
            <w:shd w:val="clear" w:color="auto" w:fill="F4EEB0"/>
          </w:tcPr>
          <w:p w14:paraId="4FF3B497" w14:textId="2324931B" w:rsidR="009671E2" w:rsidRPr="00B45B7F" w:rsidRDefault="009671E2" w:rsidP="009671E2">
            <w:pPr>
              <w:spacing w:before="60" w:after="60" w:line="240" w:lineRule="auto"/>
              <w:ind w:firstLine="0"/>
              <w:jc w:val="center"/>
              <w:rPr>
                <w:rFonts w:ascii="PF Din Text Comp Pro" w:hAnsi="PF Din Text Comp Pro"/>
                <w:sz w:val="27"/>
                <w:szCs w:val="27"/>
                <w:lang w:val="en-GB"/>
              </w:rPr>
            </w:pPr>
            <w:r w:rsidRPr="00B45B7F">
              <w:rPr>
                <w:rFonts w:ascii="PF Din Text Comp Pro" w:hAnsi="PF Din Text Comp Pro"/>
                <w:sz w:val="27"/>
                <w:szCs w:val="27"/>
                <w:lang w:val="en-GB"/>
              </w:rPr>
              <w:t>Yes</w:t>
            </w:r>
          </w:p>
        </w:tc>
      </w:tr>
      <w:tr w:rsidR="009671E2" w:rsidRPr="005A256D" w14:paraId="193BBEF4" w14:textId="77777777" w:rsidTr="003C0E3D">
        <w:tc>
          <w:tcPr>
            <w:tcW w:w="3539" w:type="dxa"/>
          </w:tcPr>
          <w:p w14:paraId="3B1530CF" w14:textId="77777777" w:rsidR="009671E2" w:rsidRPr="00B64D4B" w:rsidRDefault="009671E2" w:rsidP="009671E2">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ως % εισοδήματος</w:t>
            </w:r>
          </w:p>
        </w:tc>
        <w:tc>
          <w:tcPr>
            <w:tcW w:w="1239" w:type="dxa"/>
          </w:tcPr>
          <w:p w14:paraId="36FE461F" w14:textId="77777777" w:rsidR="009671E2" w:rsidRPr="00B64D4B" w:rsidRDefault="009671E2" w:rsidP="009671E2">
            <w:pPr>
              <w:spacing w:before="60" w:after="60" w:line="240" w:lineRule="auto"/>
              <w:ind w:firstLine="0"/>
              <w:jc w:val="center"/>
              <w:rPr>
                <w:rFonts w:ascii="PF Din Text Comp Pro" w:hAnsi="PF Din Text Comp Pro"/>
                <w:sz w:val="27"/>
                <w:szCs w:val="27"/>
              </w:rPr>
            </w:pPr>
          </w:p>
        </w:tc>
        <w:tc>
          <w:tcPr>
            <w:tcW w:w="1239" w:type="dxa"/>
          </w:tcPr>
          <w:p w14:paraId="53D4F3B2" w14:textId="326F2890" w:rsidR="009671E2" w:rsidRPr="00B64D4B" w:rsidRDefault="009671E2" w:rsidP="009671E2">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27.6%</w:t>
            </w:r>
          </w:p>
        </w:tc>
        <w:tc>
          <w:tcPr>
            <w:tcW w:w="1239" w:type="dxa"/>
          </w:tcPr>
          <w:p w14:paraId="2B95C4BD" w14:textId="77777777" w:rsidR="009671E2" w:rsidRPr="00B64D4B" w:rsidRDefault="009671E2" w:rsidP="009671E2">
            <w:pPr>
              <w:spacing w:before="60" w:after="60" w:line="240" w:lineRule="auto"/>
              <w:ind w:firstLine="0"/>
              <w:jc w:val="center"/>
              <w:rPr>
                <w:rFonts w:ascii="PF Din Text Comp Pro" w:hAnsi="PF Din Text Comp Pro"/>
                <w:sz w:val="27"/>
                <w:szCs w:val="27"/>
              </w:rPr>
            </w:pPr>
          </w:p>
        </w:tc>
        <w:tc>
          <w:tcPr>
            <w:tcW w:w="1239" w:type="dxa"/>
          </w:tcPr>
          <w:p w14:paraId="2BA94EAB" w14:textId="12B47EFE" w:rsidR="009671E2" w:rsidRPr="00B64D4B" w:rsidRDefault="009671E2" w:rsidP="009671E2">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32.8%</w:t>
            </w:r>
          </w:p>
        </w:tc>
      </w:tr>
      <w:tr w:rsidR="009671E2" w:rsidRPr="005A256D" w14:paraId="19503E1A" w14:textId="77777777" w:rsidTr="003C0E3D">
        <w:tc>
          <w:tcPr>
            <w:tcW w:w="3539" w:type="dxa"/>
            <w:shd w:val="clear" w:color="auto" w:fill="F4EEB0"/>
          </w:tcPr>
          <w:p w14:paraId="24195F66" w14:textId="77777777" w:rsidR="009671E2" w:rsidRPr="00B64D4B" w:rsidRDefault="009671E2" w:rsidP="009671E2">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95% Διάστημα Εμπιστ/νης</w:t>
            </w:r>
          </w:p>
        </w:tc>
        <w:tc>
          <w:tcPr>
            <w:tcW w:w="1239" w:type="dxa"/>
            <w:shd w:val="clear" w:color="auto" w:fill="F4EEB0"/>
          </w:tcPr>
          <w:p w14:paraId="7C6D8DD7" w14:textId="77777777" w:rsidR="009671E2" w:rsidRPr="00B64D4B" w:rsidRDefault="009671E2" w:rsidP="009671E2">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11E75D61" w14:textId="798B4DEF" w:rsidR="009671E2" w:rsidRPr="00B64D4B" w:rsidRDefault="009671E2" w:rsidP="009671E2">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[-3.7,59]</w:t>
            </w:r>
          </w:p>
        </w:tc>
        <w:tc>
          <w:tcPr>
            <w:tcW w:w="1239" w:type="dxa"/>
            <w:shd w:val="clear" w:color="auto" w:fill="F4EEB0"/>
          </w:tcPr>
          <w:p w14:paraId="73F617D8" w14:textId="77777777" w:rsidR="009671E2" w:rsidRPr="00B64D4B" w:rsidRDefault="009671E2" w:rsidP="009671E2">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42FDAFDB" w14:textId="73C90322" w:rsidR="009671E2" w:rsidRPr="00B64D4B" w:rsidRDefault="009671E2" w:rsidP="009671E2">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[8.7,56.8]</w:t>
            </w:r>
          </w:p>
        </w:tc>
      </w:tr>
      <w:tr w:rsidR="009671E2" w:rsidRPr="005A256D" w14:paraId="1E06FF97" w14:textId="77777777" w:rsidTr="003C0E3D">
        <w:tc>
          <w:tcPr>
            <w:tcW w:w="3539" w:type="dxa"/>
          </w:tcPr>
          <w:p w14:paraId="366B213F" w14:textId="77777777" w:rsidR="009671E2" w:rsidRPr="00B64D4B" w:rsidRDefault="009671E2" w:rsidP="009671E2">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σε €</w:t>
            </w:r>
          </w:p>
        </w:tc>
        <w:tc>
          <w:tcPr>
            <w:tcW w:w="1239" w:type="dxa"/>
          </w:tcPr>
          <w:p w14:paraId="46E73166" w14:textId="2AA30B1D" w:rsidR="009671E2" w:rsidRPr="00B64D4B" w:rsidRDefault="009671E2" w:rsidP="009671E2">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1.271</w:t>
            </w:r>
          </w:p>
        </w:tc>
        <w:tc>
          <w:tcPr>
            <w:tcW w:w="1239" w:type="dxa"/>
          </w:tcPr>
          <w:p w14:paraId="2E5EE2C8" w14:textId="77777777" w:rsidR="009671E2" w:rsidRPr="00B64D4B" w:rsidRDefault="009671E2" w:rsidP="009671E2">
            <w:pPr>
              <w:spacing w:before="60" w:after="60" w:line="240" w:lineRule="auto"/>
              <w:ind w:firstLine="0"/>
              <w:jc w:val="center"/>
              <w:rPr>
                <w:rFonts w:ascii="PF Din Text Comp Pro" w:hAnsi="PF Din Text Comp Pro"/>
                <w:sz w:val="27"/>
                <w:szCs w:val="27"/>
              </w:rPr>
            </w:pPr>
          </w:p>
        </w:tc>
        <w:tc>
          <w:tcPr>
            <w:tcW w:w="1239" w:type="dxa"/>
          </w:tcPr>
          <w:p w14:paraId="092EEC80" w14:textId="0A64FE83" w:rsidR="009671E2" w:rsidRPr="00B64D4B" w:rsidRDefault="009671E2" w:rsidP="009671E2">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1.626</w:t>
            </w:r>
          </w:p>
        </w:tc>
        <w:tc>
          <w:tcPr>
            <w:tcW w:w="1239" w:type="dxa"/>
          </w:tcPr>
          <w:p w14:paraId="683395CE" w14:textId="77777777" w:rsidR="009671E2" w:rsidRPr="00B64D4B" w:rsidRDefault="009671E2" w:rsidP="009671E2">
            <w:pPr>
              <w:spacing w:before="60" w:after="60" w:line="240" w:lineRule="auto"/>
              <w:ind w:firstLine="0"/>
              <w:jc w:val="center"/>
              <w:rPr>
                <w:rFonts w:ascii="PF Din Text Comp Pro" w:hAnsi="PF Din Text Comp Pro"/>
                <w:sz w:val="27"/>
                <w:szCs w:val="27"/>
              </w:rPr>
            </w:pPr>
          </w:p>
        </w:tc>
      </w:tr>
      <w:tr w:rsidR="009671E2" w:rsidRPr="005A256D" w14:paraId="653FA84B" w14:textId="77777777" w:rsidTr="003C0E3D">
        <w:tc>
          <w:tcPr>
            <w:tcW w:w="3539" w:type="dxa"/>
            <w:shd w:val="clear" w:color="auto" w:fill="F4EEB0"/>
          </w:tcPr>
          <w:p w14:paraId="0D881216" w14:textId="77777777" w:rsidR="009671E2" w:rsidRPr="00B64D4B" w:rsidRDefault="009671E2" w:rsidP="009671E2">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Παρατηρήσεις</w:t>
            </w:r>
          </w:p>
        </w:tc>
        <w:tc>
          <w:tcPr>
            <w:tcW w:w="1239" w:type="dxa"/>
            <w:shd w:val="clear" w:color="auto" w:fill="F4EEB0"/>
          </w:tcPr>
          <w:p w14:paraId="382A7B62" w14:textId="7C82D540" w:rsidR="009671E2" w:rsidRPr="00B64D4B" w:rsidRDefault="009671E2" w:rsidP="009671E2">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5331</w:t>
            </w:r>
          </w:p>
        </w:tc>
        <w:tc>
          <w:tcPr>
            <w:tcW w:w="1239" w:type="dxa"/>
            <w:shd w:val="clear" w:color="auto" w:fill="F4EEB0"/>
          </w:tcPr>
          <w:p w14:paraId="50CC2A94" w14:textId="118C2DC1" w:rsidR="009671E2" w:rsidRPr="00B64D4B" w:rsidRDefault="009671E2" w:rsidP="009671E2">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5251</w:t>
            </w:r>
          </w:p>
        </w:tc>
        <w:tc>
          <w:tcPr>
            <w:tcW w:w="1239" w:type="dxa"/>
            <w:shd w:val="clear" w:color="auto" w:fill="F4EEB0"/>
          </w:tcPr>
          <w:p w14:paraId="438A50A6" w14:textId="019702D4" w:rsidR="009671E2" w:rsidRPr="00B64D4B" w:rsidRDefault="009671E2" w:rsidP="009671E2">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5505</w:t>
            </w:r>
          </w:p>
        </w:tc>
        <w:tc>
          <w:tcPr>
            <w:tcW w:w="1239" w:type="dxa"/>
            <w:shd w:val="clear" w:color="auto" w:fill="F4EEB0"/>
          </w:tcPr>
          <w:p w14:paraId="2C44C4D3" w14:textId="4E303CCD" w:rsidR="009671E2" w:rsidRPr="00B64D4B" w:rsidRDefault="009671E2" w:rsidP="009671E2">
            <w:pPr>
              <w:spacing w:before="60" w:after="60" w:line="240" w:lineRule="auto"/>
              <w:ind w:firstLine="0"/>
              <w:jc w:val="center"/>
              <w:rPr>
                <w:rFonts w:ascii="PF Din Text Comp Pro" w:hAnsi="PF Din Text Comp Pro"/>
                <w:sz w:val="27"/>
                <w:szCs w:val="27"/>
              </w:rPr>
            </w:pPr>
            <w:r w:rsidRPr="00B45B7F">
              <w:rPr>
                <w:rFonts w:ascii="PF Din Text Comp Pro" w:hAnsi="PF Din Text Comp Pro"/>
                <w:sz w:val="27"/>
                <w:szCs w:val="27"/>
              </w:rPr>
              <w:t>5424</w:t>
            </w:r>
          </w:p>
        </w:tc>
      </w:tr>
    </w:tbl>
    <w:p w14:paraId="562836B0" w14:textId="77777777" w:rsidR="0038617B" w:rsidRDefault="0038617B" w:rsidP="0038617B">
      <w:pPr>
        <w:spacing w:after="1080"/>
      </w:pPr>
    </w:p>
    <w:tbl>
      <w:tblPr>
        <w:tblStyle w:val="ae"/>
        <w:tblW w:w="0" w:type="auto"/>
        <w:tblLook w:val="04A0" w:firstRow="1" w:lastRow="0" w:firstColumn="1" w:lastColumn="0" w:noHBand="0" w:noVBand="1"/>
      </w:tblPr>
      <w:tblGrid>
        <w:gridCol w:w="8495"/>
      </w:tblGrid>
      <w:tr w:rsidR="0038617B" w14:paraId="6A567EB4" w14:textId="77777777" w:rsidTr="003C0E3D">
        <w:tc>
          <w:tcPr>
            <w:tcW w:w="8495" w:type="dxa"/>
            <w:shd w:val="clear" w:color="auto" w:fill="00652E"/>
          </w:tcPr>
          <w:p w14:paraId="5FC6D7ED" w14:textId="77777777" w:rsidR="0038617B" w:rsidRPr="00DA776A" w:rsidRDefault="0038617B" w:rsidP="003C0E3D">
            <w:pPr>
              <w:spacing w:before="60" w:after="60" w:line="240" w:lineRule="auto"/>
              <w:ind w:left="3289" w:firstLine="0"/>
              <w:jc w:val="center"/>
              <w:rPr>
                <w:b/>
                <w:bCs/>
                <w:color w:val="FFFFFF" w:themeColor="background1"/>
              </w:rPr>
            </w:pPr>
            <w:r w:rsidRPr="00B64D4B">
              <w:rPr>
                <w:b/>
                <w:bCs/>
                <w:color w:val="FFFFFF" w:themeColor="background1"/>
              </w:rPr>
              <w:t>Έγγαμος</w:t>
            </w:r>
          </w:p>
        </w:tc>
      </w:tr>
    </w:tbl>
    <w:p w14:paraId="1347B6E8" w14:textId="77777777" w:rsidR="0038617B" w:rsidRPr="00B64D4B" w:rsidRDefault="0038617B" w:rsidP="0038617B">
      <w:pPr>
        <w:spacing w:after="0" w:line="240" w:lineRule="auto"/>
        <w:rPr>
          <w:sz w:val="2"/>
          <w:szCs w:val="2"/>
        </w:rPr>
      </w:pPr>
    </w:p>
    <w:tbl>
      <w:tblPr>
        <w:tblStyle w:val="ae"/>
        <w:tblW w:w="0" w:type="auto"/>
        <w:tblLook w:val="04A0" w:firstRow="1" w:lastRow="0" w:firstColumn="1" w:lastColumn="0" w:noHBand="0" w:noVBand="1"/>
      </w:tblPr>
      <w:tblGrid>
        <w:gridCol w:w="3539"/>
        <w:gridCol w:w="1239"/>
        <w:gridCol w:w="1239"/>
        <w:gridCol w:w="1239"/>
        <w:gridCol w:w="1239"/>
      </w:tblGrid>
      <w:tr w:rsidR="0038617B" w14:paraId="3E112C2C" w14:textId="77777777" w:rsidTr="003C0E3D">
        <w:tc>
          <w:tcPr>
            <w:tcW w:w="3539" w:type="dxa"/>
            <w:shd w:val="clear" w:color="auto" w:fill="00652E"/>
          </w:tcPr>
          <w:p w14:paraId="41408AE5" w14:textId="77777777" w:rsidR="0038617B" w:rsidRPr="00B64D4B" w:rsidRDefault="0038617B" w:rsidP="003C0E3D">
            <w:pPr>
              <w:spacing w:before="40" w:after="40" w:line="240" w:lineRule="auto"/>
              <w:ind w:firstLine="0"/>
              <w:rPr>
                <w:rFonts w:ascii="PF Din Text Comp Pro" w:hAnsi="PF Din Text Comp Pro"/>
                <w:b/>
                <w:bCs/>
                <w:color w:val="FFFFFF" w:themeColor="background1"/>
              </w:rPr>
            </w:pPr>
          </w:p>
        </w:tc>
        <w:tc>
          <w:tcPr>
            <w:tcW w:w="1239" w:type="dxa"/>
            <w:shd w:val="clear" w:color="auto" w:fill="00652E"/>
          </w:tcPr>
          <w:p w14:paraId="641D37E6" w14:textId="77777777" w:rsidR="0038617B" w:rsidRPr="00B64D4B" w:rsidRDefault="0038617B" w:rsidP="003C0E3D">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Pr>
                <w:rFonts w:ascii="PF Din Text Comp Pro" w:hAnsi="PF Din Text Comp Pro"/>
                <w:b/>
                <w:bCs/>
                <w:color w:val="FFFFFF" w:themeColor="background1"/>
                <w:lang w:val="en-US"/>
              </w:rPr>
              <w:t>5</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4FF6620C" w14:textId="77777777" w:rsidR="0038617B" w:rsidRPr="00B64D4B" w:rsidRDefault="0038617B" w:rsidP="003C0E3D">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Pr>
                <w:rFonts w:ascii="PF Din Text Comp Pro" w:hAnsi="PF Din Text Comp Pro"/>
                <w:b/>
                <w:bCs/>
                <w:color w:val="FFFFFF" w:themeColor="background1"/>
                <w:lang w:val="en-US"/>
              </w:rPr>
              <w:t>6</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3A1C4AFD" w14:textId="77777777" w:rsidR="0038617B" w:rsidRPr="00B64D4B" w:rsidRDefault="0038617B" w:rsidP="003C0E3D">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Pr>
                <w:rFonts w:ascii="PF Din Text Comp Pro" w:hAnsi="PF Din Text Comp Pro"/>
                <w:b/>
                <w:bCs/>
                <w:color w:val="FFFFFF" w:themeColor="background1"/>
                <w:lang w:val="en-US"/>
              </w:rPr>
              <w:t>7</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c>
          <w:tcPr>
            <w:tcW w:w="1239" w:type="dxa"/>
            <w:shd w:val="clear" w:color="auto" w:fill="00652E"/>
          </w:tcPr>
          <w:p w14:paraId="6A75A393" w14:textId="77777777" w:rsidR="0038617B" w:rsidRPr="00B64D4B" w:rsidRDefault="0038617B" w:rsidP="003C0E3D">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Pr>
                <w:rFonts w:ascii="PF Din Text Comp Pro" w:hAnsi="PF Din Text Comp Pro"/>
                <w:b/>
                <w:bCs/>
                <w:color w:val="FFFFFF" w:themeColor="background1"/>
                <w:lang w:val="en-US"/>
              </w:rPr>
              <w:t>8</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r>
      <w:tr w:rsidR="00B45B7F" w:rsidRPr="005A256D" w14:paraId="01460A33" w14:textId="77777777" w:rsidTr="003C0E3D">
        <w:tc>
          <w:tcPr>
            <w:tcW w:w="3539" w:type="dxa"/>
            <w:shd w:val="clear" w:color="auto" w:fill="F4EEB0"/>
          </w:tcPr>
          <w:p w14:paraId="33D871CC" w14:textId="45F7B484" w:rsidR="00B45B7F" w:rsidRPr="00B64D4B" w:rsidRDefault="00B45B7F" w:rsidP="00B45B7F">
            <w:pPr>
              <w:spacing w:before="60" w:after="60" w:line="240" w:lineRule="auto"/>
              <w:ind w:firstLine="0"/>
              <w:jc w:val="left"/>
              <w:rPr>
                <w:rFonts w:ascii="PF Din Text Comp Pro" w:hAnsi="PF Din Text Comp Pro"/>
                <w:sz w:val="27"/>
                <w:szCs w:val="27"/>
              </w:rPr>
            </w:pPr>
            <w:r w:rsidRPr="00B45B7F">
              <w:rPr>
                <w:rFonts w:ascii="PF Din Text Comp Pro" w:hAnsi="PF Din Text Comp Pro"/>
                <w:sz w:val="27"/>
                <w:szCs w:val="27"/>
              </w:rPr>
              <w:t>Αναπηρία</w:t>
            </w:r>
          </w:p>
        </w:tc>
        <w:tc>
          <w:tcPr>
            <w:tcW w:w="1239" w:type="dxa"/>
            <w:shd w:val="clear" w:color="auto" w:fill="F4EEB0"/>
          </w:tcPr>
          <w:p w14:paraId="4AF0CE63" w14:textId="77777777" w:rsidR="009671E2" w:rsidRPr="009671E2" w:rsidRDefault="009671E2" w:rsidP="009671E2">
            <w:pPr>
              <w:spacing w:before="60" w:after="0" w:line="240" w:lineRule="auto"/>
              <w:ind w:firstLine="0"/>
              <w:jc w:val="center"/>
              <w:rPr>
                <w:rFonts w:ascii="PF Din Text Comp Pro" w:hAnsi="PF Din Text Comp Pro"/>
                <w:sz w:val="27"/>
                <w:szCs w:val="27"/>
              </w:rPr>
            </w:pPr>
            <w:r w:rsidRPr="009671E2">
              <w:rPr>
                <w:rFonts w:ascii="PF Din Text Comp Pro" w:hAnsi="PF Din Text Comp Pro"/>
                <w:sz w:val="27"/>
                <w:szCs w:val="27"/>
              </w:rPr>
              <w:t>-.24236**</w:t>
            </w:r>
          </w:p>
          <w:p w14:paraId="37D87ABF" w14:textId="132A8B5A" w:rsidR="00B45B7F" w:rsidRPr="00B64D4B" w:rsidRDefault="009671E2" w:rsidP="009671E2">
            <w:pPr>
              <w:spacing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(.11365)</w:t>
            </w:r>
          </w:p>
        </w:tc>
        <w:tc>
          <w:tcPr>
            <w:tcW w:w="1239" w:type="dxa"/>
            <w:shd w:val="clear" w:color="auto" w:fill="F4EEB0"/>
          </w:tcPr>
          <w:p w14:paraId="0246A134" w14:textId="77777777" w:rsidR="009671E2" w:rsidRPr="009671E2" w:rsidRDefault="009671E2" w:rsidP="009671E2">
            <w:pPr>
              <w:spacing w:before="60" w:after="0" w:line="240" w:lineRule="auto"/>
              <w:ind w:firstLine="0"/>
              <w:jc w:val="center"/>
              <w:rPr>
                <w:rFonts w:ascii="PF Din Text Comp Pro" w:hAnsi="PF Din Text Comp Pro"/>
                <w:sz w:val="27"/>
                <w:szCs w:val="27"/>
              </w:rPr>
            </w:pPr>
            <w:r w:rsidRPr="009671E2">
              <w:rPr>
                <w:rFonts w:ascii="PF Din Text Comp Pro" w:hAnsi="PF Din Text Comp Pro"/>
                <w:sz w:val="27"/>
                <w:szCs w:val="27"/>
              </w:rPr>
              <w:t>-.24775**</w:t>
            </w:r>
          </w:p>
          <w:p w14:paraId="53627384" w14:textId="6AA2F85E" w:rsidR="00B45B7F" w:rsidRPr="00B64D4B" w:rsidRDefault="009671E2" w:rsidP="009671E2">
            <w:pPr>
              <w:spacing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(.11395)</w:t>
            </w:r>
          </w:p>
        </w:tc>
        <w:tc>
          <w:tcPr>
            <w:tcW w:w="1239" w:type="dxa"/>
            <w:shd w:val="clear" w:color="auto" w:fill="F4EEB0"/>
          </w:tcPr>
          <w:p w14:paraId="72A0797A" w14:textId="77777777" w:rsidR="009671E2" w:rsidRPr="009671E2" w:rsidRDefault="009671E2" w:rsidP="009671E2">
            <w:pPr>
              <w:spacing w:before="60" w:after="0" w:line="240" w:lineRule="auto"/>
              <w:ind w:firstLine="0"/>
              <w:jc w:val="center"/>
              <w:rPr>
                <w:rFonts w:ascii="PF Din Text Comp Pro" w:hAnsi="PF Din Text Comp Pro"/>
                <w:sz w:val="27"/>
                <w:szCs w:val="27"/>
              </w:rPr>
            </w:pPr>
            <w:r w:rsidRPr="009671E2">
              <w:rPr>
                <w:rFonts w:ascii="PF Din Text Comp Pro" w:hAnsi="PF Din Text Comp Pro"/>
                <w:sz w:val="27"/>
                <w:szCs w:val="27"/>
              </w:rPr>
              <w:t>-.18557***</w:t>
            </w:r>
          </w:p>
          <w:p w14:paraId="431BFA0A" w14:textId="11613DD3" w:rsidR="00B45B7F" w:rsidRPr="00B64D4B" w:rsidRDefault="009671E2" w:rsidP="009671E2">
            <w:pPr>
              <w:spacing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(.06746)</w:t>
            </w:r>
          </w:p>
        </w:tc>
        <w:tc>
          <w:tcPr>
            <w:tcW w:w="1239" w:type="dxa"/>
            <w:shd w:val="clear" w:color="auto" w:fill="F4EEB0"/>
          </w:tcPr>
          <w:p w14:paraId="69190F75" w14:textId="77777777" w:rsidR="009671E2" w:rsidRPr="009671E2" w:rsidRDefault="009671E2" w:rsidP="009671E2">
            <w:pPr>
              <w:spacing w:before="60" w:after="0" w:line="240" w:lineRule="auto"/>
              <w:ind w:firstLine="0"/>
              <w:jc w:val="center"/>
              <w:rPr>
                <w:rFonts w:ascii="PF Din Text Comp Pro" w:hAnsi="PF Din Text Comp Pro"/>
                <w:sz w:val="27"/>
                <w:szCs w:val="27"/>
              </w:rPr>
            </w:pPr>
            <w:r w:rsidRPr="009671E2">
              <w:rPr>
                <w:rFonts w:ascii="PF Din Text Comp Pro" w:hAnsi="PF Din Text Comp Pro"/>
                <w:sz w:val="27"/>
                <w:szCs w:val="27"/>
              </w:rPr>
              <w:t>-.19342***</w:t>
            </w:r>
          </w:p>
          <w:p w14:paraId="6C688869" w14:textId="0172E874" w:rsidR="00B45B7F" w:rsidRPr="00B64D4B" w:rsidRDefault="009671E2" w:rsidP="009671E2">
            <w:pPr>
              <w:spacing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(.06735)</w:t>
            </w:r>
          </w:p>
        </w:tc>
      </w:tr>
      <w:tr w:rsidR="00B45B7F" w:rsidRPr="005A256D" w14:paraId="2F087449" w14:textId="77777777" w:rsidTr="003C0E3D">
        <w:tc>
          <w:tcPr>
            <w:tcW w:w="3539" w:type="dxa"/>
          </w:tcPr>
          <w:p w14:paraId="77020949" w14:textId="68D073FA" w:rsidR="00B45B7F" w:rsidRPr="00B64D4B" w:rsidRDefault="00B45B7F" w:rsidP="00B45B7F">
            <w:pPr>
              <w:spacing w:before="60" w:after="60" w:line="240" w:lineRule="auto"/>
              <w:ind w:firstLine="0"/>
              <w:jc w:val="left"/>
              <w:rPr>
                <w:rFonts w:ascii="PF Din Text Comp Pro" w:hAnsi="PF Din Text Comp Pro"/>
                <w:sz w:val="27"/>
                <w:szCs w:val="27"/>
              </w:rPr>
            </w:pPr>
            <w:r w:rsidRPr="00B45B7F">
              <w:rPr>
                <w:rFonts w:ascii="PF Din Text Comp Pro" w:hAnsi="PF Din Text Comp Pro"/>
                <w:sz w:val="27"/>
                <w:szCs w:val="27"/>
              </w:rPr>
              <w:t>Εισόδημα</w:t>
            </w:r>
            <w:r>
              <w:rPr>
                <w:rFonts w:ascii="PF Din Text Comp Pro" w:hAnsi="PF Din Text Comp Pro"/>
                <w:sz w:val="27"/>
                <w:szCs w:val="27"/>
                <w:lang w:val="en-US"/>
              </w:rPr>
              <w:t xml:space="preserve"> </w:t>
            </w:r>
            <w:r w:rsidRPr="00B45B7F">
              <w:rPr>
                <w:rFonts w:ascii="PF Din Text Comp Pro" w:hAnsi="PF Din Text Comp Pro"/>
                <w:sz w:val="27"/>
                <w:szCs w:val="27"/>
              </w:rPr>
              <w:t>(</w:t>
            </w:r>
            <w:r w:rsidRPr="00B45B7F">
              <w:rPr>
                <w:rFonts w:ascii="PF Din Text Comp Pro" w:hAnsi="PF Din Text Comp Pro"/>
                <w:sz w:val="27"/>
                <w:szCs w:val="27"/>
                <w:lang w:val="en-GB"/>
              </w:rPr>
              <w:t>Eurostat</w:t>
            </w:r>
            <w:r w:rsidRPr="00B45B7F">
              <w:rPr>
                <w:rFonts w:ascii="PF Din Text Comp Pro" w:hAnsi="PF Din Text Comp Pro"/>
                <w:sz w:val="27"/>
                <w:szCs w:val="27"/>
              </w:rPr>
              <w:t>)</w:t>
            </w:r>
          </w:p>
        </w:tc>
        <w:tc>
          <w:tcPr>
            <w:tcW w:w="1239" w:type="dxa"/>
          </w:tcPr>
          <w:p w14:paraId="34EA120D" w14:textId="77777777" w:rsidR="009671E2" w:rsidRPr="009671E2" w:rsidRDefault="009671E2" w:rsidP="009671E2">
            <w:pPr>
              <w:spacing w:before="60" w:after="0" w:line="240" w:lineRule="auto"/>
              <w:ind w:firstLine="0"/>
              <w:jc w:val="center"/>
              <w:rPr>
                <w:rFonts w:ascii="PF Din Text Comp Pro" w:hAnsi="PF Din Text Comp Pro"/>
                <w:sz w:val="27"/>
                <w:szCs w:val="27"/>
              </w:rPr>
            </w:pPr>
            <w:r w:rsidRPr="009671E2">
              <w:rPr>
                <w:rFonts w:ascii="PF Din Text Comp Pro" w:hAnsi="PF Din Text Comp Pro"/>
                <w:sz w:val="27"/>
                <w:szCs w:val="27"/>
              </w:rPr>
              <w:t>.00019***</w:t>
            </w:r>
          </w:p>
          <w:p w14:paraId="27D001E5" w14:textId="12C35B36" w:rsidR="00B45B7F" w:rsidRPr="00B64D4B" w:rsidRDefault="009671E2" w:rsidP="009671E2">
            <w:pPr>
              <w:spacing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(.00001)</w:t>
            </w:r>
          </w:p>
        </w:tc>
        <w:tc>
          <w:tcPr>
            <w:tcW w:w="1239" w:type="dxa"/>
          </w:tcPr>
          <w:p w14:paraId="71E57B11" w14:textId="77777777" w:rsidR="00B45B7F" w:rsidRPr="00B64D4B" w:rsidRDefault="00B45B7F" w:rsidP="00B45B7F">
            <w:pPr>
              <w:spacing w:before="60" w:after="60" w:line="240" w:lineRule="auto"/>
              <w:ind w:firstLine="0"/>
              <w:jc w:val="center"/>
              <w:rPr>
                <w:rFonts w:ascii="PF Din Text Comp Pro" w:hAnsi="PF Din Text Comp Pro"/>
                <w:sz w:val="27"/>
                <w:szCs w:val="27"/>
              </w:rPr>
            </w:pPr>
          </w:p>
        </w:tc>
        <w:tc>
          <w:tcPr>
            <w:tcW w:w="1239" w:type="dxa"/>
          </w:tcPr>
          <w:p w14:paraId="618B8BA9" w14:textId="77777777" w:rsidR="009671E2" w:rsidRPr="009671E2" w:rsidRDefault="009671E2" w:rsidP="009671E2">
            <w:pPr>
              <w:spacing w:before="60" w:after="0" w:line="240" w:lineRule="auto"/>
              <w:ind w:firstLine="0"/>
              <w:jc w:val="center"/>
              <w:rPr>
                <w:rFonts w:ascii="PF Din Text Comp Pro" w:hAnsi="PF Din Text Comp Pro"/>
                <w:sz w:val="27"/>
                <w:szCs w:val="27"/>
              </w:rPr>
            </w:pPr>
            <w:r w:rsidRPr="009671E2">
              <w:rPr>
                <w:rFonts w:ascii="PF Din Text Comp Pro" w:hAnsi="PF Din Text Comp Pro"/>
                <w:sz w:val="27"/>
                <w:szCs w:val="27"/>
              </w:rPr>
              <w:t>.00019***</w:t>
            </w:r>
          </w:p>
          <w:p w14:paraId="58DCB425" w14:textId="4179B1EE" w:rsidR="00B45B7F" w:rsidRPr="00B64D4B" w:rsidRDefault="009671E2" w:rsidP="009671E2">
            <w:pPr>
              <w:spacing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(.00001)</w:t>
            </w:r>
          </w:p>
        </w:tc>
        <w:tc>
          <w:tcPr>
            <w:tcW w:w="1239" w:type="dxa"/>
          </w:tcPr>
          <w:p w14:paraId="25F7D08D" w14:textId="77777777" w:rsidR="00B45B7F" w:rsidRPr="00B64D4B" w:rsidRDefault="00B45B7F" w:rsidP="00B45B7F">
            <w:pPr>
              <w:spacing w:before="60" w:after="60" w:line="240" w:lineRule="auto"/>
              <w:ind w:firstLine="0"/>
              <w:jc w:val="center"/>
              <w:rPr>
                <w:rFonts w:ascii="PF Din Text Comp Pro" w:hAnsi="PF Din Text Comp Pro"/>
                <w:sz w:val="27"/>
                <w:szCs w:val="27"/>
              </w:rPr>
            </w:pPr>
          </w:p>
        </w:tc>
      </w:tr>
      <w:tr w:rsidR="00B45B7F" w:rsidRPr="005A256D" w14:paraId="0E9DBE0F" w14:textId="77777777" w:rsidTr="003C0E3D">
        <w:tc>
          <w:tcPr>
            <w:tcW w:w="3539" w:type="dxa"/>
            <w:shd w:val="clear" w:color="auto" w:fill="F4EEB0"/>
          </w:tcPr>
          <w:p w14:paraId="7261DDCC" w14:textId="755C77D8" w:rsidR="00B45B7F" w:rsidRPr="00B64D4B" w:rsidRDefault="00B45B7F" w:rsidP="00B45B7F">
            <w:pPr>
              <w:spacing w:before="60" w:after="60" w:line="240" w:lineRule="auto"/>
              <w:ind w:firstLine="0"/>
              <w:jc w:val="left"/>
              <w:rPr>
                <w:rFonts w:ascii="PF Din Text Comp Pro" w:hAnsi="PF Din Text Comp Pro"/>
                <w:sz w:val="27"/>
                <w:szCs w:val="27"/>
              </w:rPr>
            </w:pPr>
            <w:r w:rsidRPr="00B45B7F">
              <w:rPr>
                <w:rFonts w:ascii="PF Din Text Comp Pro" w:hAnsi="PF Din Text Comp Pro"/>
                <w:sz w:val="27"/>
                <w:szCs w:val="27"/>
              </w:rPr>
              <w:t>Ln (Εισόδημα</w:t>
            </w:r>
            <w:r>
              <w:rPr>
                <w:rFonts w:ascii="PF Din Text Comp Pro" w:hAnsi="PF Din Text Comp Pro"/>
                <w:sz w:val="27"/>
                <w:szCs w:val="27"/>
                <w:lang w:val="en-US"/>
              </w:rPr>
              <w:t>)</w:t>
            </w:r>
          </w:p>
        </w:tc>
        <w:tc>
          <w:tcPr>
            <w:tcW w:w="1239" w:type="dxa"/>
            <w:shd w:val="clear" w:color="auto" w:fill="F4EEB0"/>
          </w:tcPr>
          <w:p w14:paraId="2F86CDAD" w14:textId="77777777" w:rsidR="00B45B7F" w:rsidRPr="00B64D4B" w:rsidRDefault="00B45B7F" w:rsidP="00B45B7F">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2CC52E46" w14:textId="77777777" w:rsidR="009671E2" w:rsidRPr="009671E2" w:rsidRDefault="009671E2" w:rsidP="009671E2">
            <w:pPr>
              <w:spacing w:before="60" w:after="0" w:line="240" w:lineRule="auto"/>
              <w:ind w:firstLine="0"/>
              <w:jc w:val="center"/>
              <w:rPr>
                <w:rFonts w:ascii="PF Din Text Comp Pro" w:hAnsi="PF Din Text Comp Pro"/>
                <w:sz w:val="27"/>
                <w:szCs w:val="27"/>
              </w:rPr>
            </w:pPr>
            <w:r w:rsidRPr="009671E2">
              <w:rPr>
                <w:rFonts w:ascii="PF Din Text Comp Pro" w:hAnsi="PF Din Text Comp Pro"/>
                <w:sz w:val="27"/>
                <w:szCs w:val="27"/>
              </w:rPr>
              <w:t>.69559***</w:t>
            </w:r>
          </w:p>
          <w:p w14:paraId="618D3558" w14:textId="238CFF1C" w:rsidR="00B45B7F" w:rsidRPr="00B64D4B" w:rsidRDefault="009671E2" w:rsidP="009671E2">
            <w:pPr>
              <w:spacing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(.06165)</w:t>
            </w:r>
          </w:p>
        </w:tc>
        <w:tc>
          <w:tcPr>
            <w:tcW w:w="1239" w:type="dxa"/>
            <w:shd w:val="clear" w:color="auto" w:fill="F4EEB0"/>
          </w:tcPr>
          <w:p w14:paraId="01446676" w14:textId="77777777" w:rsidR="00B45B7F" w:rsidRPr="0038617B" w:rsidRDefault="00B45B7F" w:rsidP="00B45B7F">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0AA70EBE" w14:textId="77777777" w:rsidR="009671E2" w:rsidRPr="009671E2" w:rsidRDefault="009671E2" w:rsidP="009671E2">
            <w:pPr>
              <w:spacing w:before="60" w:after="0" w:line="240" w:lineRule="auto"/>
              <w:ind w:firstLine="0"/>
              <w:jc w:val="center"/>
              <w:rPr>
                <w:rFonts w:ascii="PF Din Text Comp Pro" w:hAnsi="PF Din Text Comp Pro"/>
                <w:sz w:val="27"/>
                <w:szCs w:val="27"/>
              </w:rPr>
            </w:pPr>
            <w:r w:rsidRPr="009671E2">
              <w:rPr>
                <w:rFonts w:ascii="PF Din Text Comp Pro" w:hAnsi="PF Din Text Comp Pro"/>
                <w:sz w:val="27"/>
                <w:szCs w:val="27"/>
              </w:rPr>
              <w:t>.66383***</w:t>
            </w:r>
          </w:p>
          <w:p w14:paraId="381B6927" w14:textId="45ED383C" w:rsidR="00B45B7F" w:rsidRPr="00B64D4B" w:rsidRDefault="009671E2" w:rsidP="009671E2">
            <w:pPr>
              <w:spacing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(.05718)</w:t>
            </w:r>
          </w:p>
        </w:tc>
      </w:tr>
      <w:tr w:rsidR="009671E2" w:rsidRPr="005A256D" w14:paraId="4F18B0D7" w14:textId="77777777" w:rsidTr="003C0E3D">
        <w:tc>
          <w:tcPr>
            <w:tcW w:w="3539" w:type="dxa"/>
          </w:tcPr>
          <w:p w14:paraId="54910FED" w14:textId="66A028F6" w:rsidR="009671E2" w:rsidRPr="00B64D4B" w:rsidRDefault="009671E2" w:rsidP="009671E2">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Ψευδο R</w:t>
            </w:r>
            <w:r w:rsidRPr="00B45B7F">
              <w:rPr>
                <w:rFonts w:ascii="PF Din Text Comp Pro" w:hAnsi="PF Din Text Comp Pro"/>
                <w:sz w:val="27"/>
                <w:szCs w:val="27"/>
                <w:vertAlign w:val="superscript"/>
              </w:rPr>
              <w:t>2</w:t>
            </w:r>
          </w:p>
        </w:tc>
        <w:tc>
          <w:tcPr>
            <w:tcW w:w="1239" w:type="dxa"/>
          </w:tcPr>
          <w:p w14:paraId="5C1CE611" w14:textId="0142F8F8" w:rsidR="009671E2" w:rsidRPr="00B64D4B" w:rsidRDefault="009671E2" w:rsidP="009671E2">
            <w:pPr>
              <w:spacing w:before="60"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.16035</w:t>
            </w:r>
          </w:p>
        </w:tc>
        <w:tc>
          <w:tcPr>
            <w:tcW w:w="1239" w:type="dxa"/>
          </w:tcPr>
          <w:p w14:paraId="5BB2F463" w14:textId="5C0AD912" w:rsidR="009671E2" w:rsidRPr="00B64D4B" w:rsidRDefault="009671E2" w:rsidP="009671E2">
            <w:pPr>
              <w:spacing w:before="60"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.13914</w:t>
            </w:r>
          </w:p>
        </w:tc>
        <w:tc>
          <w:tcPr>
            <w:tcW w:w="1239" w:type="dxa"/>
          </w:tcPr>
          <w:p w14:paraId="7B566E7A" w14:textId="6D2CC667" w:rsidR="009671E2" w:rsidRPr="00B64D4B" w:rsidRDefault="009671E2" w:rsidP="009671E2">
            <w:pPr>
              <w:spacing w:before="60"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.15757</w:t>
            </w:r>
          </w:p>
        </w:tc>
        <w:tc>
          <w:tcPr>
            <w:tcW w:w="1239" w:type="dxa"/>
          </w:tcPr>
          <w:p w14:paraId="3DD92978" w14:textId="2AC1ABAF" w:rsidR="009671E2" w:rsidRPr="00B64D4B" w:rsidRDefault="009671E2" w:rsidP="009671E2">
            <w:pPr>
              <w:spacing w:before="60"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.13613</w:t>
            </w:r>
          </w:p>
        </w:tc>
      </w:tr>
      <w:tr w:rsidR="009671E2" w:rsidRPr="005A256D" w14:paraId="2A17A297" w14:textId="77777777" w:rsidTr="003C0E3D">
        <w:tc>
          <w:tcPr>
            <w:tcW w:w="3539" w:type="dxa"/>
            <w:shd w:val="clear" w:color="auto" w:fill="F4EEB0"/>
          </w:tcPr>
          <w:p w14:paraId="0145168E" w14:textId="0714203D" w:rsidR="009671E2" w:rsidRPr="00B64D4B" w:rsidRDefault="009671E2" w:rsidP="009671E2">
            <w:pPr>
              <w:spacing w:before="60" w:after="60" w:line="240" w:lineRule="auto"/>
              <w:ind w:firstLine="0"/>
              <w:jc w:val="left"/>
              <w:rPr>
                <w:rFonts w:ascii="PF Din Text Comp Pro" w:hAnsi="PF Din Text Comp Pro"/>
                <w:sz w:val="27"/>
                <w:szCs w:val="27"/>
              </w:rPr>
            </w:pPr>
            <w:r>
              <w:rPr>
                <w:rFonts w:ascii="PF Din Text Comp Pro" w:hAnsi="PF Din Text Comp Pro"/>
                <w:sz w:val="27"/>
                <w:szCs w:val="27"/>
              </w:rPr>
              <w:t>Φύλο</w:t>
            </w:r>
          </w:p>
        </w:tc>
        <w:tc>
          <w:tcPr>
            <w:tcW w:w="1239" w:type="dxa"/>
            <w:shd w:val="clear" w:color="auto" w:fill="F4EEB0"/>
          </w:tcPr>
          <w:p w14:paraId="527EEF05" w14:textId="64AE9DDD" w:rsidR="009671E2" w:rsidRPr="009671E2" w:rsidRDefault="009671E2" w:rsidP="009671E2">
            <w:pPr>
              <w:spacing w:before="60" w:after="60" w:line="240" w:lineRule="auto"/>
              <w:ind w:firstLine="0"/>
              <w:jc w:val="center"/>
              <w:rPr>
                <w:rFonts w:ascii="PF Din Text Comp Pro" w:hAnsi="PF Din Text Comp Pro"/>
                <w:sz w:val="27"/>
                <w:szCs w:val="27"/>
                <w:lang w:val="en-GB"/>
              </w:rPr>
            </w:pPr>
            <w:r w:rsidRPr="009671E2">
              <w:rPr>
                <w:rFonts w:ascii="PF Din Text Comp Pro" w:hAnsi="PF Din Text Comp Pro"/>
                <w:sz w:val="27"/>
                <w:szCs w:val="27"/>
                <w:lang w:val="en-GB"/>
              </w:rPr>
              <w:t>Yes</w:t>
            </w:r>
          </w:p>
        </w:tc>
        <w:tc>
          <w:tcPr>
            <w:tcW w:w="1239" w:type="dxa"/>
            <w:shd w:val="clear" w:color="auto" w:fill="F4EEB0"/>
          </w:tcPr>
          <w:p w14:paraId="6AA47DD0" w14:textId="695A45FE" w:rsidR="009671E2" w:rsidRPr="009671E2" w:rsidRDefault="009671E2" w:rsidP="009671E2">
            <w:pPr>
              <w:spacing w:before="60" w:after="60" w:line="240" w:lineRule="auto"/>
              <w:ind w:firstLine="0"/>
              <w:jc w:val="center"/>
              <w:rPr>
                <w:rFonts w:ascii="PF Din Text Comp Pro" w:hAnsi="PF Din Text Comp Pro"/>
                <w:sz w:val="27"/>
                <w:szCs w:val="27"/>
                <w:lang w:val="en-GB"/>
              </w:rPr>
            </w:pPr>
            <w:r w:rsidRPr="009671E2">
              <w:rPr>
                <w:rFonts w:ascii="PF Din Text Comp Pro" w:hAnsi="PF Din Text Comp Pro"/>
                <w:sz w:val="27"/>
                <w:szCs w:val="27"/>
                <w:lang w:val="en-GB"/>
              </w:rPr>
              <w:t>Yes</w:t>
            </w:r>
          </w:p>
        </w:tc>
        <w:tc>
          <w:tcPr>
            <w:tcW w:w="1239" w:type="dxa"/>
            <w:shd w:val="clear" w:color="auto" w:fill="F4EEB0"/>
          </w:tcPr>
          <w:p w14:paraId="437B888D" w14:textId="63D2710F" w:rsidR="009671E2" w:rsidRPr="009671E2" w:rsidRDefault="009671E2" w:rsidP="009671E2">
            <w:pPr>
              <w:spacing w:before="60" w:after="60" w:line="240" w:lineRule="auto"/>
              <w:ind w:firstLine="0"/>
              <w:jc w:val="center"/>
              <w:rPr>
                <w:rFonts w:ascii="PF Din Text Comp Pro" w:hAnsi="PF Din Text Comp Pro"/>
                <w:sz w:val="27"/>
                <w:szCs w:val="27"/>
                <w:lang w:val="en-GB"/>
              </w:rPr>
            </w:pPr>
            <w:r w:rsidRPr="009671E2">
              <w:rPr>
                <w:rFonts w:ascii="PF Din Text Comp Pro" w:hAnsi="PF Din Text Comp Pro"/>
                <w:sz w:val="27"/>
                <w:szCs w:val="27"/>
                <w:lang w:val="en-GB"/>
              </w:rPr>
              <w:t>Yes</w:t>
            </w:r>
          </w:p>
        </w:tc>
        <w:tc>
          <w:tcPr>
            <w:tcW w:w="1239" w:type="dxa"/>
            <w:shd w:val="clear" w:color="auto" w:fill="F4EEB0"/>
          </w:tcPr>
          <w:p w14:paraId="753269F4" w14:textId="3B3687F1" w:rsidR="009671E2" w:rsidRPr="009671E2" w:rsidRDefault="009671E2" w:rsidP="009671E2">
            <w:pPr>
              <w:spacing w:before="60" w:after="60" w:line="240" w:lineRule="auto"/>
              <w:ind w:firstLine="0"/>
              <w:jc w:val="center"/>
              <w:rPr>
                <w:rFonts w:ascii="PF Din Text Comp Pro" w:hAnsi="PF Din Text Comp Pro"/>
                <w:sz w:val="27"/>
                <w:szCs w:val="27"/>
                <w:lang w:val="en-GB"/>
              </w:rPr>
            </w:pPr>
            <w:r w:rsidRPr="009671E2">
              <w:rPr>
                <w:rFonts w:ascii="PF Din Text Comp Pro" w:hAnsi="PF Din Text Comp Pro"/>
                <w:sz w:val="27"/>
                <w:szCs w:val="27"/>
                <w:lang w:val="en-GB"/>
              </w:rPr>
              <w:t>Yes</w:t>
            </w:r>
          </w:p>
        </w:tc>
      </w:tr>
      <w:tr w:rsidR="009671E2" w:rsidRPr="005A256D" w14:paraId="2612E875" w14:textId="77777777" w:rsidTr="003C0E3D">
        <w:tc>
          <w:tcPr>
            <w:tcW w:w="3539" w:type="dxa"/>
          </w:tcPr>
          <w:p w14:paraId="67C53286" w14:textId="7BECA88E" w:rsidR="009671E2" w:rsidRPr="00B64D4B" w:rsidRDefault="009671E2" w:rsidP="009671E2">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Αστική Περιοχή</w:t>
            </w:r>
          </w:p>
        </w:tc>
        <w:tc>
          <w:tcPr>
            <w:tcW w:w="1239" w:type="dxa"/>
          </w:tcPr>
          <w:p w14:paraId="13303D50" w14:textId="382D31F5" w:rsidR="009671E2" w:rsidRPr="009671E2" w:rsidRDefault="009671E2" w:rsidP="009671E2">
            <w:pPr>
              <w:spacing w:before="60" w:after="60" w:line="240" w:lineRule="auto"/>
              <w:ind w:firstLine="0"/>
              <w:jc w:val="center"/>
              <w:rPr>
                <w:rFonts w:ascii="PF Din Text Comp Pro" w:hAnsi="PF Din Text Comp Pro"/>
                <w:sz w:val="27"/>
                <w:szCs w:val="27"/>
                <w:lang w:val="en-GB"/>
              </w:rPr>
            </w:pPr>
            <w:r w:rsidRPr="009671E2">
              <w:rPr>
                <w:rFonts w:ascii="PF Din Text Comp Pro" w:hAnsi="PF Din Text Comp Pro"/>
                <w:sz w:val="27"/>
                <w:szCs w:val="27"/>
                <w:lang w:val="en-GB"/>
              </w:rPr>
              <w:t>Yes</w:t>
            </w:r>
          </w:p>
        </w:tc>
        <w:tc>
          <w:tcPr>
            <w:tcW w:w="1239" w:type="dxa"/>
          </w:tcPr>
          <w:p w14:paraId="3CACD87D" w14:textId="60B547F0" w:rsidR="009671E2" w:rsidRPr="009671E2" w:rsidRDefault="009671E2" w:rsidP="009671E2">
            <w:pPr>
              <w:spacing w:before="60" w:after="60" w:line="240" w:lineRule="auto"/>
              <w:ind w:firstLine="0"/>
              <w:jc w:val="center"/>
              <w:rPr>
                <w:rFonts w:ascii="PF Din Text Comp Pro" w:hAnsi="PF Din Text Comp Pro"/>
                <w:sz w:val="27"/>
                <w:szCs w:val="27"/>
                <w:lang w:val="en-GB"/>
              </w:rPr>
            </w:pPr>
            <w:r w:rsidRPr="009671E2">
              <w:rPr>
                <w:rFonts w:ascii="PF Din Text Comp Pro" w:hAnsi="PF Din Text Comp Pro"/>
                <w:sz w:val="27"/>
                <w:szCs w:val="27"/>
                <w:lang w:val="en-GB"/>
              </w:rPr>
              <w:t>Yes</w:t>
            </w:r>
          </w:p>
        </w:tc>
        <w:tc>
          <w:tcPr>
            <w:tcW w:w="1239" w:type="dxa"/>
          </w:tcPr>
          <w:p w14:paraId="4DFA169D" w14:textId="7B977BC9" w:rsidR="009671E2" w:rsidRPr="009671E2" w:rsidRDefault="009671E2" w:rsidP="009671E2">
            <w:pPr>
              <w:spacing w:before="60" w:after="60" w:line="240" w:lineRule="auto"/>
              <w:ind w:firstLine="0"/>
              <w:jc w:val="center"/>
              <w:rPr>
                <w:rFonts w:ascii="PF Din Text Comp Pro" w:hAnsi="PF Din Text Comp Pro"/>
                <w:sz w:val="27"/>
                <w:szCs w:val="27"/>
                <w:lang w:val="en-GB"/>
              </w:rPr>
            </w:pPr>
            <w:r w:rsidRPr="009671E2">
              <w:rPr>
                <w:rFonts w:ascii="PF Din Text Comp Pro" w:hAnsi="PF Din Text Comp Pro"/>
                <w:sz w:val="27"/>
                <w:szCs w:val="27"/>
                <w:lang w:val="en-GB"/>
              </w:rPr>
              <w:t>Yes</w:t>
            </w:r>
          </w:p>
        </w:tc>
        <w:tc>
          <w:tcPr>
            <w:tcW w:w="1239" w:type="dxa"/>
          </w:tcPr>
          <w:p w14:paraId="0E4271C2" w14:textId="01C83889" w:rsidR="009671E2" w:rsidRPr="009671E2" w:rsidRDefault="009671E2" w:rsidP="009671E2">
            <w:pPr>
              <w:spacing w:before="60" w:after="60" w:line="240" w:lineRule="auto"/>
              <w:ind w:firstLine="0"/>
              <w:jc w:val="center"/>
              <w:rPr>
                <w:rFonts w:ascii="PF Din Text Comp Pro" w:hAnsi="PF Din Text Comp Pro"/>
                <w:sz w:val="27"/>
                <w:szCs w:val="27"/>
                <w:lang w:val="en-GB"/>
              </w:rPr>
            </w:pPr>
            <w:r w:rsidRPr="009671E2">
              <w:rPr>
                <w:rFonts w:ascii="PF Din Text Comp Pro" w:hAnsi="PF Din Text Comp Pro"/>
                <w:sz w:val="27"/>
                <w:szCs w:val="27"/>
                <w:lang w:val="en-GB"/>
              </w:rPr>
              <w:t>Yes</w:t>
            </w:r>
          </w:p>
        </w:tc>
      </w:tr>
      <w:tr w:rsidR="009671E2" w:rsidRPr="005A256D" w14:paraId="34174E7B" w14:textId="77777777" w:rsidTr="003C0E3D">
        <w:tc>
          <w:tcPr>
            <w:tcW w:w="3539" w:type="dxa"/>
            <w:shd w:val="clear" w:color="auto" w:fill="F4EEB0"/>
          </w:tcPr>
          <w:p w14:paraId="3E6CA732" w14:textId="67AAE507" w:rsidR="009671E2" w:rsidRPr="00B64D4B" w:rsidRDefault="009671E2" w:rsidP="009671E2">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Ιδιοκτήτης κατοικίας</w:t>
            </w:r>
          </w:p>
        </w:tc>
        <w:tc>
          <w:tcPr>
            <w:tcW w:w="1239" w:type="dxa"/>
            <w:shd w:val="clear" w:color="auto" w:fill="F4EEB0"/>
          </w:tcPr>
          <w:p w14:paraId="69570912" w14:textId="629F3EC5" w:rsidR="009671E2" w:rsidRPr="009671E2" w:rsidRDefault="009671E2" w:rsidP="009671E2">
            <w:pPr>
              <w:spacing w:before="60" w:after="60" w:line="240" w:lineRule="auto"/>
              <w:ind w:firstLine="0"/>
              <w:jc w:val="center"/>
              <w:rPr>
                <w:rFonts w:ascii="PF Din Text Comp Pro" w:hAnsi="PF Din Text Comp Pro"/>
                <w:sz w:val="27"/>
                <w:szCs w:val="27"/>
                <w:lang w:val="en-GB"/>
              </w:rPr>
            </w:pPr>
            <w:r w:rsidRPr="009671E2">
              <w:rPr>
                <w:rFonts w:ascii="PF Din Text Comp Pro" w:hAnsi="PF Din Text Comp Pro"/>
                <w:sz w:val="27"/>
                <w:szCs w:val="27"/>
                <w:lang w:val="en-GB"/>
              </w:rPr>
              <w:t>Yes</w:t>
            </w:r>
          </w:p>
        </w:tc>
        <w:tc>
          <w:tcPr>
            <w:tcW w:w="1239" w:type="dxa"/>
            <w:shd w:val="clear" w:color="auto" w:fill="F4EEB0"/>
          </w:tcPr>
          <w:p w14:paraId="4B03E48F" w14:textId="06994AC0" w:rsidR="009671E2" w:rsidRPr="009671E2" w:rsidRDefault="009671E2" w:rsidP="009671E2">
            <w:pPr>
              <w:spacing w:before="60" w:after="60" w:line="240" w:lineRule="auto"/>
              <w:ind w:firstLine="0"/>
              <w:jc w:val="center"/>
              <w:rPr>
                <w:rFonts w:ascii="PF Din Text Comp Pro" w:hAnsi="PF Din Text Comp Pro"/>
                <w:sz w:val="27"/>
                <w:szCs w:val="27"/>
                <w:lang w:val="en-GB"/>
              </w:rPr>
            </w:pPr>
            <w:r w:rsidRPr="009671E2">
              <w:rPr>
                <w:rFonts w:ascii="PF Din Text Comp Pro" w:hAnsi="PF Din Text Comp Pro"/>
                <w:sz w:val="27"/>
                <w:szCs w:val="27"/>
                <w:lang w:val="en-GB"/>
              </w:rPr>
              <w:t>Yes</w:t>
            </w:r>
          </w:p>
        </w:tc>
        <w:tc>
          <w:tcPr>
            <w:tcW w:w="1239" w:type="dxa"/>
            <w:shd w:val="clear" w:color="auto" w:fill="F4EEB0"/>
          </w:tcPr>
          <w:p w14:paraId="6F6426CD" w14:textId="2ECF2C20" w:rsidR="009671E2" w:rsidRPr="009671E2" w:rsidRDefault="009671E2" w:rsidP="009671E2">
            <w:pPr>
              <w:spacing w:before="60" w:after="60" w:line="240" w:lineRule="auto"/>
              <w:ind w:firstLine="0"/>
              <w:jc w:val="center"/>
              <w:rPr>
                <w:rFonts w:ascii="PF Din Text Comp Pro" w:hAnsi="PF Din Text Comp Pro"/>
                <w:sz w:val="27"/>
                <w:szCs w:val="27"/>
                <w:lang w:val="en-GB"/>
              </w:rPr>
            </w:pPr>
            <w:r w:rsidRPr="009671E2">
              <w:rPr>
                <w:rFonts w:ascii="PF Din Text Comp Pro" w:hAnsi="PF Din Text Comp Pro"/>
                <w:sz w:val="27"/>
                <w:szCs w:val="27"/>
                <w:lang w:val="en-GB"/>
              </w:rPr>
              <w:t>Yes</w:t>
            </w:r>
          </w:p>
        </w:tc>
        <w:tc>
          <w:tcPr>
            <w:tcW w:w="1239" w:type="dxa"/>
            <w:shd w:val="clear" w:color="auto" w:fill="F4EEB0"/>
          </w:tcPr>
          <w:p w14:paraId="7031730B" w14:textId="169B6A5F" w:rsidR="009671E2" w:rsidRPr="009671E2" w:rsidRDefault="009671E2" w:rsidP="009671E2">
            <w:pPr>
              <w:spacing w:before="60" w:after="60" w:line="240" w:lineRule="auto"/>
              <w:ind w:firstLine="0"/>
              <w:jc w:val="center"/>
              <w:rPr>
                <w:rFonts w:ascii="PF Din Text Comp Pro" w:hAnsi="PF Din Text Comp Pro"/>
                <w:sz w:val="27"/>
                <w:szCs w:val="27"/>
                <w:lang w:val="en-GB"/>
              </w:rPr>
            </w:pPr>
            <w:r w:rsidRPr="009671E2">
              <w:rPr>
                <w:rFonts w:ascii="PF Din Text Comp Pro" w:hAnsi="PF Din Text Comp Pro"/>
                <w:sz w:val="27"/>
                <w:szCs w:val="27"/>
                <w:lang w:val="en-GB"/>
              </w:rPr>
              <w:t>Yes</w:t>
            </w:r>
          </w:p>
        </w:tc>
      </w:tr>
      <w:tr w:rsidR="009671E2" w:rsidRPr="005A256D" w14:paraId="537FA5CE" w14:textId="77777777" w:rsidTr="003C0E3D">
        <w:tc>
          <w:tcPr>
            <w:tcW w:w="3539" w:type="dxa"/>
          </w:tcPr>
          <w:p w14:paraId="7D2A844B" w14:textId="6D7EDA42" w:rsidR="009671E2" w:rsidRPr="00B64D4B" w:rsidRDefault="009671E2" w:rsidP="009671E2">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ως % εισοδήματος</w:t>
            </w:r>
          </w:p>
        </w:tc>
        <w:tc>
          <w:tcPr>
            <w:tcW w:w="1239" w:type="dxa"/>
          </w:tcPr>
          <w:p w14:paraId="6322399D" w14:textId="6F40CD53" w:rsidR="009671E2" w:rsidRPr="00B45B7F" w:rsidRDefault="009671E2" w:rsidP="009671E2">
            <w:pPr>
              <w:spacing w:before="60" w:after="60" w:line="240" w:lineRule="auto"/>
              <w:ind w:firstLine="0"/>
              <w:jc w:val="center"/>
              <w:rPr>
                <w:rFonts w:ascii="PF Din Text Comp Pro" w:hAnsi="PF Din Text Comp Pro"/>
                <w:sz w:val="27"/>
                <w:szCs w:val="27"/>
              </w:rPr>
            </w:pPr>
          </w:p>
        </w:tc>
        <w:tc>
          <w:tcPr>
            <w:tcW w:w="1239" w:type="dxa"/>
          </w:tcPr>
          <w:p w14:paraId="33092C5B" w14:textId="08CEB0CA" w:rsidR="009671E2" w:rsidRPr="00B45B7F" w:rsidRDefault="009671E2" w:rsidP="009671E2">
            <w:pPr>
              <w:spacing w:before="60"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35.6%</w:t>
            </w:r>
          </w:p>
        </w:tc>
        <w:tc>
          <w:tcPr>
            <w:tcW w:w="1239" w:type="dxa"/>
          </w:tcPr>
          <w:p w14:paraId="01F75D41" w14:textId="7C6CB5F8" w:rsidR="009671E2" w:rsidRPr="00B45B7F" w:rsidRDefault="009671E2" w:rsidP="009671E2">
            <w:pPr>
              <w:spacing w:before="60" w:after="60" w:line="240" w:lineRule="auto"/>
              <w:ind w:firstLine="0"/>
              <w:jc w:val="center"/>
              <w:rPr>
                <w:rFonts w:ascii="PF Din Text Comp Pro" w:hAnsi="PF Din Text Comp Pro"/>
                <w:sz w:val="27"/>
                <w:szCs w:val="27"/>
              </w:rPr>
            </w:pPr>
          </w:p>
        </w:tc>
        <w:tc>
          <w:tcPr>
            <w:tcW w:w="1239" w:type="dxa"/>
          </w:tcPr>
          <w:p w14:paraId="09C130F4" w14:textId="2E19C2DA" w:rsidR="009671E2" w:rsidRPr="00B45B7F" w:rsidRDefault="009671E2" w:rsidP="009671E2">
            <w:pPr>
              <w:spacing w:before="60"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29%</w:t>
            </w:r>
          </w:p>
        </w:tc>
      </w:tr>
      <w:tr w:rsidR="009671E2" w:rsidRPr="005A256D" w14:paraId="43D7C4D3" w14:textId="77777777" w:rsidTr="003C0E3D">
        <w:tc>
          <w:tcPr>
            <w:tcW w:w="3539" w:type="dxa"/>
            <w:shd w:val="clear" w:color="auto" w:fill="F4EEB0"/>
          </w:tcPr>
          <w:p w14:paraId="6308C443" w14:textId="1C43A5D8" w:rsidR="009671E2" w:rsidRPr="00B64D4B" w:rsidRDefault="009671E2" w:rsidP="009671E2">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95% Διάστημα Εμπιστ/νης</w:t>
            </w:r>
          </w:p>
        </w:tc>
        <w:tc>
          <w:tcPr>
            <w:tcW w:w="1239" w:type="dxa"/>
            <w:shd w:val="clear" w:color="auto" w:fill="F4EEB0"/>
          </w:tcPr>
          <w:p w14:paraId="625E3998" w14:textId="77777777" w:rsidR="009671E2" w:rsidRPr="00B64D4B" w:rsidRDefault="009671E2" w:rsidP="009671E2">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53D474B4" w14:textId="2F4D5F04" w:rsidR="009671E2" w:rsidRPr="00B64D4B" w:rsidRDefault="009671E2" w:rsidP="009671E2">
            <w:pPr>
              <w:spacing w:before="60"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[3,68]</w:t>
            </w:r>
          </w:p>
        </w:tc>
        <w:tc>
          <w:tcPr>
            <w:tcW w:w="1239" w:type="dxa"/>
            <w:shd w:val="clear" w:color="auto" w:fill="F4EEB0"/>
          </w:tcPr>
          <w:p w14:paraId="188DFA3B" w14:textId="77777777" w:rsidR="009671E2" w:rsidRPr="00B64D4B" w:rsidRDefault="009671E2" w:rsidP="009671E2">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19C55EEF" w14:textId="0D26E404" w:rsidR="009671E2" w:rsidRPr="00B64D4B" w:rsidRDefault="009671E2" w:rsidP="009671E2">
            <w:pPr>
              <w:spacing w:before="60"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[9,49]</w:t>
            </w:r>
          </w:p>
        </w:tc>
      </w:tr>
      <w:tr w:rsidR="009671E2" w:rsidRPr="005A256D" w14:paraId="0EF3F072" w14:textId="77777777" w:rsidTr="003C0E3D">
        <w:tc>
          <w:tcPr>
            <w:tcW w:w="3539" w:type="dxa"/>
          </w:tcPr>
          <w:p w14:paraId="47A6AFDD" w14:textId="6AD54F1F" w:rsidR="009671E2" w:rsidRPr="00B64D4B" w:rsidRDefault="009671E2" w:rsidP="009671E2">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σε €</w:t>
            </w:r>
          </w:p>
        </w:tc>
        <w:tc>
          <w:tcPr>
            <w:tcW w:w="1239" w:type="dxa"/>
          </w:tcPr>
          <w:p w14:paraId="60B589A0" w14:textId="0CBA2CB1" w:rsidR="009671E2" w:rsidRPr="00B64D4B" w:rsidRDefault="009671E2" w:rsidP="009671E2">
            <w:pPr>
              <w:spacing w:before="60"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1.275</w:t>
            </w:r>
          </w:p>
        </w:tc>
        <w:tc>
          <w:tcPr>
            <w:tcW w:w="1239" w:type="dxa"/>
          </w:tcPr>
          <w:p w14:paraId="2F6D9EE2" w14:textId="77777777" w:rsidR="009671E2" w:rsidRPr="00B64D4B" w:rsidRDefault="009671E2" w:rsidP="009671E2">
            <w:pPr>
              <w:spacing w:before="60" w:after="60" w:line="240" w:lineRule="auto"/>
              <w:ind w:firstLine="0"/>
              <w:jc w:val="center"/>
              <w:rPr>
                <w:rFonts w:ascii="PF Din Text Comp Pro" w:hAnsi="PF Din Text Comp Pro"/>
                <w:sz w:val="27"/>
                <w:szCs w:val="27"/>
              </w:rPr>
            </w:pPr>
          </w:p>
        </w:tc>
        <w:tc>
          <w:tcPr>
            <w:tcW w:w="1239" w:type="dxa"/>
          </w:tcPr>
          <w:p w14:paraId="1B752330" w14:textId="0E07B64C" w:rsidR="009671E2" w:rsidRPr="00B64D4B" w:rsidRDefault="009671E2" w:rsidP="009671E2">
            <w:pPr>
              <w:spacing w:before="60"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976</w:t>
            </w:r>
          </w:p>
        </w:tc>
        <w:tc>
          <w:tcPr>
            <w:tcW w:w="1239" w:type="dxa"/>
          </w:tcPr>
          <w:p w14:paraId="77D3AF2B" w14:textId="77777777" w:rsidR="009671E2" w:rsidRPr="00B64D4B" w:rsidRDefault="009671E2" w:rsidP="009671E2">
            <w:pPr>
              <w:spacing w:before="60" w:after="60" w:line="240" w:lineRule="auto"/>
              <w:ind w:firstLine="0"/>
              <w:jc w:val="center"/>
              <w:rPr>
                <w:rFonts w:ascii="PF Din Text Comp Pro" w:hAnsi="PF Din Text Comp Pro"/>
                <w:sz w:val="27"/>
                <w:szCs w:val="27"/>
              </w:rPr>
            </w:pPr>
          </w:p>
        </w:tc>
      </w:tr>
      <w:tr w:rsidR="009671E2" w:rsidRPr="005A256D" w14:paraId="0D8C09C0" w14:textId="77777777" w:rsidTr="003C0E3D">
        <w:tc>
          <w:tcPr>
            <w:tcW w:w="3539" w:type="dxa"/>
            <w:shd w:val="clear" w:color="auto" w:fill="F4EEB0"/>
          </w:tcPr>
          <w:p w14:paraId="3F5C0793" w14:textId="5CF8FD38" w:rsidR="009671E2" w:rsidRPr="00B64D4B" w:rsidRDefault="009671E2" w:rsidP="009671E2">
            <w:pPr>
              <w:spacing w:before="60" w:after="60" w:line="240" w:lineRule="auto"/>
              <w:ind w:firstLine="0"/>
              <w:jc w:val="left"/>
              <w:rPr>
                <w:rFonts w:ascii="PF Din Text Comp Pro" w:hAnsi="PF Din Text Comp Pro"/>
                <w:sz w:val="27"/>
                <w:szCs w:val="27"/>
              </w:rPr>
            </w:pPr>
            <w:r w:rsidRPr="00B45B7F">
              <w:rPr>
                <w:rFonts w:ascii="PF Din Text Comp Pro" w:hAnsi="PF Din Text Comp Pro"/>
                <w:sz w:val="27"/>
                <w:szCs w:val="27"/>
              </w:rPr>
              <w:t>Αναπηρία</w:t>
            </w:r>
          </w:p>
        </w:tc>
        <w:tc>
          <w:tcPr>
            <w:tcW w:w="1239" w:type="dxa"/>
            <w:shd w:val="clear" w:color="auto" w:fill="F4EEB0"/>
          </w:tcPr>
          <w:p w14:paraId="489B7B27" w14:textId="07D9C552" w:rsidR="009671E2" w:rsidRPr="00B64D4B" w:rsidRDefault="009671E2" w:rsidP="009671E2">
            <w:pPr>
              <w:spacing w:before="60"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7475</w:t>
            </w:r>
          </w:p>
        </w:tc>
        <w:tc>
          <w:tcPr>
            <w:tcW w:w="1239" w:type="dxa"/>
            <w:shd w:val="clear" w:color="auto" w:fill="F4EEB0"/>
          </w:tcPr>
          <w:p w14:paraId="0FD05E76" w14:textId="13C3DCC6" w:rsidR="009671E2" w:rsidRPr="00B64D4B" w:rsidRDefault="009671E2" w:rsidP="009671E2">
            <w:pPr>
              <w:spacing w:before="60"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7450</w:t>
            </w:r>
          </w:p>
        </w:tc>
        <w:tc>
          <w:tcPr>
            <w:tcW w:w="1239" w:type="dxa"/>
            <w:shd w:val="clear" w:color="auto" w:fill="F4EEB0"/>
          </w:tcPr>
          <w:p w14:paraId="47C49FCC" w14:textId="097D7C0A" w:rsidR="009671E2" w:rsidRPr="00B64D4B" w:rsidRDefault="009671E2" w:rsidP="009671E2">
            <w:pPr>
              <w:spacing w:before="60"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7981</w:t>
            </w:r>
          </w:p>
        </w:tc>
        <w:tc>
          <w:tcPr>
            <w:tcW w:w="1239" w:type="dxa"/>
            <w:shd w:val="clear" w:color="auto" w:fill="F4EEB0"/>
          </w:tcPr>
          <w:p w14:paraId="5D332129" w14:textId="2573B724" w:rsidR="009671E2" w:rsidRPr="00B64D4B" w:rsidRDefault="009671E2" w:rsidP="009671E2">
            <w:pPr>
              <w:spacing w:before="60" w:after="60" w:line="240" w:lineRule="auto"/>
              <w:ind w:firstLine="0"/>
              <w:jc w:val="center"/>
              <w:rPr>
                <w:rFonts w:ascii="PF Din Text Comp Pro" w:hAnsi="PF Din Text Comp Pro"/>
                <w:sz w:val="27"/>
                <w:szCs w:val="27"/>
              </w:rPr>
            </w:pPr>
            <w:r w:rsidRPr="009671E2">
              <w:rPr>
                <w:rFonts w:ascii="PF Din Text Comp Pro" w:hAnsi="PF Din Text Comp Pro"/>
                <w:sz w:val="27"/>
                <w:szCs w:val="27"/>
              </w:rPr>
              <w:t>7952</w:t>
            </w:r>
          </w:p>
        </w:tc>
      </w:tr>
    </w:tbl>
    <w:p w14:paraId="31A75083" w14:textId="1F5F166D" w:rsidR="00B45B7F" w:rsidRPr="0038617B" w:rsidRDefault="00B45B7F" w:rsidP="00B45B7F">
      <w:pPr>
        <w:spacing w:before="120" w:after="0" w:line="240" w:lineRule="auto"/>
        <w:ind w:firstLine="0"/>
        <w:rPr>
          <w:sz w:val="23"/>
          <w:szCs w:val="23"/>
        </w:rPr>
      </w:pPr>
      <w:r w:rsidRPr="0038617B">
        <w:rPr>
          <w:sz w:val="23"/>
          <w:szCs w:val="23"/>
        </w:rPr>
        <w:t xml:space="preserve">Σχόλια: Όλες οι χρηματικά ποσά εκφράζονται σε τιμές 2018. </w:t>
      </w:r>
      <w:r w:rsidR="009671E2" w:rsidRPr="009671E2">
        <w:rPr>
          <w:sz w:val="23"/>
          <w:szCs w:val="23"/>
        </w:rPr>
        <w:t>Οι υπόλοιπες μεταβλητές που συμπεριλαμβάνονται στην παλινδρόμηση είναι: ηλικία, αριθμός δωματίων στην οικία, επίπεδο εκπαίδευσης, ψευδομεταβλητές για την περιφέρεια κατοικίας (12 κατηγορίες), ψευδομεταβλητές για τη μέθοδο συνέντευξης, ημερομηνία συνέντευξης. Η μεταβλητή ιδιοκτήτης κατοικίας είναι ψευδομεταβλητή σχετικά με το αν το νοικοκυριό έχει στην ιδιοκτησία του το σπίτι στο οποίο κατοικεί. Αστική περιοχή είναι μια ψευδομεταβλητή για το αν η περιοχή που κατοικεί το νοικοκυριό είναι αστική ή αγροτική. Το φύλο είναι ψευδομεταβλητή για το αν ο υπεύθυνος του νοικοκυριού είναι άνδρας ή όχι.</w:t>
      </w:r>
    </w:p>
    <w:p w14:paraId="5C4A5909" w14:textId="797779B1" w:rsidR="0038617B" w:rsidRPr="0038617B" w:rsidRDefault="00B45B7F" w:rsidP="0038617B">
      <w:pPr>
        <w:spacing w:before="120" w:after="0" w:line="240" w:lineRule="auto"/>
        <w:ind w:firstLine="0"/>
        <w:rPr>
          <w:sz w:val="23"/>
          <w:szCs w:val="23"/>
        </w:rPr>
      </w:pPr>
      <w:r w:rsidRPr="0038617B">
        <w:rPr>
          <w:sz w:val="23"/>
          <w:szCs w:val="23"/>
        </w:rPr>
        <w:t xml:space="preserve">Ψευδο </w:t>
      </w:r>
      <m:oMath>
        <m:sSup>
          <m:sSupPr>
            <m:ctrlPr>
              <w:rPr>
                <w:rFonts w:ascii="Cambria Math" w:eastAsia="Calibri" w:hAnsi="Cambria Math"/>
                <w:i/>
                <w:sz w:val="23"/>
                <w:szCs w:val="23"/>
              </w:rPr>
            </m:ctrlPr>
          </m:sSupPr>
          <m:e>
            <m:r>
              <w:rPr>
                <w:rFonts w:ascii="Cambria Math" w:hAnsi="Cambria Math"/>
                <w:sz w:val="23"/>
                <w:szCs w:val="23"/>
              </w:rPr>
              <m:t>R</m:t>
            </m:r>
          </m:e>
          <m:sup>
            <m:r>
              <w:rPr>
                <w:rFonts w:ascii="Cambria Math" w:hAnsi="Cambria Math"/>
                <w:sz w:val="23"/>
                <w:szCs w:val="23"/>
              </w:rPr>
              <m:t>2</m:t>
            </m:r>
          </m:sup>
        </m:sSup>
      </m:oMath>
      <w:r w:rsidRPr="0038617B">
        <w:rPr>
          <w:sz w:val="23"/>
          <w:szCs w:val="23"/>
        </w:rPr>
        <w:t xml:space="preserve"> όπως ορίζεται από τους </w:t>
      </w:r>
      <w:r w:rsidRPr="0038617B">
        <w:rPr>
          <w:sz w:val="23"/>
          <w:szCs w:val="23"/>
          <w:lang w:val="en-US"/>
        </w:rPr>
        <w:t>Judge</w:t>
      </w:r>
      <w:r w:rsidRPr="0038617B">
        <w:rPr>
          <w:sz w:val="23"/>
          <w:szCs w:val="23"/>
        </w:rPr>
        <w:t xml:space="preserve"> </w:t>
      </w:r>
      <w:r w:rsidRPr="0038617B">
        <w:rPr>
          <w:sz w:val="23"/>
          <w:szCs w:val="23"/>
          <w:lang w:val="en-US"/>
        </w:rPr>
        <w:t>et</w:t>
      </w:r>
      <w:r w:rsidRPr="0038617B">
        <w:rPr>
          <w:sz w:val="23"/>
          <w:szCs w:val="23"/>
        </w:rPr>
        <w:t xml:space="preserve"> </w:t>
      </w:r>
      <w:r w:rsidRPr="0038617B">
        <w:rPr>
          <w:sz w:val="23"/>
          <w:szCs w:val="23"/>
          <w:lang w:val="en-US"/>
        </w:rPr>
        <w:t>al</w:t>
      </w:r>
      <w:r w:rsidRPr="0038617B">
        <w:rPr>
          <w:sz w:val="23"/>
          <w:szCs w:val="23"/>
        </w:rPr>
        <w:t>. (1985), σ.794. Τυπικά σφάλματα δίνονται στις παρενθέσεις. *** p&lt;.01, ** p&lt;.05, * p&lt;.1</w:t>
      </w:r>
    </w:p>
    <w:p w14:paraId="6EB4C061" w14:textId="77777777" w:rsidR="00AE0B34" w:rsidRPr="007036BF" w:rsidRDefault="00AE0B34" w:rsidP="00AE0B34">
      <w:r w:rsidRPr="007036BF">
        <w:t>Παρότι τα ως άνω ευρήματα βρίσκονται στην ίδια κατεύθυνση με τα αποτελέσματα της εμπειρικής έρευνας, είναι εμφανές ότι υποτιμούν σημαντικά το πρόσθετο κόστος διαβίωσης της αναπηρίας, γεγονός που συνδέεται με τις εγγενείς αδυναμίες της προσέγγισης αποτύπωσης του επιπέδου διαβίωσης.</w:t>
      </w:r>
    </w:p>
    <w:p w14:paraId="27452E18" w14:textId="77777777" w:rsidR="00AE0B34" w:rsidRPr="007036BF" w:rsidRDefault="00AE0B34" w:rsidP="00AE0B34">
      <w:r w:rsidRPr="007036BF">
        <w:t xml:space="preserve">Ειδικότερα, οφείλουμε να υπογραμμίσουμε ότι τα διαρκή αγαθά, μολονότι αποτελούν ένα </w:t>
      </w:r>
      <w:r>
        <w:t xml:space="preserve">κλασσικό </w:t>
      </w:r>
      <w:r w:rsidRPr="007036BF">
        <w:t>μέτρο αποτύπωσης του πραγματικού βιοτικού επιπέδου του νοικοκυριού, περιέχουν αγαθά τα οποία είναι αρκετά βασικά για μια σύγχρονη οικονομία (π.χ. τηλέφωνο, τηλεόραση), ενώ το πλυντήριο ρούχων είναι ένα διαρκές αγαθό όπως το ψυγείο ή η κουζίνα για ένα ελληνικό νοικοκυριό, ενώ αντίστοιχα σε χώρες του εξωτερικού όπου υπάρχουν εταιρίες που έχουν πλυντήρια που λειτουργούν επί πληρωμή (πιστωτική κάρτα ή κέρματα) ίσως η κατοχή πλυντηρίου αποτελεί ένδειξη μεγαλύτερης οικονομικής άνεσης.</w:t>
      </w:r>
    </w:p>
    <w:p w14:paraId="24061514" w14:textId="408D075D" w:rsidR="00AE0B34" w:rsidRPr="007036BF" w:rsidRDefault="00AE0B34" w:rsidP="00AE0B34">
      <w:r w:rsidRPr="006558EB">
        <w:t xml:space="preserve">Στους </w:t>
      </w:r>
      <w:r w:rsidRPr="006558EB">
        <w:rPr>
          <w:i/>
          <w:iCs/>
        </w:rPr>
        <w:t xml:space="preserve">Πίνακες </w:t>
      </w:r>
      <w:r w:rsidR="006558EB" w:rsidRPr="006558EB">
        <w:rPr>
          <w:i/>
          <w:iCs/>
        </w:rPr>
        <w:t>39</w:t>
      </w:r>
      <w:r w:rsidRPr="006558EB">
        <w:t xml:space="preserve"> και </w:t>
      </w:r>
      <w:r w:rsidR="006558EB" w:rsidRPr="006558EB">
        <w:rPr>
          <w:i/>
          <w:iCs/>
        </w:rPr>
        <w:t>40</w:t>
      </w:r>
      <w:r w:rsidRPr="006558EB">
        <w:t xml:space="preserve"> παρουσιάζουμε τα αντίστοιχα αποτελέσματα των 1 και 2, με τη διαφορά ότι η ανεξάρτητη μεταβλητή</w:t>
      </w:r>
      <w:r w:rsidRPr="007036BF">
        <w:t xml:space="preserve"> είναι ο βαθμός ικανοποίησης από την οικονομική κατάσταση του νοικοκυριού (υπενθυμίζουμε ότι στους </w:t>
      </w:r>
      <w:r w:rsidRPr="00AE0B34">
        <w:rPr>
          <w:i/>
          <w:iCs/>
        </w:rPr>
        <w:t>Πίνακες 37</w:t>
      </w:r>
      <w:r w:rsidRPr="007036BF">
        <w:t xml:space="preserve"> και </w:t>
      </w:r>
      <w:r w:rsidRPr="00AE0B34">
        <w:rPr>
          <w:i/>
          <w:iCs/>
        </w:rPr>
        <w:t>38</w:t>
      </w:r>
      <w:r w:rsidRPr="007036BF">
        <w:t xml:space="preserve"> η ανεξάρτητη μεταβλητή ήταν το άθροισμα των διαρκών αγαθών). Οι εκτιμήσεις με βάση την ικανοποίηση των ερωτώμενων δίνουν έναν σαφώς υψηλότερο υπολογισμό του επιπλέον κόστους διαβίωσης. </w:t>
      </w:r>
    </w:p>
    <w:p w14:paraId="18636940" w14:textId="77777777" w:rsidR="00AE0B34" w:rsidRPr="007036BF" w:rsidRDefault="00AE0B34" w:rsidP="00AE0B34">
      <w:r w:rsidRPr="007036BF">
        <w:t xml:space="preserve">Στην μελέτη των </w:t>
      </w:r>
      <w:r w:rsidRPr="007036BF">
        <w:rPr>
          <w:lang w:val="en-US"/>
        </w:rPr>
        <w:t>Zaidi</w:t>
      </w:r>
      <w:r w:rsidRPr="007036BF">
        <w:t xml:space="preserve"> &amp; </w:t>
      </w:r>
      <w:r w:rsidRPr="007036BF">
        <w:rPr>
          <w:lang w:val="en-US"/>
        </w:rPr>
        <w:t>Burchardt</w:t>
      </w:r>
      <w:r w:rsidRPr="007036BF">
        <w:t xml:space="preserve"> (2005) παρατηρούμε ότι και στις δικές τους εκτιμήσεις, το επιπλέον κόστος διαβίωσης των ατόμων με αναπηρία υπολογίζεται ως πολύ υψηλότερο όταν χρησιμοποιούν ως ανεξάρτητη μεταβλητή την υποκειμενική οικονομική κατάσταση του νοικοκυριού, παρά όταν χρησιμοποιούν αντικειμενικά μέτρα, όπως τα διαρκή αγαθά ή την ύπαρξη αποταμιεύσεων. Τα αποτελέσματα </w:t>
      </w:r>
      <w:r w:rsidRPr="006558EB">
        <w:t xml:space="preserve">του </w:t>
      </w:r>
      <w:r w:rsidRPr="006558EB">
        <w:rPr>
          <w:i/>
          <w:iCs/>
        </w:rPr>
        <w:t>Πίνακα 3</w:t>
      </w:r>
      <w:r w:rsidRPr="006558EB">
        <w:t xml:space="preserve"> για τους συν</w:t>
      </w:r>
      <w:r w:rsidRPr="007036BF">
        <w:t xml:space="preserve">ταξιούχους είναι επίσης στο εύρος τους σε συμφωνία με εκείνα των </w:t>
      </w:r>
      <w:r w:rsidRPr="007036BF">
        <w:rPr>
          <w:lang w:val="en-US"/>
        </w:rPr>
        <w:t>Cullinan</w:t>
      </w:r>
      <w:r w:rsidRPr="007036BF">
        <w:t xml:space="preserve"> </w:t>
      </w:r>
      <w:r w:rsidRPr="007036BF">
        <w:rPr>
          <w:lang w:val="en-US"/>
        </w:rPr>
        <w:t>et</w:t>
      </w:r>
      <w:r w:rsidRPr="007036BF">
        <w:t xml:space="preserve"> </w:t>
      </w:r>
      <w:r w:rsidRPr="007036BF">
        <w:rPr>
          <w:lang w:val="en-US"/>
        </w:rPr>
        <w:t>al</w:t>
      </w:r>
      <w:r w:rsidRPr="007036BF">
        <w:t>. (2013) για τους ηλικιωμένους στην Ιρλανδία.</w:t>
      </w:r>
    </w:p>
    <w:p w14:paraId="38C96C94" w14:textId="4B7F3A7F" w:rsidR="00AE0B34" w:rsidRPr="007036BF" w:rsidRDefault="00AE0B34" w:rsidP="00AE0B34">
      <w:pPr>
        <w:widowControl w:val="0"/>
      </w:pPr>
    </w:p>
    <w:p w14:paraId="07CFC461" w14:textId="08D77401" w:rsidR="00AE0B34" w:rsidRPr="0038617B" w:rsidRDefault="00AE0B34" w:rsidP="00AE0B34">
      <w:pPr>
        <w:spacing w:before="240" w:after="240" w:line="240" w:lineRule="auto"/>
        <w:ind w:firstLine="0"/>
        <w:jc w:val="center"/>
      </w:pPr>
      <w:r w:rsidRPr="00A2557A">
        <w:rPr>
          <w:b/>
          <w:bCs/>
        </w:rPr>
        <w:t xml:space="preserve">Πίνακας </w:t>
      </w:r>
      <w:r w:rsidRPr="00822141">
        <w:rPr>
          <w:b/>
          <w:bCs/>
        </w:rPr>
        <w:t>3</w:t>
      </w:r>
      <w:r>
        <w:rPr>
          <w:b/>
          <w:bCs/>
        </w:rPr>
        <w:t>9</w:t>
      </w:r>
      <w:r w:rsidRPr="00A2557A">
        <w:rPr>
          <w:b/>
          <w:bCs/>
        </w:rPr>
        <w:t xml:space="preserve">: </w:t>
      </w:r>
      <w:r w:rsidRPr="00AE0B34">
        <w:t>Αποτελέσματα παλινδρομήσεων του Επιπέδου Διαβίωσης (SoL) με εξαρτημένη μεταβλητή το βαθμό ικανοποίησης από την οικονομική κατάσταση του νοικοκυριού. Περιλαμβάνονται τα νοικοκυριά των οποίων ο υπεύθυνος είναι συνταξιούχος</w:t>
      </w:r>
      <w:r w:rsidRPr="0038617B">
        <w:t>.</w:t>
      </w:r>
    </w:p>
    <w:tbl>
      <w:tblPr>
        <w:tblStyle w:val="ae"/>
        <w:tblW w:w="0" w:type="auto"/>
        <w:tblLook w:val="04A0" w:firstRow="1" w:lastRow="0" w:firstColumn="1" w:lastColumn="0" w:noHBand="0" w:noVBand="1"/>
      </w:tblPr>
      <w:tblGrid>
        <w:gridCol w:w="8495"/>
      </w:tblGrid>
      <w:tr w:rsidR="00AE0B34" w14:paraId="4222DEA2" w14:textId="77777777" w:rsidTr="003C0E3D">
        <w:tc>
          <w:tcPr>
            <w:tcW w:w="8495" w:type="dxa"/>
            <w:shd w:val="clear" w:color="auto" w:fill="00652E"/>
          </w:tcPr>
          <w:p w14:paraId="48AD79B5" w14:textId="77777777" w:rsidR="00AE0B34" w:rsidRPr="00DA776A" w:rsidRDefault="00AE0B34" w:rsidP="003C0E3D">
            <w:pPr>
              <w:spacing w:before="60" w:after="60" w:line="240" w:lineRule="auto"/>
              <w:ind w:left="3289" w:firstLine="0"/>
              <w:jc w:val="center"/>
              <w:rPr>
                <w:b/>
                <w:bCs/>
                <w:color w:val="FFFFFF" w:themeColor="background1"/>
              </w:rPr>
            </w:pPr>
            <w:r w:rsidRPr="00DA776A">
              <w:rPr>
                <w:b/>
                <w:bCs/>
                <w:color w:val="FFFFFF" w:themeColor="background1"/>
              </w:rPr>
              <w:t>Αγ/Δ/Χ</w:t>
            </w:r>
          </w:p>
        </w:tc>
      </w:tr>
    </w:tbl>
    <w:p w14:paraId="4EC3CA70" w14:textId="77777777" w:rsidR="00AE0B34" w:rsidRPr="00B64D4B" w:rsidRDefault="00AE0B34" w:rsidP="00AE0B34">
      <w:pPr>
        <w:spacing w:after="0" w:line="240" w:lineRule="auto"/>
        <w:rPr>
          <w:sz w:val="2"/>
          <w:szCs w:val="2"/>
        </w:rPr>
      </w:pPr>
    </w:p>
    <w:tbl>
      <w:tblPr>
        <w:tblStyle w:val="ae"/>
        <w:tblW w:w="0" w:type="auto"/>
        <w:tblLook w:val="04A0" w:firstRow="1" w:lastRow="0" w:firstColumn="1" w:lastColumn="0" w:noHBand="0" w:noVBand="1"/>
      </w:tblPr>
      <w:tblGrid>
        <w:gridCol w:w="3539"/>
        <w:gridCol w:w="1239"/>
        <w:gridCol w:w="1239"/>
        <w:gridCol w:w="1239"/>
        <w:gridCol w:w="1239"/>
      </w:tblGrid>
      <w:tr w:rsidR="00AE0B34" w14:paraId="1AF09B0A" w14:textId="77777777" w:rsidTr="003C0E3D">
        <w:tc>
          <w:tcPr>
            <w:tcW w:w="3539" w:type="dxa"/>
            <w:shd w:val="clear" w:color="auto" w:fill="00652E"/>
          </w:tcPr>
          <w:p w14:paraId="4839FF82" w14:textId="77777777" w:rsidR="00AE0B34" w:rsidRPr="00B64D4B" w:rsidRDefault="00AE0B34" w:rsidP="003C0E3D">
            <w:pPr>
              <w:ind w:firstLine="0"/>
              <w:rPr>
                <w:rFonts w:ascii="PF Din Text Comp Pro" w:hAnsi="PF Din Text Comp Pro"/>
                <w:b/>
                <w:bCs/>
                <w:color w:val="FFFFFF" w:themeColor="background1"/>
              </w:rPr>
            </w:pPr>
          </w:p>
        </w:tc>
        <w:tc>
          <w:tcPr>
            <w:tcW w:w="1239" w:type="dxa"/>
            <w:shd w:val="clear" w:color="auto" w:fill="00652E"/>
          </w:tcPr>
          <w:p w14:paraId="740BE960" w14:textId="77777777" w:rsidR="00AE0B34" w:rsidRPr="00B64D4B" w:rsidRDefault="00AE0B34" w:rsidP="003C0E3D">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(1)</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08050F33" w14:textId="77777777" w:rsidR="00AE0B34" w:rsidRPr="00B64D4B" w:rsidRDefault="00AE0B34" w:rsidP="003C0E3D">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(2)</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4524CCCD" w14:textId="77777777" w:rsidR="00AE0B34" w:rsidRPr="00B64D4B" w:rsidRDefault="00AE0B34" w:rsidP="003C0E3D">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(3)</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c>
          <w:tcPr>
            <w:tcW w:w="1239" w:type="dxa"/>
            <w:shd w:val="clear" w:color="auto" w:fill="00652E"/>
          </w:tcPr>
          <w:p w14:paraId="2FD1B3EF" w14:textId="77777777" w:rsidR="00AE0B34" w:rsidRPr="00B64D4B" w:rsidRDefault="00AE0B34" w:rsidP="003C0E3D">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(4)</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r>
      <w:tr w:rsidR="00AE0B34" w:rsidRPr="005A256D" w14:paraId="64ED4AEC" w14:textId="77777777" w:rsidTr="003C0E3D">
        <w:tc>
          <w:tcPr>
            <w:tcW w:w="3539" w:type="dxa"/>
            <w:shd w:val="clear" w:color="auto" w:fill="F4EEB0"/>
          </w:tcPr>
          <w:p w14:paraId="1B787F7D" w14:textId="63F6AC86" w:rsidR="00AE0B34" w:rsidRPr="00B64D4B" w:rsidRDefault="00AE0B34" w:rsidP="003C0E3D">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 ατόμων με αναπηρία στο νοικοκυριό</w:t>
            </w:r>
          </w:p>
        </w:tc>
        <w:tc>
          <w:tcPr>
            <w:tcW w:w="1239" w:type="dxa"/>
            <w:shd w:val="clear" w:color="auto" w:fill="F4EEB0"/>
          </w:tcPr>
          <w:p w14:paraId="13D4FB94" w14:textId="77777777" w:rsidR="00332AE0" w:rsidRPr="00332AE0" w:rsidRDefault="00332AE0" w:rsidP="00332AE0">
            <w:pPr>
              <w:spacing w:before="60" w:after="60" w:line="240" w:lineRule="auto"/>
              <w:ind w:firstLine="0"/>
              <w:jc w:val="center"/>
              <w:rPr>
                <w:rFonts w:ascii="PF Din Text Comp Pro" w:hAnsi="PF Din Text Comp Pro"/>
                <w:sz w:val="27"/>
                <w:szCs w:val="27"/>
              </w:rPr>
            </w:pPr>
            <w:r w:rsidRPr="00332AE0">
              <w:rPr>
                <w:rFonts w:ascii="PF Din Text Comp Pro" w:hAnsi="PF Din Text Comp Pro"/>
                <w:sz w:val="27"/>
                <w:szCs w:val="27"/>
              </w:rPr>
              <w:t>-.51072***</w:t>
            </w:r>
          </w:p>
          <w:p w14:paraId="6AC4E6AF" w14:textId="6CC413C3" w:rsidR="00AE0B34" w:rsidRPr="00B64D4B" w:rsidRDefault="00332AE0" w:rsidP="00332AE0">
            <w:pPr>
              <w:spacing w:before="60" w:after="60" w:line="240" w:lineRule="auto"/>
              <w:ind w:firstLine="0"/>
              <w:jc w:val="center"/>
              <w:rPr>
                <w:rFonts w:ascii="PF Din Text Comp Pro" w:hAnsi="PF Din Text Comp Pro"/>
                <w:sz w:val="27"/>
                <w:szCs w:val="27"/>
              </w:rPr>
            </w:pPr>
            <w:r w:rsidRPr="00332AE0">
              <w:rPr>
                <w:rFonts w:ascii="PF Din Text Comp Pro" w:hAnsi="PF Din Text Comp Pro"/>
                <w:sz w:val="27"/>
                <w:szCs w:val="27"/>
              </w:rPr>
              <w:t>(.06286)</w:t>
            </w:r>
          </w:p>
        </w:tc>
        <w:tc>
          <w:tcPr>
            <w:tcW w:w="1239" w:type="dxa"/>
            <w:shd w:val="clear" w:color="auto" w:fill="F4EEB0"/>
          </w:tcPr>
          <w:p w14:paraId="46932BDC" w14:textId="77777777" w:rsidR="00332AE0" w:rsidRPr="00332AE0" w:rsidRDefault="00332AE0" w:rsidP="00332AE0">
            <w:pPr>
              <w:spacing w:before="60" w:after="60" w:line="240" w:lineRule="auto"/>
              <w:ind w:firstLine="0"/>
              <w:jc w:val="center"/>
              <w:rPr>
                <w:rFonts w:ascii="PF Din Text Comp Pro" w:hAnsi="PF Din Text Comp Pro"/>
                <w:sz w:val="27"/>
                <w:szCs w:val="27"/>
              </w:rPr>
            </w:pPr>
            <w:r w:rsidRPr="00332AE0">
              <w:rPr>
                <w:rFonts w:ascii="PF Din Text Comp Pro" w:hAnsi="PF Din Text Comp Pro"/>
                <w:sz w:val="27"/>
                <w:szCs w:val="27"/>
              </w:rPr>
              <w:t>-.49398***</w:t>
            </w:r>
          </w:p>
          <w:p w14:paraId="13981976" w14:textId="17067B07" w:rsidR="00AE0B34" w:rsidRPr="00B64D4B" w:rsidRDefault="00332AE0" w:rsidP="00332AE0">
            <w:pPr>
              <w:spacing w:before="60" w:after="60" w:line="240" w:lineRule="auto"/>
              <w:ind w:firstLine="0"/>
              <w:jc w:val="center"/>
              <w:rPr>
                <w:rFonts w:ascii="PF Din Text Comp Pro" w:hAnsi="PF Din Text Comp Pro"/>
                <w:sz w:val="27"/>
                <w:szCs w:val="27"/>
              </w:rPr>
            </w:pPr>
            <w:r w:rsidRPr="00332AE0">
              <w:rPr>
                <w:rFonts w:ascii="PF Din Text Comp Pro" w:hAnsi="PF Din Text Comp Pro"/>
                <w:sz w:val="27"/>
                <w:szCs w:val="27"/>
              </w:rPr>
              <w:t>(.06336)</w:t>
            </w:r>
          </w:p>
        </w:tc>
        <w:tc>
          <w:tcPr>
            <w:tcW w:w="1239" w:type="dxa"/>
            <w:shd w:val="clear" w:color="auto" w:fill="F4EEB0"/>
          </w:tcPr>
          <w:p w14:paraId="3A79B561" w14:textId="77777777" w:rsidR="00332AE0" w:rsidRPr="00332AE0" w:rsidRDefault="00332AE0" w:rsidP="00332AE0">
            <w:pPr>
              <w:spacing w:before="60" w:after="60" w:line="240" w:lineRule="auto"/>
              <w:ind w:firstLine="0"/>
              <w:jc w:val="center"/>
              <w:rPr>
                <w:rFonts w:ascii="PF Din Text Comp Pro" w:hAnsi="PF Din Text Comp Pro"/>
                <w:sz w:val="27"/>
                <w:szCs w:val="27"/>
              </w:rPr>
            </w:pPr>
            <w:r w:rsidRPr="00332AE0">
              <w:rPr>
                <w:rFonts w:ascii="PF Din Text Comp Pro" w:hAnsi="PF Din Text Comp Pro"/>
                <w:sz w:val="27"/>
                <w:szCs w:val="27"/>
              </w:rPr>
              <w:t>-.48368***</w:t>
            </w:r>
          </w:p>
          <w:p w14:paraId="4DE341DF" w14:textId="6A30262C" w:rsidR="00AE0B34" w:rsidRPr="00B64D4B" w:rsidRDefault="00332AE0" w:rsidP="00332AE0">
            <w:pPr>
              <w:spacing w:before="60" w:after="60" w:line="240" w:lineRule="auto"/>
              <w:ind w:firstLine="0"/>
              <w:jc w:val="center"/>
              <w:rPr>
                <w:rFonts w:ascii="PF Din Text Comp Pro" w:hAnsi="PF Din Text Comp Pro"/>
                <w:sz w:val="27"/>
                <w:szCs w:val="27"/>
              </w:rPr>
            </w:pPr>
            <w:r w:rsidRPr="00332AE0">
              <w:rPr>
                <w:rFonts w:ascii="PF Din Text Comp Pro" w:hAnsi="PF Din Text Comp Pro"/>
                <w:sz w:val="27"/>
                <w:szCs w:val="27"/>
              </w:rPr>
              <w:t>(.05314)</w:t>
            </w:r>
          </w:p>
        </w:tc>
        <w:tc>
          <w:tcPr>
            <w:tcW w:w="1239" w:type="dxa"/>
            <w:shd w:val="clear" w:color="auto" w:fill="F4EEB0"/>
          </w:tcPr>
          <w:p w14:paraId="226D6221" w14:textId="77777777" w:rsidR="00332AE0" w:rsidRPr="00332AE0" w:rsidRDefault="00332AE0" w:rsidP="00332AE0">
            <w:pPr>
              <w:spacing w:before="60" w:after="60" w:line="240" w:lineRule="auto"/>
              <w:ind w:firstLine="0"/>
              <w:jc w:val="center"/>
              <w:rPr>
                <w:rFonts w:ascii="PF Din Text Comp Pro" w:hAnsi="PF Din Text Comp Pro"/>
                <w:sz w:val="27"/>
                <w:szCs w:val="27"/>
              </w:rPr>
            </w:pPr>
            <w:r w:rsidRPr="00332AE0">
              <w:rPr>
                <w:rFonts w:ascii="PF Din Text Comp Pro" w:hAnsi="PF Din Text Comp Pro"/>
                <w:sz w:val="27"/>
                <w:szCs w:val="27"/>
              </w:rPr>
              <w:t>-.47124***</w:t>
            </w:r>
          </w:p>
          <w:p w14:paraId="45122A4B" w14:textId="595A6201" w:rsidR="00AE0B34" w:rsidRPr="00B64D4B" w:rsidRDefault="00332AE0" w:rsidP="00332AE0">
            <w:pPr>
              <w:spacing w:before="60" w:after="60" w:line="240" w:lineRule="auto"/>
              <w:ind w:firstLine="0"/>
              <w:jc w:val="center"/>
              <w:rPr>
                <w:rFonts w:ascii="PF Din Text Comp Pro" w:hAnsi="PF Din Text Comp Pro"/>
                <w:sz w:val="27"/>
                <w:szCs w:val="27"/>
              </w:rPr>
            </w:pPr>
            <w:r w:rsidRPr="00332AE0">
              <w:rPr>
                <w:rFonts w:ascii="PF Din Text Comp Pro" w:hAnsi="PF Din Text Comp Pro"/>
                <w:sz w:val="27"/>
                <w:szCs w:val="27"/>
              </w:rPr>
              <w:t>(.05323)</w:t>
            </w:r>
          </w:p>
        </w:tc>
      </w:tr>
      <w:tr w:rsidR="00AE0B34" w:rsidRPr="005A256D" w14:paraId="508AB378" w14:textId="77777777" w:rsidTr="003C0E3D">
        <w:tc>
          <w:tcPr>
            <w:tcW w:w="3539" w:type="dxa"/>
          </w:tcPr>
          <w:p w14:paraId="7E602B1A" w14:textId="1616F576" w:rsidR="00AE0B34" w:rsidRPr="00B64D4B" w:rsidRDefault="00AE0B34" w:rsidP="003C0E3D">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Εισόδημα Eurostat (πλην επιδομάτων αναπηρίας)</w:t>
            </w:r>
          </w:p>
        </w:tc>
        <w:tc>
          <w:tcPr>
            <w:tcW w:w="1239" w:type="dxa"/>
          </w:tcPr>
          <w:p w14:paraId="530B9379" w14:textId="77777777" w:rsidR="00332AE0" w:rsidRPr="00332AE0" w:rsidRDefault="00332AE0" w:rsidP="00332AE0">
            <w:pPr>
              <w:spacing w:before="60" w:after="60" w:line="240" w:lineRule="auto"/>
              <w:ind w:firstLine="0"/>
              <w:jc w:val="center"/>
              <w:rPr>
                <w:rFonts w:ascii="PF Din Text Comp Pro" w:hAnsi="PF Din Text Comp Pro"/>
                <w:sz w:val="27"/>
                <w:szCs w:val="27"/>
              </w:rPr>
            </w:pPr>
            <w:r w:rsidRPr="00332AE0">
              <w:rPr>
                <w:rFonts w:ascii="PF Din Text Comp Pro" w:hAnsi="PF Din Text Comp Pro"/>
                <w:sz w:val="27"/>
                <w:szCs w:val="27"/>
              </w:rPr>
              <w:t>.00012***</w:t>
            </w:r>
          </w:p>
          <w:p w14:paraId="4233F2B5" w14:textId="7E2565A4" w:rsidR="00AE0B34" w:rsidRPr="00B64D4B" w:rsidRDefault="00332AE0" w:rsidP="00332AE0">
            <w:pPr>
              <w:spacing w:before="60" w:after="60" w:line="240" w:lineRule="auto"/>
              <w:ind w:firstLine="0"/>
              <w:jc w:val="center"/>
              <w:rPr>
                <w:rFonts w:ascii="PF Din Text Comp Pro" w:hAnsi="PF Din Text Comp Pro"/>
                <w:sz w:val="27"/>
                <w:szCs w:val="27"/>
              </w:rPr>
            </w:pPr>
            <w:r w:rsidRPr="00332AE0">
              <w:rPr>
                <w:rFonts w:ascii="PF Din Text Comp Pro" w:hAnsi="PF Din Text Comp Pro"/>
                <w:sz w:val="27"/>
                <w:szCs w:val="27"/>
              </w:rPr>
              <w:t>(.00001)</w:t>
            </w:r>
          </w:p>
        </w:tc>
        <w:tc>
          <w:tcPr>
            <w:tcW w:w="1239" w:type="dxa"/>
          </w:tcPr>
          <w:p w14:paraId="5DF2E2EB" w14:textId="77777777" w:rsidR="00AE0B34" w:rsidRPr="00B64D4B" w:rsidRDefault="00AE0B34" w:rsidP="003C0E3D">
            <w:pPr>
              <w:spacing w:before="60" w:after="60" w:line="240" w:lineRule="auto"/>
              <w:ind w:firstLine="0"/>
              <w:jc w:val="center"/>
              <w:rPr>
                <w:rFonts w:ascii="PF Din Text Comp Pro" w:hAnsi="PF Din Text Comp Pro"/>
                <w:sz w:val="27"/>
                <w:szCs w:val="27"/>
              </w:rPr>
            </w:pPr>
          </w:p>
        </w:tc>
        <w:tc>
          <w:tcPr>
            <w:tcW w:w="1239" w:type="dxa"/>
          </w:tcPr>
          <w:p w14:paraId="32A30FED" w14:textId="77777777" w:rsidR="00332AE0" w:rsidRPr="00332AE0" w:rsidRDefault="00332AE0" w:rsidP="00332AE0">
            <w:pPr>
              <w:spacing w:before="60" w:after="60" w:line="240" w:lineRule="auto"/>
              <w:ind w:firstLine="0"/>
              <w:jc w:val="center"/>
              <w:rPr>
                <w:rFonts w:ascii="PF Din Text Comp Pro" w:hAnsi="PF Din Text Comp Pro"/>
                <w:sz w:val="27"/>
                <w:szCs w:val="27"/>
              </w:rPr>
            </w:pPr>
            <w:r w:rsidRPr="00332AE0">
              <w:rPr>
                <w:rFonts w:ascii="PF Din Text Comp Pro" w:hAnsi="PF Din Text Comp Pro"/>
                <w:sz w:val="27"/>
                <w:szCs w:val="27"/>
              </w:rPr>
              <w:t>.00013***</w:t>
            </w:r>
          </w:p>
          <w:p w14:paraId="517EBE33" w14:textId="34A6C506" w:rsidR="00AE0B34" w:rsidRPr="00B64D4B" w:rsidRDefault="00332AE0" w:rsidP="00332AE0">
            <w:pPr>
              <w:spacing w:before="60" w:after="60" w:line="240" w:lineRule="auto"/>
              <w:ind w:firstLine="0"/>
              <w:jc w:val="center"/>
              <w:rPr>
                <w:rFonts w:ascii="PF Din Text Comp Pro" w:hAnsi="PF Din Text Comp Pro"/>
                <w:sz w:val="27"/>
                <w:szCs w:val="27"/>
              </w:rPr>
            </w:pPr>
            <w:r w:rsidRPr="00332AE0">
              <w:rPr>
                <w:rFonts w:ascii="PF Din Text Comp Pro" w:hAnsi="PF Din Text Comp Pro"/>
                <w:sz w:val="27"/>
                <w:szCs w:val="27"/>
              </w:rPr>
              <w:t>(.00001)</w:t>
            </w:r>
          </w:p>
        </w:tc>
        <w:tc>
          <w:tcPr>
            <w:tcW w:w="1239" w:type="dxa"/>
          </w:tcPr>
          <w:p w14:paraId="06539BBF" w14:textId="77777777" w:rsidR="00AE0B34" w:rsidRPr="00B64D4B" w:rsidRDefault="00AE0B34" w:rsidP="003C0E3D">
            <w:pPr>
              <w:spacing w:before="60" w:after="60" w:line="240" w:lineRule="auto"/>
              <w:ind w:firstLine="0"/>
              <w:jc w:val="center"/>
              <w:rPr>
                <w:rFonts w:ascii="PF Din Text Comp Pro" w:hAnsi="PF Din Text Comp Pro"/>
                <w:sz w:val="27"/>
                <w:szCs w:val="27"/>
              </w:rPr>
            </w:pPr>
          </w:p>
        </w:tc>
      </w:tr>
      <w:tr w:rsidR="00AE0B34" w:rsidRPr="005A256D" w14:paraId="73E8FAE6" w14:textId="77777777" w:rsidTr="003C0E3D">
        <w:tc>
          <w:tcPr>
            <w:tcW w:w="3539" w:type="dxa"/>
            <w:shd w:val="clear" w:color="auto" w:fill="F4EEB0"/>
          </w:tcPr>
          <w:p w14:paraId="7413EE90" w14:textId="3C1FC139" w:rsidR="00AE0B34" w:rsidRPr="00AE0B34" w:rsidRDefault="00AE0B34" w:rsidP="003C0E3D">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Λογάριθμος εισοδήματος Eurostat (πλην επιδομάτων αναπηρίας)</w:t>
            </w:r>
          </w:p>
        </w:tc>
        <w:tc>
          <w:tcPr>
            <w:tcW w:w="1239" w:type="dxa"/>
            <w:shd w:val="clear" w:color="auto" w:fill="F4EEB0"/>
          </w:tcPr>
          <w:p w14:paraId="3BB400B3" w14:textId="77777777" w:rsidR="00AE0B34" w:rsidRPr="00B64D4B" w:rsidRDefault="00AE0B34" w:rsidP="003C0E3D">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0A763822" w14:textId="77777777" w:rsidR="00332AE0" w:rsidRPr="00332AE0" w:rsidRDefault="00332AE0" w:rsidP="00332AE0">
            <w:pPr>
              <w:spacing w:before="60" w:after="60" w:line="240" w:lineRule="auto"/>
              <w:ind w:firstLine="0"/>
              <w:jc w:val="center"/>
              <w:rPr>
                <w:rFonts w:ascii="PF Din Text Comp Pro" w:hAnsi="PF Din Text Comp Pro"/>
                <w:sz w:val="27"/>
                <w:szCs w:val="27"/>
              </w:rPr>
            </w:pPr>
            <w:r w:rsidRPr="00332AE0">
              <w:rPr>
                <w:rFonts w:ascii="PF Din Text Comp Pro" w:hAnsi="PF Din Text Comp Pro"/>
                <w:sz w:val="27"/>
                <w:szCs w:val="27"/>
              </w:rPr>
              <w:t>1.10158***</w:t>
            </w:r>
          </w:p>
          <w:p w14:paraId="206812D7" w14:textId="74541ECE" w:rsidR="00AE0B34" w:rsidRPr="00B64D4B" w:rsidRDefault="00332AE0" w:rsidP="00332AE0">
            <w:pPr>
              <w:spacing w:before="60" w:after="60" w:line="240" w:lineRule="auto"/>
              <w:ind w:firstLine="0"/>
              <w:jc w:val="center"/>
              <w:rPr>
                <w:rFonts w:ascii="PF Din Text Comp Pro" w:hAnsi="PF Din Text Comp Pro"/>
                <w:sz w:val="27"/>
                <w:szCs w:val="27"/>
              </w:rPr>
            </w:pPr>
            <w:r w:rsidRPr="00332AE0">
              <w:rPr>
                <w:rFonts w:ascii="PF Din Text Comp Pro" w:hAnsi="PF Din Text Comp Pro"/>
                <w:sz w:val="27"/>
                <w:szCs w:val="27"/>
              </w:rPr>
              <w:t>(.08961)</w:t>
            </w:r>
          </w:p>
        </w:tc>
        <w:tc>
          <w:tcPr>
            <w:tcW w:w="1239" w:type="dxa"/>
            <w:shd w:val="clear" w:color="auto" w:fill="F4EEB0"/>
          </w:tcPr>
          <w:p w14:paraId="53A7859D" w14:textId="77777777" w:rsidR="00AE0B34" w:rsidRPr="0038617B" w:rsidRDefault="00AE0B34" w:rsidP="003C0E3D">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02DB2A8B" w14:textId="77777777" w:rsidR="00332AE0" w:rsidRPr="00332AE0" w:rsidRDefault="00332AE0" w:rsidP="00332AE0">
            <w:pPr>
              <w:spacing w:before="60" w:after="60" w:line="240" w:lineRule="auto"/>
              <w:ind w:firstLine="0"/>
              <w:jc w:val="center"/>
              <w:rPr>
                <w:rFonts w:ascii="PF Din Text Comp Pro" w:hAnsi="PF Din Text Comp Pro"/>
                <w:sz w:val="27"/>
                <w:szCs w:val="27"/>
              </w:rPr>
            </w:pPr>
            <w:r w:rsidRPr="00332AE0">
              <w:rPr>
                <w:rFonts w:ascii="PF Din Text Comp Pro" w:hAnsi="PF Din Text Comp Pro"/>
                <w:sz w:val="27"/>
                <w:szCs w:val="27"/>
              </w:rPr>
              <w:t>1.11418***</w:t>
            </w:r>
          </w:p>
          <w:p w14:paraId="78266476" w14:textId="2CFBD97C" w:rsidR="00AE0B34" w:rsidRPr="00B64D4B" w:rsidRDefault="00332AE0" w:rsidP="00332AE0">
            <w:pPr>
              <w:spacing w:before="60" w:after="60" w:line="240" w:lineRule="auto"/>
              <w:ind w:firstLine="0"/>
              <w:jc w:val="center"/>
              <w:rPr>
                <w:rFonts w:ascii="PF Din Text Comp Pro" w:hAnsi="PF Din Text Comp Pro"/>
                <w:sz w:val="27"/>
                <w:szCs w:val="27"/>
              </w:rPr>
            </w:pPr>
            <w:r w:rsidRPr="00332AE0">
              <w:rPr>
                <w:rFonts w:ascii="PF Din Text Comp Pro" w:hAnsi="PF Din Text Comp Pro"/>
                <w:sz w:val="27"/>
                <w:szCs w:val="27"/>
              </w:rPr>
              <w:t>(.08616)</w:t>
            </w:r>
          </w:p>
        </w:tc>
      </w:tr>
      <w:tr w:rsidR="00AE0B34" w:rsidRPr="005A256D" w14:paraId="70076138" w14:textId="77777777" w:rsidTr="003C0E3D">
        <w:tc>
          <w:tcPr>
            <w:tcW w:w="3539" w:type="dxa"/>
          </w:tcPr>
          <w:p w14:paraId="4BEE4975" w14:textId="77777777" w:rsidR="00AE0B34" w:rsidRPr="00B64D4B" w:rsidRDefault="00AE0B34" w:rsidP="00AE0B34">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Ψευδο R</w:t>
            </w:r>
            <w:r w:rsidRPr="00B45B7F">
              <w:rPr>
                <w:rFonts w:ascii="PF Din Text Comp Pro" w:hAnsi="PF Din Text Comp Pro"/>
                <w:sz w:val="27"/>
                <w:szCs w:val="27"/>
                <w:vertAlign w:val="superscript"/>
              </w:rPr>
              <w:t>2</w:t>
            </w:r>
          </w:p>
        </w:tc>
        <w:tc>
          <w:tcPr>
            <w:tcW w:w="1239" w:type="dxa"/>
          </w:tcPr>
          <w:p w14:paraId="0F84E9BE" w14:textId="3E18C112" w:rsidR="00AE0B34" w:rsidRPr="00B64D4B" w:rsidRDefault="00AE0B34" w:rsidP="00AE0B34">
            <w:pPr>
              <w:spacing w:before="60" w:after="60" w:line="240" w:lineRule="auto"/>
              <w:ind w:firstLine="0"/>
              <w:jc w:val="center"/>
              <w:rPr>
                <w:rFonts w:ascii="PF Din Text Comp Pro" w:hAnsi="PF Din Text Comp Pro"/>
                <w:sz w:val="27"/>
                <w:szCs w:val="27"/>
              </w:rPr>
            </w:pPr>
            <w:r w:rsidRPr="00AE0B34">
              <w:rPr>
                <w:rFonts w:ascii="PF Din Text Comp Pro" w:hAnsi="PF Din Text Comp Pro"/>
                <w:sz w:val="27"/>
                <w:szCs w:val="27"/>
              </w:rPr>
              <w:t>.04312</w:t>
            </w:r>
          </w:p>
        </w:tc>
        <w:tc>
          <w:tcPr>
            <w:tcW w:w="1239" w:type="dxa"/>
          </w:tcPr>
          <w:p w14:paraId="7907E880" w14:textId="56B3954C" w:rsidR="00AE0B34" w:rsidRPr="00B64D4B" w:rsidRDefault="00AE0B34" w:rsidP="00AE0B34">
            <w:pPr>
              <w:spacing w:before="60" w:after="60" w:line="240" w:lineRule="auto"/>
              <w:ind w:firstLine="0"/>
              <w:jc w:val="center"/>
              <w:rPr>
                <w:rFonts w:ascii="PF Din Text Comp Pro" w:hAnsi="PF Din Text Comp Pro"/>
                <w:sz w:val="27"/>
                <w:szCs w:val="27"/>
              </w:rPr>
            </w:pPr>
            <w:r w:rsidRPr="00AE0B34">
              <w:rPr>
                <w:rFonts w:ascii="PF Din Text Comp Pro" w:hAnsi="PF Din Text Comp Pro"/>
                <w:sz w:val="27"/>
                <w:szCs w:val="27"/>
              </w:rPr>
              <w:t>.04466</w:t>
            </w:r>
          </w:p>
        </w:tc>
        <w:tc>
          <w:tcPr>
            <w:tcW w:w="1239" w:type="dxa"/>
          </w:tcPr>
          <w:p w14:paraId="3F6F6578" w14:textId="42736292" w:rsidR="00AE0B34" w:rsidRPr="00B64D4B" w:rsidRDefault="00AE0B34" w:rsidP="00AE0B34">
            <w:pPr>
              <w:spacing w:before="60" w:after="60" w:line="240" w:lineRule="auto"/>
              <w:ind w:firstLine="0"/>
              <w:jc w:val="center"/>
              <w:rPr>
                <w:rFonts w:ascii="PF Din Text Comp Pro" w:hAnsi="PF Din Text Comp Pro"/>
                <w:sz w:val="27"/>
                <w:szCs w:val="27"/>
              </w:rPr>
            </w:pPr>
            <w:r w:rsidRPr="00AE0B34">
              <w:rPr>
                <w:rFonts w:ascii="PF Din Text Comp Pro" w:hAnsi="PF Din Text Comp Pro"/>
                <w:sz w:val="27"/>
                <w:szCs w:val="27"/>
              </w:rPr>
              <w:t>.04359</w:t>
            </w:r>
          </w:p>
        </w:tc>
        <w:tc>
          <w:tcPr>
            <w:tcW w:w="1239" w:type="dxa"/>
          </w:tcPr>
          <w:p w14:paraId="2F9486E2" w14:textId="5F994C56" w:rsidR="00AE0B34" w:rsidRPr="00B64D4B" w:rsidRDefault="00AE0B34" w:rsidP="00AE0B34">
            <w:pPr>
              <w:spacing w:before="60" w:after="60" w:line="240" w:lineRule="auto"/>
              <w:ind w:firstLine="0"/>
              <w:jc w:val="center"/>
              <w:rPr>
                <w:rFonts w:ascii="PF Din Text Comp Pro" w:hAnsi="PF Din Text Comp Pro"/>
                <w:sz w:val="27"/>
                <w:szCs w:val="27"/>
              </w:rPr>
            </w:pPr>
            <w:r w:rsidRPr="00AE0B34">
              <w:rPr>
                <w:rFonts w:ascii="PF Din Text Comp Pro" w:hAnsi="PF Din Text Comp Pro"/>
                <w:sz w:val="27"/>
                <w:szCs w:val="27"/>
              </w:rPr>
              <w:t>.04522</w:t>
            </w:r>
          </w:p>
        </w:tc>
      </w:tr>
      <w:tr w:rsidR="00AE0B34" w:rsidRPr="005A256D" w14:paraId="5E1A5A6B" w14:textId="77777777" w:rsidTr="003C0E3D">
        <w:tc>
          <w:tcPr>
            <w:tcW w:w="3539" w:type="dxa"/>
            <w:shd w:val="clear" w:color="auto" w:fill="F4EEB0"/>
          </w:tcPr>
          <w:p w14:paraId="6629885E" w14:textId="260B6EE4" w:rsidR="00AE0B34" w:rsidRPr="00B45B7F" w:rsidRDefault="00AE0B34" w:rsidP="00AE0B34">
            <w:pPr>
              <w:spacing w:before="60" w:after="60" w:line="240" w:lineRule="auto"/>
              <w:ind w:firstLine="0"/>
              <w:jc w:val="left"/>
              <w:rPr>
                <w:rFonts w:ascii="PF Din Text Comp Pro" w:hAnsi="PF Din Text Comp Pro"/>
                <w:sz w:val="27"/>
                <w:szCs w:val="27"/>
              </w:rPr>
            </w:pPr>
            <w:r>
              <w:rPr>
                <w:rFonts w:ascii="PF Din Text Comp Pro" w:hAnsi="PF Din Text Comp Pro"/>
                <w:sz w:val="27"/>
                <w:szCs w:val="27"/>
              </w:rPr>
              <w:t>Άνδρας</w:t>
            </w:r>
          </w:p>
        </w:tc>
        <w:tc>
          <w:tcPr>
            <w:tcW w:w="1239" w:type="dxa"/>
            <w:shd w:val="clear" w:color="auto" w:fill="F4EEB0"/>
          </w:tcPr>
          <w:p w14:paraId="6261750F" w14:textId="17125C28" w:rsidR="00AE0B34" w:rsidRPr="00AE0B34" w:rsidRDefault="00AE0B34" w:rsidP="00AE0B34">
            <w:pPr>
              <w:spacing w:before="60" w:after="6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c>
          <w:tcPr>
            <w:tcW w:w="1239" w:type="dxa"/>
            <w:shd w:val="clear" w:color="auto" w:fill="F4EEB0"/>
          </w:tcPr>
          <w:p w14:paraId="4FD4A467" w14:textId="36662700" w:rsidR="00AE0B34" w:rsidRPr="00AE0B34" w:rsidRDefault="00AE0B34" w:rsidP="00AE0B34">
            <w:pPr>
              <w:spacing w:before="60" w:after="6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c>
          <w:tcPr>
            <w:tcW w:w="1239" w:type="dxa"/>
            <w:shd w:val="clear" w:color="auto" w:fill="F4EEB0"/>
          </w:tcPr>
          <w:p w14:paraId="2BB3E919" w14:textId="07F2F4E2" w:rsidR="00AE0B34" w:rsidRPr="00AE0B34" w:rsidRDefault="00AE0B34" w:rsidP="00AE0B34">
            <w:pPr>
              <w:spacing w:before="60" w:after="6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c>
          <w:tcPr>
            <w:tcW w:w="1239" w:type="dxa"/>
            <w:shd w:val="clear" w:color="auto" w:fill="F4EEB0"/>
          </w:tcPr>
          <w:p w14:paraId="30022A37" w14:textId="0EA93954" w:rsidR="00AE0B34" w:rsidRPr="00AE0B34" w:rsidRDefault="00AE0B34" w:rsidP="00AE0B34">
            <w:pPr>
              <w:spacing w:before="60" w:after="6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r>
      <w:tr w:rsidR="00AE0B34" w:rsidRPr="005A256D" w14:paraId="20206EFE" w14:textId="77777777" w:rsidTr="003C0E3D">
        <w:tc>
          <w:tcPr>
            <w:tcW w:w="3539" w:type="dxa"/>
          </w:tcPr>
          <w:p w14:paraId="340B9DED" w14:textId="77777777" w:rsidR="00AE0B34" w:rsidRPr="00B64D4B" w:rsidRDefault="00AE0B34" w:rsidP="00AE0B34">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Αστική Περιοχή</w:t>
            </w:r>
          </w:p>
        </w:tc>
        <w:tc>
          <w:tcPr>
            <w:tcW w:w="1239" w:type="dxa"/>
          </w:tcPr>
          <w:p w14:paraId="3CB66BE2" w14:textId="0D08F9F9" w:rsidR="00AE0B34" w:rsidRPr="00AE0B34" w:rsidRDefault="00AE0B34" w:rsidP="00AE0B34">
            <w:pPr>
              <w:spacing w:before="60" w:after="6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c>
          <w:tcPr>
            <w:tcW w:w="1239" w:type="dxa"/>
          </w:tcPr>
          <w:p w14:paraId="3D558E53" w14:textId="2C6A909D" w:rsidR="00AE0B34" w:rsidRPr="00AE0B34" w:rsidRDefault="00AE0B34" w:rsidP="00AE0B34">
            <w:pPr>
              <w:spacing w:before="60" w:after="6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c>
          <w:tcPr>
            <w:tcW w:w="1239" w:type="dxa"/>
          </w:tcPr>
          <w:p w14:paraId="1641DC19" w14:textId="0F3A91A2" w:rsidR="00AE0B34" w:rsidRPr="00AE0B34" w:rsidRDefault="00AE0B34" w:rsidP="00AE0B34">
            <w:pPr>
              <w:spacing w:before="60" w:after="6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c>
          <w:tcPr>
            <w:tcW w:w="1239" w:type="dxa"/>
          </w:tcPr>
          <w:p w14:paraId="77A56BAB" w14:textId="54F1A8FA" w:rsidR="00AE0B34" w:rsidRPr="00AE0B34" w:rsidRDefault="00AE0B34" w:rsidP="00AE0B34">
            <w:pPr>
              <w:spacing w:before="60" w:after="6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r>
      <w:tr w:rsidR="00AE0B34" w:rsidRPr="005A256D" w14:paraId="794C8895" w14:textId="77777777" w:rsidTr="003C0E3D">
        <w:tc>
          <w:tcPr>
            <w:tcW w:w="3539" w:type="dxa"/>
            <w:shd w:val="clear" w:color="auto" w:fill="F4EEB0"/>
          </w:tcPr>
          <w:p w14:paraId="174EC118" w14:textId="77777777" w:rsidR="00AE0B34" w:rsidRPr="00B64D4B" w:rsidRDefault="00AE0B34" w:rsidP="00AE0B34">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Ιδιοκτήτης κατοικίας</w:t>
            </w:r>
          </w:p>
        </w:tc>
        <w:tc>
          <w:tcPr>
            <w:tcW w:w="1239" w:type="dxa"/>
            <w:shd w:val="clear" w:color="auto" w:fill="F4EEB0"/>
          </w:tcPr>
          <w:p w14:paraId="43527FBF" w14:textId="55EC5057" w:rsidR="00AE0B34" w:rsidRPr="00AE0B34" w:rsidRDefault="00AE0B34" w:rsidP="00AE0B34">
            <w:pPr>
              <w:spacing w:before="60" w:after="6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c>
          <w:tcPr>
            <w:tcW w:w="1239" w:type="dxa"/>
            <w:shd w:val="clear" w:color="auto" w:fill="F4EEB0"/>
          </w:tcPr>
          <w:p w14:paraId="4EFBADE9" w14:textId="65D30B6B" w:rsidR="00AE0B34" w:rsidRPr="00AE0B34" w:rsidRDefault="00AE0B34" w:rsidP="00AE0B34">
            <w:pPr>
              <w:spacing w:before="60" w:after="6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c>
          <w:tcPr>
            <w:tcW w:w="1239" w:type="dxa"/>
            <w:shd w:val="clear" w:color="auto" w:fill="F4EEB0"/>
          </w:tcPr>
          <w:p w14:paraId="284B9039" w14:textId="6C6A04B3" w:rsidR="00AE0B34" w:rsidRPr="00AE0B34" w:rsidRDefault="00AE0B34" w:rsidP="00AE0B34">
            <w:pPr>
              <w:spacing w:before="60" w:after="6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c>
          <w:tcPr>
            <w:tcW w:w="1239" w:type="dxa"/>
            <w:shd w:val="clear" w:color="auto" w:fill="F4EEB0"/>
          </w:tcPr>
          <w:p w14:paraId="75E8A69B" w14:textId="3A433865" w:rsidR="00AE0B34" w:rsidRPr="00AE0B34" w:rsidRDefault="00AE0B34" w:rsidP="00AE0B34">
            <w:pPr>
              <w:spacing w:before="60" w:after="6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r>
      <w:tr w:rsidR="00AE0B34" w:rsidRPr="005A256D" w14:paraId="04FB6491" w14:textId="77777777" w:rsidTr="003C0E3D">
        <w:tc>
          <w:tcPr>
            <w:tcW w:w="3539" w:type="dxa"/>
          </w:tcPr>
          <w:p w14:paraId="0820BB23" w14:textId="77777777" w:rsidR="00AE0B34" w:rsidRPr="00B64D4B" w:rsidRDefault="00AE0B34" w:rsidP="00AE0B34">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ως % εισοδήματος</w:t>
            </w:r>
          </w:p>
        </w:tc>
        <w:tc>
          <w:tcPr>
            <w:tcW w:w="1239" w:type="dxa"/>
          </w:tcPr>
          <w:p w14:paraId="6AB7DCB1" w14:textId="77777777" w:rsidR="00AE0B34" w:rsidRPr="00B64D4B" w:rsidRDefault="00AE0B34" w:rsidP="00AE0B34">
            <w:pPr>
              <w:spacing w:before="60" w:after="60" w:line="240" w:lineRule="auto"/>
              <w:ind w:firstLine="0"/>
              <w:jc w:val="center"/>
              <w:rPr>
                <w:rFonts w:ascii="PF Din Text Comp Pro" w:hAnsi="PF Din Text Comp Pro"/>
                <w:sz w:val="27"/>
                <w:szCs w:val="27"/>
              </w:rPr>
            </w:pPr>
          </w:p>
        </w:tc>
        <w:tc>
          <w:tcPr>
            <w:tcW w:w="1239" w:type="dxa"/>
          </w:tcPr>
          <w:p w14:paraId="2A9A6E3C" w14:textId="3FD74DCA" w:rsidR="00AE0B34" w:rsidRPr="00B64D4B" w:rsidRDefault="00AE0B34" w:rsidP="00AE0B34">
            <w:pPr>
              <w:spacing w:before="60" w:after="60" w:line="240" w:lineRule="auto"/>
              <w:ind w:firstLine="0"/>
              <w:jc w:val="center"/>
              <w:rPr>
                <w:rFonts w:ascii="PF Din Text Comp Pro" w:hAnsi="PF Din Text Comp Pro"/>
                <w:sz w:val="27"/>
                <w:szCs w:val="27"/>
              </w:rPr>
            </w:pPr>
            <w:r w:rsidRPr="00AE0B34">
              <w:rPr>
                <w:rFonts w:ascii="PF Din Text Comp Pro" w:hAnsi="PF Din Text Comp Pro"/>
                <w:sz w:val="27"/>
                <w:szCs w:val="27"/>
              </w:rPr>
              <w:t>44%</w:t>
            </w:r>
          </w:p>
        </w:tc>
        <w:tc>
          <w:tcPr>
            <w:tcW w:w="1239" w:type="dxa"/>
          </w:tcPr>
          <w:p w14:paraId="0183B7E9" w14:textId="77777777" w:rsidR="00AE0B34" w:rsidRPr="00B64D4B" w:rsidRDefault="00AE0B34" w:rsidP="00AE0B34">
            <w:pPr>
              <w:spacing w:before="60" w:after="60" w:line="240" w:lineRule="auto"/>
              <w:ind w:firstLine="0"/>
              <w:jc w:val="center"/>
              <w:rPr>
                <w:rFonts w:ascii="PF Din Text Comp Pro" w:hAnsi="PF Din Text Comp Pro"/>
                <w:sz w:val="27"/>
                <w:szCs w:val="27"/>
              </w:rPr>
            </w:pPr>
          </w:p>
        </w:tc>
        <w:tc>
          <w:tcPr>
            <w:tcW w:w="1239" w:type="dxa"/>
          </w:tcPr>
          <w:p w14:paraId="35331D64" w14:textId="41D002B8" w:rsidR="00AE0B34" w:rsidRPr="00B64D4B" w:rsidRDefault="00AE0B34" w:rsidP="00AE0B34">
            <w:pPr>
              <w:spacing w:before="60" w:after="60" w:line="240" w:lineRule="auto"/>
              <w:ind w:firstLine="0"/>
              <w:jc w:val="center"/>
              <w:rPr>
                <w:rFonts w:ascii="PF Din Text Comp Pro" w:hAnsi="PF Din Text Comp Pro"/>
                <w:sz w:val="27"/>
                <w:szCs w:val="27"/>
              </w:rPr>
            </w:pPr>
            <w:r w:rsidRPr="00AE0B34">
              <w:rPr>
                <w:rFonts w:ascii="PF Din Text Comp Pro" w:hAnsi="PF Din Text Comp Pro"/>
                <w:sz w:val="27"/>
                <w:szCs w:val="27"/>
              </w:rPr>
              <w:t>42%</w:t>
            </w:r>
          </w:p>
        </w:tc>
      </w:tr>
      <w:tr w:rsidR="00AE0B34" w:rsidRPr="005A256D" w14:paraId="63D694CE" w14:textId="77777777" w:rsidTr="003C0E3D">
        <w:tc>
          <w:tcPr>
            <w:tcW w:w="3539" w:type="dxa"/>
            <w:shd w:val="clear" w:color="auto" w:fill="F4EEB0"/>
          </w:tcPr>
          <w:p w14:paraId="3B4DC87C" w14:textId="77777777" w:rsidR="00AE0B34" w:rsidRPr="00B64D4B" w:rsidRDefault="00AE0B34" w:rsidP="00AE0B34">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95% Διάστημα Εμπιστ/νης</w:t>
            </w:r>
          </w:p>
        </w:tc>
        <w:tc>
          <w:tcPr>
            <w:tcW w:w="1239" w:type="dxa"/>
            <w:shd w:val="clear" w:color="auto" w:fill="F4EEB0"/>
          </w:tcPr>
          <w:p w14:paraId="321108EA" w14:textId="77777777" w:rsidR="00AE0B34" w:rsidRPr="00B64D4B" w:rsidRDefault="00AE0B34" w:rsidP="00AE0B34">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528FBC4B" w14:textId="75F95BB3" w:rsidR="00AE0B34" w:rsidRPr="00B64D4B" w:rsidRDefault="00AE0B34" w:rsidP="00AE0B34">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6F37676E" w14:textId="77777777" w:rsidR="00AE0B34" w:rsidRPr="00B64D4B" w:rsidRDefault="00AE0B34" w:rsidP="00AE0B34">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3B87CD2A" w14:textId="2375B6FA" w:rsidR="00AE0B34" w:rsidRPr="00B64D4B" w:rsidRDefault="00AE0B34" w:rsidP="00AE0B34">
            <w:pPr>
              <w:spacing w:before="60" w:after="60" w:line="240" w:lineRule="auto"/>
              <w:ind w:firstLine="0"/>
              <w:jc w:val="center"/>
              <w:rPr>
                <w:rFonts w:ascii="PF Din Text Comp Pro" w:hAnsi="PF Din Text Comp Pro"/>
                <w:sz w:val="27"/>
                <w:szCs w:val="27"/>
              </w:rPr>
            </w:pPr>
          </w:p>
        </w:tc>
      </w:tr>
      <w:tr w:rsidR="00AE0B34" w:rsidRPr="005A256D" w14:paraId="3D2CB5AF" w14:textId="77777777" w:rsidTr="003C0E3D">
        <w:tc>
          <w:tcPr>
            <w:tcW w:w="3539" w:type="dxa"/>
          </w:tcPr>
          <w:p w14:paraId="3A1786CA" w14:textId="77777777" w:rsidR="00AE0B34" w:rsidRPr="00B64D4B" w:rsidRDefault="00AE0B34" w:rsidP="00AE0B34">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σε €</w:t>
            </w:r>
          </w:p>
        </w:tc>
        <w:tc>
          <w:tcPr>
            <w:tcW w:w="1239" w:type="dxa"/>
          </w:tcPr>
          <w:p w14:paraId="339AD910" w14:textId="6405197E" w:rsidR="00AE0B34" w:rsidRPr="00B64D4B" w:rsidRDefault="00AE0B34" w:rsidP="00AE0B34">
            <w:pPr>
              <w:spacing w:before="60" w:after="60" w:line="240" w:lineRule="auto"/>
              <w:ind w:firstLine="0"/>
              <w:jc w:val="center"/>
              <w:rPr>
                <w:rFonts w:ascii="PF Din Text Comp Pro" w:hAnsi="PF Din Text Comp Pro"/>
                <w:sz w:val="27"/>
                <w:szCs w:val="27"/>
              </w:rPr>
            </w:pPr>
            <w:r w:rsidRPr="00AE0B34">
              <w:rPr>
                <w:rFonts w:ascii="PF Din Text Comp Pro" w:hAnsi="PF Din Text Comp Pro"/>
                <w:sz w:val="27"/>
                <w:szCs w:val="27"/>
              </w:rPr>
              <w:t>4.250</w:t>
            </w:r>
          </w:p>
        </w:tc>
        <w:tc>
          <w:tcPr>
            <w:tcW w:w="1239" w:type="dxa"/>
          </w:tcPr>
          <w:p w14:paraId="568600F2" w14:textId="77777777" w:rsidR="00AE0B34" w:rsidRPr="00B64D4B" w:rsidRDefault="00AE0B34" w:rsidP="00AE0B34">
            <w:pPr>
              <w:spacing w:before="60" w:after="60" w:line="240" w:lineRule="auto"/>
              <w:ind w:firstLine="0"/>
              <w:jc w:val="center"/>
              <w:rPr>
                <w:rFonts w:ascii="PF Din Text Comp Pro" w:hAnsi="PF Din Text Comp Pro"/>
                <w:sz w:val="27"/>
                <w:szCs w:val="27"/>
              </w:rPr>
            </w:pPr>
          </w:p>
        </w:tc>
        <w:tc>
          <w:tcPr>
            <w:tcW w:w="1239" w:type="dxa"/>
          </w:tcPr>
          <w:p w14:paraId="6DDF1E5A" w14:textId="32AFF002" w:rsidR="00AE0B34" w:rsidRPr="00B64D4B" w:rsidRDefault="00AE0B34" w:rsidP="00AE0B34">
            <w:pPr>
              <w:spacing w:before="60" w:after="60" w:line="240" w:lineRule="auto"/>
              <w:ind w:firstLine="0"/>
              <w:jc w:val="center"/>
              <w:rPr>
                <w:rFonts w:ascii="PF Din Text Comp Pro" w:hAnsi="PF Din Text Comp Pro"/>
                <w:sz w:val="27"/>
                <w:szCs w:val="27"/>
              </w:rPr>
            </w:pPr>
            <w:r w:rsidRPr="00AE0B34">
              <w:rPr>
                <w:rFonts w:ascii="PF Din Text Comp Pro" w:hAnsi="PF Din Text Comp Pro"/>
                <w:sz w:val="27"/>
                <w:szCs w:val="27"/>
              </w:rPr>
              <w:t>3.715</w:t>
            </w:r>
          </w:p>
        </w:tc>
        <w:tc>
          <w:tcPr>
            <w:tcW w:w="1239" w:type="dxa"/>
          </w:tcPr>
          <w:p w14:paraId="239C45C1" w14:textId="77777777" w:rsidR="00AE0B34" w:rsidRPr="00B64D4B" w:rsidRDefault="00AE0B34" w:rsidP="00AE0B34">
            <w:pPr>
              <w:spacing w:before="60" w:after="60" w:line="240" w:lineRule="auto"/>
              <w:ind w:firstLine="0"/>
              <w:jc w:val="center"/>
              <w:rPr>
                <w:rFonts w:ascii="PF Din Text Comp Pro" w:hAnsi="PF Din Text Comp Pro"/>
                <w:sz w:val="27"/>
                <w:szCs w:val="27"/>
              </w:rPr>
            </w:pPr>
          </w:p>
        </w:tc>
      </w:tr>
      <w:tr w:rsidR="00AE0B34" w:rsidRPr="005A256D" w14:paraId="3BED51B3" w14:textId="77777777" w:rsidTr="003C0E3D">
        <w:tc>
          <w:tcPr>
            <w:tcW w:w="3539" w:type="dxa"/>
            <w:shd w:val="clear" w:color="auto" w:fill="F4EEB0"/>
          </w:tcPr>
          <w:p w14:paraId="7742D9BB" w14:textId="77777777" w:rsidR="00AE0B34" w:rsidRPr="00B64D4B" w:rsidRDefault="00AE0B34" w:rsidP="00AE0B34">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Παρατηρήσεις</w:t>
            </w:r>
          </w:p>
        </w:tc>
        <w:tc>
          <w:tcPr>
            <w:tcW w:w="1239" w:type="dxa"/>
            <w:shd w:val="clear" w:color="auto" w:fill="F4EEB0"/>
          </w:tcPr>
          <w:p w14:paraId="5AA7CEFF" w14:textId="22975286" w:rsidR="00AE0B34" w:rsidRPr="00B64D4B" w:rsidRDefault="00AE0B34" w:rsidP="00AE0B34">
            <w:pPr>
              <w:spacing w:before="60" w:after="60" w:line="240" w:lineRule="auto"/>
              <w:ind w:firstLine="0"/>
              <w:jc w:val="center"/>
              <w:rPr>
                <w:rFonts w:ascii="PF Din Text Comp Pro" w:hAnsi="PF Din Text Comp Pro"/>
                <w:sz w:val="27"/>
                <w:szCs w:val="27"/>
              </w:rPr>
            </w:pPr>
            <w:r w:rsidRPr="00AE0B34">
              <w:rPr>
                <w:rFonts w:ascii="PF Din Text Comp Pro" w:hAnsi="PF Din Text Comp Pro"/>
                <w:sz w:val="27"/>
                <w:szCs w:val="27"/>
              </w:rPr>
              <w:t>3804</w:t>
            </w:r>
          </w:p>
        </w:tc>
        <w:tc>
          <w:tcPr>
            <w:tcW w:w="1239" w:type="dxa"/>
            <w:shd w:val="clear" w:color="auto" w:fill="F4EEB0"/>
          </w:tcPr>
          <w:p w14:paraId="72BCF469" w14:textId="22459155" w:rsidR="00AE0B34" w:rsidRPr="00B64D4B" w:rsidRDefault="00AE0B34" w:rsidP="00AE0B34">
            <w:pPr>
              <w:spacing w:before="60" w:after="60" w:line="240" w:lineRule="auto"/>
              <w:ind w:firstLine="0"/>
              <w:jc w:val="center"/>
              <w:rPr>
                <w:rFonts w:ascii="PF Din Text Comp Pro" w:hAnsi="PF Din Text Comp Pro"/>
                <w:sz w:val="27"/>
                <w:szCs w:val="27"/>
              </w:rPr>
            </w:pPr>
            <w:r w:rsidRPr="00AE0B34">
              <w:rPr>
                <w:rFonts w:ascii="PF Din Text Comp Pro" w:hAnsi="PF Din Text Comp Pro"/>
                <w:sz w:val="27"/>
                <w:szCs w:val="27"/>
              </w:rPr>
              <w:t>3797</w:t>
            </w:r>
          </w:p>
        </w:tc>
        <w:tc>
          <w:tcPr>
            <w:tcW w:w="1239" w:type="dxa"/>
            <w:shd w:val="clear" w:color="auto" w:fill="F4EEB0"/>
          </w:tcPr>
          <w:p w14:paraId="55F94FF0" w14:textId="61E53BA0" w:rsidR="00AE0B34" w:rsidRPr="00B64D4B" w:rsidRDefault="00AE0B34" w:rsidP="00AE0B34">
            <w:pPr>
              <w:spacing w:before="60" w:after="60" w:line="240" w:lineRule="auto"/>
              <w:ind w:firstLine="0"/>
              <w:jc w:val="center"/>
              <w:rPr>
                <w:rFonts w:ascii="PF Din Text Comp Pro" w:hAnsi="PF Din Text Comp Pro"/>
                <w:sz w:val="27"/>
                <w:szCs w:val="27"/>
              </w:rPr>
            </w:pPr>
            <w:r w:rsidRPr="00AE0B34">
              <w:rPr>
                <w:rFonts w:ascii="PF Din Text Comp Pro" w:hAnsi="PF Din Text Comp Pro"/>
                <w:sz w:val="27"/>
                <w:szCs w:val="27"/>
              </w:rPr>
              <w:t>3953</w:t>
            </w:r>
          </w:p>
        </w:tc>
        <w:tc>
          <w:tcPr>
            <w:tcW w:w="1239" w:type="dxa"/>
            <w:shd w:val="clear" w:color="auto" w:fill="F4EEB0"/>
          </w:tcPr>
          <w:p w14:paraId="587C8453" w14:textId="322D497C" w:rsidR="00AE0B34" w:rsidRPr="00B64D4B" w:rsidRDefault="00AE0B34" w:rsidP="00AE0B34">
            <w:pPr>
              <w:spacing w:before="60" w:after="60" w:line="240" w:lineRule="auto"/>
              <w:ind w:firstLine="0"/>
              <w:jc w:val="center"/>
              <w:rPr>
                <w:rFonts w:ascii="PF Din Text Comp Pro" w:hAnsi="PF Din Text Comp Pro"/>
                <w:sz w:val="27"/>
                <w:szCs w:val="27"/>
              </w:rPr>
            </w:pPr>
            <w:r w:rsidRPr="00AE0B34">
              <w:rPr>
                <w:rFonts w:ascii="PF Din Text Comp Pro" w:hAnsi="PF Din Text Comp Pro"/>
                <w:sz w:val="27"/>
                <w:szCs w:val="27"/>
              </w:rPr>
              <w:t>3946</w:t>
            </w:r>
          </w:p>
        </w:tc>
      </w:tr>
    </w:tbl>
    <w:p w14:paraId="1A6408EF" w14:textId="77777777" w:rsidR="00AE0B34" w:rsidRDefault="00AE0B34" w:rsidP="00AE0B34">
      <w:pPr>
        <w:spacing w:after="1080"/>
      </w:pPr>
    </w:p>
    <w:tbl>
      <w:tblPr>
        <w:tblStyle w:val="ae"/>
        <w:tblW w:w="0" w:type="auto"/>
        <w:tblLook w:val="04A0" w:firstRow="1" w:lastRow="0" w:firstColumn="1" w:lastColumn="0" w:noHBand="0" w:noVBand="1"/>
      </w:tblPr>
      <w:tblGrid>
        <w:gridCol w:w="8495"/>
      </w:tblGrid>
      <w:tr w:rsidR="00AE0B34" w14:paraId="3DFE46E4" w14:textId="77777777" w:rsidTr="003C0E3D">
        <w:tc>
          <w:tcPr>
            <w:tcW w:w="8495" w:type="dxa"/>
            <w:shd w:val="clear" w:color="auto" w:fill="00652E"/>
          </w:tcPr>
          <w:p w14:paraId="0AB7888D" w14:textId="77777777" w:rsidR="00AE0B34" w:rsidRPr="00DA776A" w:rsidRDefault="00AE0B34" w:rsidP="003C0E3D">
            <w:pPr>
              <w:spacing w:before="60" w:after="60" w:line="240" w:lineRule="auto"/>
              <w:ind w:left="3289" w:firstLine="0"/>
              <w:jc w:val="center"/>
              <w:rPr>
                <w:b/>
                <w:bCs/>
                <w:color w:val="FFFFFF" w:themeColor="background1"/>
              </w:rPr>
            </w:pPr>
            <w:r w:rsidRPr="00B64D4B">
              <w:rPr>
                <w:b/>
                <w:bCs/>
                <w:color w:val="FFFFFF" w:themeColor="background1"/>
              </w:rPr>
              <w:t>Έγγαμος</w:t>
            </w:r>
          </w:p>
        </w:tc>
      </w:tr>
    </w:tbl>
    <w:p w14:paraId="5EF25F1C" w14:textId="77777777" w:rsidR="00AE0B34" w:rsidRPr="00B64D4B" w:rsidRDefault="00AE0B34" w:rsidP="00AE0B34">
      <w:pPr>
        <w:spacing w:after="0" w:line="240" w:lineRule="auto"/>
        <w:rPr>
          <w:sz w:val="2"/>
          <w:szCs w:val="2"/>
        </w:rPr>
      </w:pPr>
    </w:p>
    <w:tbl>
      <w:tblPr>
        <w:tblStyle w:val="ae"/>
        <w:tblW w:w="0" w:type="auto"/>
        <w:tblLook w:val="04A0" w:firstRow="1" w:lastRow="0" w:firstColumn="1" w:lastColumn="0" w:noHBand="0" w:noVBand="1"/>
      </w:tblPr>
      <w:tblGrid>
        <w:gridCol w:w="3539"/>
        <w:gridCol w:w="1239"/>
        <w:gridCol w:w="1239"/>
        <w:gridCol w:w="1239"/>
        <w:gridCol w:w="1239"/>
      </w:tblGrid>
      <w:tr w:rsidR="00AE0B34" w14:paraId="495A42A2" w14:textId="77777777" w:rsidTr="003C0E3D">
        <w:tc>
          <w:tcPr>
            <w:tcW w:w="3539" w:type="dxa"/>
            <w:shd w:val="clear" w:color="auto" w:fill="00652E"/>
          </w:tcPr>
          <w:p w14:paraId="13379D8D" w14:textId="77777777" w:rsidR="00AE0B34" w:rsidRPr="00B64D4B" w:rsidRDefault="00AE0B34" w:rsidP="003C0E3D">
            <w:pPr>
              <w:spacing w:before="40" w:after="40" w:line="240" w:lineRule="auto"/>
              <w:ind w:firstLine="0"/>
              <w:rPr>
                <w:rFonts w:ascii="PF Din Text Comp Pro" w:hAnsi="PF Din Text Comp Pro"/>
                <w:b/>
                <w:bCs/>
                <w:color w:val="FFFFFF" w:themeColor="background1"/>
              </w:rPr>
            </w:pPr>
          </w:p>
        </w:tc>
        <w:tc>
          <w:tcPr>
            <w:tcW w:w="1239" w:type="dxa"/>
            <w:shd w:val="clear" w:color="auto" w:fill="00652E"/>
          </w:tcPr>
          <w:p w14:paraId="57A3DEAC" w14:textId="77777777" w:rsidR="00AE0B34" w:rsidRPr="00B64D4B" w:rsidRDefault="00AE0B34" w:rsidP="003C0E3D">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Pr>
                <w:rFonts w:ascii="PF Din Text Comp Pro" w:hAnsi="PF Din Text Comp Pro"/>
                <w:b/>
                <w:bCs/>
                <w:color w:val="FFFFFF" w:themeColor="background1"/>
                <w:lang w:val="en-US"/>
              </w:rPr>
              <w:t>5</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44A24C05" w14:textId="77777777" w:rsidR="00AE0B34" w:rsidRPr="00B64D4B" w:rsidRDefault="00AE0B34" w:rsidP="003C0E3D">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Pr>
                <w:rFonts w:ascii="PF Din Text Comp Pro" w:hAnsi="PF Din Text Comp Pro"/>
                <w:b/>
                <w:bCs/>
                <w:color w:val="FFFFFF" w:themeColor="background1"/>
                <w:lang w:val="en-US"/>
              </w:rPr>
              <w:t>6</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214B25FF" w14:textId="77777777" w:rsidR="00AE0B34" w:rsidRPr="00B64D4B" w:rsidRDefault="00AE0B34" w:rsidP="003C0E3D">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Pr>
                <w:rFonts w:ascii="PF Din Text Comp Pro" w:hAnsi="PF Din Text Comp Pro"/>
                <w:b/>
                <w:bCs/>
                <w:color w:val="FFFFFF" w:themeColor="background1"/>
                <w:lang w:val="en-US"/>
              </w:rPr>
              <w:t>7</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c>
          <w:tcPr>
            <w:tcW w:w="1239" w:type="dxa"/>
            <w:shd w:val="clear" w:color="auto" w:fill="00652E"/>
          </w:tcPr>
          <w:p w14:paraId="5AFD7ABB" w14:textId="77777777" w:rsidR="00AE0B34" w:rsidRPr="00B64D4B" w:rsidRDefault="00AE0B34" w:rsidP="003C0E3D">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Pr>
                <w:rFonts w:ascii="PF Din Text Comp Pro" w:hAnsi="PF Din Text Comp Pro"/>
                <w:b/>
                <w:bCs/>
                <w:color w:val="FFFFFF" w:themeColor="background1"/>
                <w:lang w:val="en-US"/>
              </w:rPr>
              <w:t>8</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r>
      <w:tr w:rsidR="00AE0B34" w:rsidRPr="005A256D" w14:paraId="5F0CE47D" w14:textId="77777777" w:rsidTr="003C0E3D">
        <w:tc>
          <w:tcPr>
            <w:tcW w:w="3539" w:type="dxa"/>
            <w:shd w:val="clear" w:color="auto" w:fill="F4EEB0"/>
          </w:tcPr>
          <w:p w14:paraId="26BB0D81" w14:textId="7121E242" w:rsidR="00AE0B34" w:rsidRPr="00B64D4B" w:rsidRDefault="00AE0B34" w:rsidP="00AE0B34">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 ατόμων με αναπηρία στο νοικοκυριό</w:t>
            </w:r>
          </w:p>
        </w:tc>
        <w:tc>
          <w:tcPr>
            <w:tcW w:w="1239" w:type="dxa"/>
            <w:shd w:val="clear" w:color="auto" w:fill="F4EEB0"/>
          </w:tcPr>
          <w:p w14:paraId="45E46C01" w14:textId="77777777" w:rsidR="00AE0B34" w:rsidRPr="00AE0B34" w:rsidRDefault="00AE0B34" w:rsidP="00332AE0">
            <w:pPr>
              <w:spacing w:before="60" w:after="0" w:line="240" w:lineRule="auto"/>
              <w:ind w:firstLine="0"/>
              <w:jc w:val="center"/>
              <w:rPr>
                <w:rFonts w:ascii="PF Din Text Comp Pro" w:hAnsi="PF Din Text Comp Pro"/>
                <w:sz w:val="27"/>
                <w:szCs w:val="27"/>
              </w:rPr>
            </w:pPr>
            <w:r w:rsidRPr="00AE0B34">
              <w:rPr>
                <w:rFonts w:ascii="PF Din Text Comp Pro" w:hAnsi="PF Din Text Comp Pro"/>
                <w:sz w:val="27"/>
                <w:szCs w:val="27"/>
              </w:rPr>
              <w:t>-.33166***</w:t>
            </w:r>
          </w:p>
          <w:p w14:paraId="70176216" w14:textId="67102ABE" w:rsidR="00AE0B34" w:rsidRPr="00B64D4B" w:rsidRDefault="00AE0B34" w:rsidP="00332AE0">
            <w:pPr>
              <w:spacing w:after="60" w:line="240" w:lineRule="auto"/>
              <w:ind w:firstLine="0"/>
              <w:jc w:val="center"/>
              <w:rPr>
                <w:rFonts w:ascii="PF Din Text Comp Pro" w:hAnsi="PF Din Text Comp Pro"/>
                <w:sz w:val="27"/>
                <w:szCs w:val="27"/>
              </w:rPr>
            </w:pPr>
            <w:r w:rsidRPr="00AE0B34">
              <w:rPr>
                <w:rFonts w:ascii="PF Din Text Comp Pro" w:hAnsi="PF Din Text Comp Pro"/>
                <w:sz w:val="27"/>
                <w:szCs w:val="27"/>
              </w:rPr>
              <w:t>(.0541)</w:t>
            </w:r>
          </w:p>
        </w:tc>
        <w:tc>
          <w:tcPr>
            <w:tcW w:w="1239" w:type="dxa"/>
            <w:shd w:val="clear" w:color="auto" w:fill="F4EEB0"/>
          </w:tcPr>
          <w:p w14:paraId="313E6A29" w14:textId="77777777" w:rsidR="00AE0B34" w:rsidRPr="00AE0B34" w:rsidRDefault="00AE0B34" w:rsidP="00332AE0">
            <w:pPr>
              <w:spacing w:before="60" w:after="0" w:line="240" w:lineRule="auto"/>
              <w:ind w:firstLine="0"/>
              <w:jc w:val="center"/>
              <w:rPr>
                <w:rFonts w:ascii="PF Din Text Comp Pro" w:hAnsi="PF Din Text Comp Pro"/>
                <w:sz w:val="27"/>
                <w:szCs w:val="27"/>
              </w:rPr>
            </w:pPr>
            <w:r w:rsidRPr="00AE0B34">
              <w:rPr>
                <w:rFonts w:ascii="PF Din Text Comp Pro" w:hAnsi="PF Din Text Comp Pro"/>
                <w:sz w:val="27"/>
                <w:szCs w:val="27"/>
              </w:rPr>
              <w:t>-.33698***</w:t>
            </w:r>
          </w:p>
          <w:p w14:paraId="3EE11F34" w14:textId="427B84EE" w:rsidR="00AE0B34" w:rsidRPr="00B64D4B" w:rsidRDefault="00AE0B34" w:rsidP="00AE0B34">
            <w:pPr>
              <w:spacing w:after="60" w:line="240" w:lineRule="auto"/>
              <w:ind w:firstLine="0"/>
              <w:jc w:val="center"/>
              <w:rPr>
                <w:rFonts w:ascii="PF Din Text Comp Pro" w:hAnsi="PF Din Text Comp Pro"/>
                <w:sz w:val="27"/>
                <w:szCs w:val="27"/>
              </w:rPr>
            </w:pPr>
            <w:r w:rsidRPr="00AE0B34">
              <w:rPr>
                <w:rFonts w:ascii="PF Din Text Comp Pro" w:hAnsi="PF Din Text Comp Pro"/>
                <w:sz w:val="27"/>
                <w:szCs w:val="27"/>
              </w:rPr>
              <w:t>(.05437)</w:t>
            </w:r>
          </w:p>
        </w:tc>
        <w:tc>
          <w:tcPr>
            <w:tcW w:w="1239" w:type="dxa"/>
            <w:shd w:val="clear" w:color="auto" w:fill="F4EEB0"/>
          </w:tcPr>
          <w:p w14:paraId="57760706" w14:textId="77777777" w:rsidR="00AE0B34" w:rsidRPr="00AE0B34" w:rsidRDefault="00AE0B34" w:rsidP="00332AE0">
            <w:pPr>
              <w:spacing w:before="60" w:after="0" w:line="240" w:lineRule="auto"/>
              <w:ind w:firstLine="0"/>
              <w:jc w:val="center"/>
              <w:rPr>
                <w:rFonts w:ascii="PF Din Text Comp Pro" w:hAnsi="PF Din Text Comp Pro"/>
                <w:sz w:val="27"/>
                <w:szCs w:val="27"/>
              </w:rPr>
            </w:pPr>
            <w:r w:rsidRPr="00AE0B34">
              <w:rPr>
                <w:rFonts w:ascii="PF Din Text Comp Pro" w:hAnsi="PF Din Text Comp Pro"/>
                <w:sz w:val="27"/>
                <w:szCs w:val="27"/>
              </w:rPr>
              <w:t>-.31701***</w:t>
            </w:r>
          </w:p>
          <w:p w14:paraId="370C1271" w14:textId="65F85355" w:rsidR="00AE0B34" w:rsidRPr="00B64D4B" w:rsidRDefault="00AE0B34" w:rsidP="00AE0B34">
            <w:pPr>
              <w:spacing w:after="60" w:line="240" w:lineRule="auto"/>
              <w:ind w:firstLine="0"/>
              <w:jc w:val="center"/>
              <w:rPr>
                <w:rFonts w:ascii="PF Din Text Comp Pro" w:hAnsi="PF Din Text Comp Pro"/>
                <w:sz w:val="27"/>
                <w:szCs w:val="27"/>
              </w:rPr>
            </w:pPr>
            <w:r w:rsidRPr="00AE0B34">
              <w:rPr>
                <w:rFonts w:ascii="PF Din Text Comp Pro" w:hAnsi="PF Din Text Comp Pro"/>
                <w:sz w:val="27"/>
                <w:szCs w:val="27"/>
              </w:rPr>
              <w:t>(.0272)</w:t>
            </w:r>
          </w:p>
        </w:tc>
        <w:tc>
          <w:tcPr>
            <w:tcW w:w="1239" w:type="dxa"/>
            <w:shd w:val="clear" w:color="auto" w:fill="F4EEB0"/>
          </w:tcPr>
          <w:p w14:paraId="3A7E8345" w14:textId="77777777" w:rsidR="00AE0B34" w:rsidRPr="00AE0B34" w:rsidRDefault="00AE0B34" w:rsidP="00332AE0">
            <w:pPr>
              <w:spacing w:before="60" w:after="0" w:line="240" w:lineRule="auto"/>
              <w:ind w:firstLine="0"/>
              <w:jc w:val="center"/>
              <w:rPr>
                <w:rFonts w:ascii="PF Din Text Comp Pro" w:hAnsi="PF Din Text Comp Pro"/>
                <w:sz w:val="27"/>
                <w:szCs w:val="27"/>
              </w:rPr>
            </w:pPr>
            <w:r w:rsidRPr="00AE0B34">
              <w:rPr>
                <w:rFonts w:ascii="PF Din Text Comp Pro" w:hAnsi="PF Din Text Comp Pro"/>
                <w:sz w:val="27"/>
                <w:szCs w:val="27"/>
              </w:rPr>
              <w:t>-.31408***</w:t>
            </w:r>
          </w:p>
          <w:p w14:paraId="6DEE0399" w14:textId="227EB1BB" w:rsidR="00AE0B34" w:rsidRPr="00B64D4B" w:rsidRDefault="00AE0B34" w:rsidP="00AE0B34">
            <w:pPr>
              <w:spacing w:after="60" w:line="240" w:lineRule="auto"/>
              <w:ind w:firstLine="0"/>
              <w:jc w:val="center"/>
              <w:rPr>
                <w:rFonts w:ascii="PF Din Text Comp Pro" w:hAnsi="PF Din Text Comp Pro"/>
                <w:sz w:val="27"/>
                <w:szCs w:val="27"/>
              </w:rPr>
            </w:pPr>
            <w:r w:rsidRPr="00AE0B34">
              <w:rPr>
                <w:rFonts w:ascii="PF Din Text Comp Pro" w:hAnsi="PF Din Text Comp Pro"/>
                <w:sz w:val="27"/>
                <w:szCs w:val="27"/>
              </w:rPr>
              <w:t>(.02731)</w:t>
            </w:r>
          </w:p>
        </w:tc>
      </w:tr>
      <w:tr w:rsidR="00AE0B34" w:rsidRPr="005A256D" w14:paraId="2DBE7C0C" w14:textId="77777777" w:rsidTr="003C0E3D">
        <w:tc>
          <w:tcPr>
            <w:tcW w:w="3539" w:type="dxa"/>
          </w:tcPr>
          <w:p w14:paraId="0CA67C6F" w14:textId="4D3841E4" w:rsidR="00AE0B34" w:rsidRPr="00B64D4B" w:rsidRDefault="00AE0B34" w:rsidP="00AE0B34">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 xml:space="preserve">Εισόδημα </w:t>
            </w:r>
            <w:r w:rsidRPr="00AE0B34">
              <w:rPr>
                <w:rFonts w:ascii="PF Din Text Comp Pro" w:hAnsi="PF Din Text Comp Pro"/>
                <w:sz w:val="27"/>
                <w:szCs w:val="27"/>
                <w:lang w:val="en-GB"/>
              </w:rPr>
              <w:t>Eurostat</w:t>
            </w:r>
            <w:r w:rsidRPr="00AE0B34">
              <w:rPr>
                <w:rFonts w:ascii="PF Din Text Comp Pro" w:hAnsi="PF Din Text Comp Pro"/>
                <w:sz w:val="27"/>
                <w:szCs w:val="27"/>
              </w:rPr>
              <w:t xml:space="preserve"> (πλην επιδομάτων αναπηρίας)</w:t>
            </w:r>
          </w:p>
        </w:tc>
        <w:tc>
          <w:tcPr>
            <w:tcW w:w="1239" w:type="dxa"/>
          </w:tcPr>
          <w:p w14:paraId="1FBA0359" w14:textId="77777777" w:rsidR="00AE0B34" w:rsidRPr="00AE0B34" w:rsidRDefault="00AE0B34" w:rsidP="00332AE0">
            <w:pPr>
              <w:spacing w:before="60" w:after="0" w:line="240" w:lineRule="auto"/>
              <w:ind w:firstLine="0"/>
              <w:jc w:val="center"/>
              <w:rPr>
                <w:rFonts w:ascii="PF Din Text Comp Pro" w:hAnsi="PF Din Text Comp Pro"/>
                <w:sz w:val="27"/>
                <w:szCs w:val="27"/>
              </w:rPr>
            </w:pPr>
            <w:r w:rsidRPr="00AE0B34">
              <w:rPr>
                <w:rFonts w:ascii="PF Din Text Comp Pro" w:hAnsi="PF Din Text Comp Pro"/>
                <w:sz w:val="27"/>
                <w:szCs w:val="27"/>
              </w:rPr>
              <w:t>.00011***</w:t>
            </w:r>
          </w:p>
          <w:p w14:paraId="2D5B5423" w14:textId="3E1F21DB" w:rsidR="00AE0B34" w:rsidRPr="00B64D4B" w:rsidRDefault="00AE0B34" w:rsidP="00AE0B34">
            <w:pPr>
              <w:spacing w:after="60" w:line="240" w:lineRule="auto"/>
              <w:ind w:firstLine="0"/>
              <w:jc w:val="center"/>
              <w:rPr>
                <w:rFonts w:ascii="PF Din Text Comp Pro" w:hAnsi="PF Din Text Comp Pro"/>
                <w:sz w:val="27"/>
                <w:szCs w:val="27"/>
              </w:rPr>
            </w:pPr>
            <w:r w:rsidRPr="00AE0B34">
              <w:rPr>
                <w:rFonts w:ascii="PF Din Text Comp Pro" w:hAnsi="PF Din Text Comp Pro"/>
                <w:sz w:val="27"/>
                <w:szCs w:val="27"/>
              </w:rPr>
              <w:t>(.00001)</w:t>
            </w:r>
          </w:p>
        </w:tc>
        <w:tc>
          <w:tcPr>
            <w:tcW w:w="1239" w:type="dxa"/>
          </w:tcPr>
          <w:p w14:paraId="23B77DC3" w14:textId="77777777" w:rsidR="00AE0B34" w:rsidRPr="00B64D4B" w:rsidRDefault="00AE0B34" w:rsidP="00332AE0">
            <w:pPr>
              <w:spacing w:before="60" w:after="0" w:line="240" w:lineRule="auto"/>
              <w:ind w:firstLine="0"/>
              <w:jc w:val="center"/>
              <w:rPr>
                <w:rFonts w:ascii="PF Din Text Comp Pro" w:hAnsi="PF Din Text Comp Pro"/>
                <w:sz w:val="27"/>
                <w:szCs w:val="27"/>
              </w:rPr>
            </w:pPr>
          </w:p>
        </w:tc>
        <w:tc>
          <w:tcPr>
            <w:tcW w:w="1239" w:type="dxa"/>
          </w:tcPr>
          <w:p w14:paraId="61C70B74" w14:textId="77777777" w:rsidR="00AE0B34" w:rsidRPr="00AE0B34" w:rsidRDefault="00AE0B34" w:rsidP="00332AE0">
            <w:pPr>
              <w:spacing w:before="60" w:after="0" w:line="240" w:lineRule="auto"/>
              <w:ind w:firstLine="0"/>
              <w:jc w:val="center"/>
              <w:rPr>
                <w:rFonts w:ascii="PF Din Text Comp Pro" w:hAnsi="PF Din Text Comp Pro"/>
                <w:sz w:val="27"/>
                <w:szCs w:val="27"/>
              </w:rPr>
            </w:pPr>
            <w:r w:rsidRPr="00AE0B34">
              <w:rPr>
                <w:rFonts w:ascii="PF Din Text Comp Pro" w:hAnsi="PF Din Text Comp Pro"/>
                <w:sz w:val="27"/>
                <w:szCs w:val="27"/>
              </w:rPr>
              <w:t>.00011***</w:t>
            </w:r>
          </w:p>
          <w:p w14:paraId="78794D4D" w14:textId="2C0F5E59" w:rsidR="00AE0B34" w:rsidRPr="00B64D4B" w:rsidRDefault="00AE0B34" w:rsidP="00AE0B34">
            <w:pPr>
              <w:spacing w:after="60" w:line="240" w:lineRule="auto"/>
              <w:ind w:firstLine="0"/>
              <w:jc w:val="center"/>
              <w:rPr>
                <w:rFonts w:ascii="PF Din Text Comp Pro" w:hAnsi="PF Din Text Comp Pro"/>
                <w:sz w:val="27"/>
                <w:szCs w:val="27"/>
              </w:rPr>
            </w:pPr>
            <w:r w:rsidRPr="00AE0B34">
              <w:rPr>
                <w:rFonts w:ascii="PF Din Text Comp Pro" w:hAnsi="PF Din Text Comp Pro"/>
                <w:sz w:val="27"/>
                <w:szCs w:val="27"/>
              </w:rPr>
              <w:t>(.00001)</w:t>
            </w:r>
          </w:p>
        </w:tc>
        <w:tc>
          <w:tcPr>
            <w:tcW w:w="1239" w:type="dxa"/>
          </w:tcPr>
          <w:p w14:paraId="60977709" w14:textId="77777777" w:rsidR="00AE0B34" w:rsidRPr="00B64D4B" w:rsidRDefault="00AE0B34" w:rsidP="00332AE0">
            <w:pPr>
              <w:spacing w:before="60" w:after="0" w:line="240" w:lineRule="auto"/>
              <w:ind w:firstLine="0"/>
              <w:jc w:val="center"/>
              <w:rPr>
                <w:rFonts w:ascii="PF Din Text Comp Pro" w:hAnsi="PF Din Text Comp Pro"/>
                <w:sz w:val="27"/>
                <w:szCs w:val="27"/>
              </w:rPr>
            </w:pPr>
          </w:p>
        </w:tc>
      </w:tr>
      <w:tr w:rsidR="00AE0B34" w:rsidRPr="005A256D" w14:paraId="0DEF7DBF" w14:textId="77777777" w:rsidTr="003C0E3D">
        <w:tc>
          <w:tcPr>
            <w:tcW w:w="3539" w:type="dxa"/>
            <w:shd w:val="clear" w:color="auto" w:fill="F4EEB0"/>
          </w:tcPr>
          <w:p w14:paraId="7FA9A1C9" w14:textId="1C2663E0" w:rsidR="00AE0B34" w:rsidRPr="00B64D4B" w:rsidRDefault="00AE0B34" w:rsidP="00AE0B34">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 xml:space="preserve">Λογάριθμος εισοδήματος </w:t>
            </w:r>
            <w:r w:rsidRPr="00AE0B34">
              <w:rPr>
                <w:rFonts w:ascii="PF Din Text Comp Pro" w:hAnsi="PF Din Text Comp Pro"/>
                <w:sz w:val="27"/>
                <w:szCs w:val="27"/>
                <w:lang w:val="en-GB"/>
              </w:rPr>
              <w:t>Eurostat</w:t>
            </w:r>
            <w:r w:rsidRPr="00AE0B34">
              <w:rPr>
                <w:rFonts w:ascii="PF Din Text Comp Pro" w:hAnsi="PF Din Text Comp Pro"/>
                <w:sz w:val="27"/>
                <w:szCs w:val="27"/>
              </w:rPr>
              <w:t xml:space="preserve"> (πλην επιδομάτων αναπηρίας)</w:t>
            </w:r>
          </w:p>
        </w:tc>
        <w:tc>
          <w:tcPr>
            <w:tcW w:w="1239" w:type="dxa"/>
            <w:shd w:val="clear" w:color="auto" w:fill="F4EEB0"/>
          </w:tcPr>
          <w:p w14:paraId="2F30003D" w14:textId="1B80DC13" w:rsidR="00332AE0" w:rsidRPr="00332AE0" w:rsidRDefault="00332AE0" w:rsidP="00332AE0">
            <w:pPr>
              <w:spacing w:before="60" w:after="0" w:line="240" w:lineRule="auto"/>
              <w:ind w:firstLine="0"/>
              <w:jc w:val="center"/>
              <w:rPr>
                <w:rFonts w:ascii="PF Din Text Comp Pro" w:hAnsi="PF Din Text Comp Pro"/>
                <w:sz w:val="27"/>
                <w:szCs w:val="27"/>
              </w:rPr>
            </w:pPr>
          </w:p>
          <w:p w14:paraId="5F85E379" w14:textId="77777777" w:rsidR="00332AE0" w:rsidRPr="00332AE0" w:rsidRDefault="00332AE0" w:rsidP="00332AE0">
            <w:pPr>
              <w:spacing w:after="0" w:line="240" w:lineRule="auto"/>
              <w:ind w:firstLine="0"/>
              <w:jc w:val="center"/>
              <w:rPr>
                <w:rFonts w:ascii="PF Din Text Comp Pro" w:hAnsi="PF Din Text Comp Pro"/>
                <w:sz w:val="27"/>
                <w:szCs w:val="27"/>
              </w:rPr>
            </w:pPr>
          </w:p>
          <w:p w14:paraId="29B09C86" w14:textId="2E748574" w:rsidR="00AE0B34" w:rsidRPr="00B64D4B" w:rsidRDefault="00332AE0" w:rsidP="00332AE0">
            <w:pPr>
              <w:spacing w:after="60" w:line="240" w:lineRule="auto"/>
              <w:ind w:firstLine="0"/>
              <w:jc w:val="center"/>
              <w:rPr>
                <w:rFonts w:ascii="PF Din Text Comp Pro" w:hAnsi="PF Din Text Comp Pro"/>
                <w:sz w:val="27"/>
                <w:szCs w:val="27"/>
              </w:rPr>
            </w:pPr>
            <w:r w:rsidRPr="00332AE0">
              <w:rPr>
                <w:rFonts w:ascii="PF Din Text Comp Pro" w:hAnsi="PF Din Text Comp Pro"/>
                <w:sz w:val="27"/>
                <w:szCs w:val="27"/>
              </w:rPr>
              <w:t>4600</w:t>
            </w:r>
          </w:p>
        </w:tc>
        <w:tc>
          <w:tcPr>
            <w:tcW w:w="1239" w:type="dxa"/>
            <w:shd w:val="clear" w:color="auto" w:fill="F4EEB0"/>
          </w:tcPr>
          <w:p w14:paraId="26663219" w14:textId="77777777" w:rsidR="00332AE0" w:rsidRPr="00332AE0" w:rsidRDefault="00332AE0" w:rsidP="00332AE0">
            <w:pPr>
              <w:spacing w:before="60" w:after="0" w:line="240" w:lineRule="auto"/>
              <w:ind w:firstLine="0"/>
              <w:jc w:val="center"/>
              <w:rPr>
                <w:rFonts w:ascii="PF Din Text Comp Pro" w:hAnsi="PF Din Text Comp Pro"/>
                <w:sz w:val="27"/>
                <w:szCs w:val="27"/>
              </w:rPr>
            </w:pPr>
            <w:r w:rsidRPr="00332AE0">
              <w:rPr>
                <w:rFonts w:ascii="PF Din Text Comp Pro" w:hAnsi="PF Din Text Comp Pro"/>
                <w:sz w:val="27"/>
                <w:szCs w:val="27"/>
              </w:rPr>
              <w:t>1.22959***</w:t>
            </w:r>
          </w:p>
          <w:p w14:paraId="399CB044" w14:textId="77777777" w:rsidR="00332AE0" w:rsidRPr="00332AE0" w:rsidRDefault="00332AE0" w:rsidP="00332AE0">
            <w:pPr>
              <w:spacing w:after="0" w:line="240" w:lineRule="auto"/>
              <w:ind w:firstLine="0"/>
              <w:jc w:val="center"/>
              <w:rPr>
                <w:rFonts w:ascii="PF Din Text Comp Pro" w:hAnsi="PF Din Text Comp Pro"/>
                <w:sz w:val="27"/>
                <w:szCs w:val="27"/>
              </w:rPr>
            </w:pPr>
            <w:r w:rsidRPr="00332AE0">
              <w:rPr>
                <w:rFonts w:ascii="PF Din Text Comp Pro" w:hAnsi="PF Din Text Comp Pro"/>
                <w:sz w:val="27"/>
                <w:szCs w:val="27"/>
              </w:rPr>
              <w:t>(.07212)</w:t>
            </w:r>
          </w:p>
          <w:p w14:paraId="5978D20F" w14:textId="4B22E99C" w:rsidR="00AE0B34" w:rsidRPr="00B64D4B" w:rsidRDefault="00332AE0" w:rsidP="00332AE0">
            <w:pPr>
              <w:spacing w:after="60" w:line="240" w:lineRule="auto"/>
              <w:ind w:firstLine="0"/>
              <w:jc w:val="center"/>
              <w:rPr>
                <w:rFonts w:ascii="PF Din Text Comp Pro" w:hAnsi="PF Din Text Comp Pro"/>
                <w:sz w:val="27"/>
                <w:szCs w:val="27"/>
              </w:rPr>
            </w:pPr>
            <w:r w:rsidRPr="00332AE0">
              <w:rPr>
                <w:rFonts w:ascii="PF Din Text Comp Pro" w:hAnsi="PF Din Text Comp Pro"/>
                <w:sz w:val="27"/>
                <w:szCs w:val="27"/>
              </w:rPr>
              <w:t>4597</w:t>
            </w:r>
          </w:p>
        </w:tc>
        <w:tc>
          <w:tcPr>
            <w:tcW w:w="1239" w:type="dxa"/>
            <w:shd w:val="clear" w:color="auto" w:fill="F4EEB0"/>
          </w:tcPr>
          <w:p w14:paraId="2C3659E2" w14:textId="2592540D" w:rsidR="00332AE0" w:rsidRPr="00332AE0" w:rsidRDefault="00332AE0" w:rsidP="00332AE0">
            <w:pPr>
              <w:spacing w:before="60" w:after="0" w:line="240" w:lineRule="auto"/>
              <w:ind w:firstLine="0"/>
              <w:jc w:val="center"/>
              <w:rPr>
                <w:rFonts w:ascii="PF Din Text Comp Pro" w:hAnsi="PF Din Text Comp Pro"/>
                <w:sz w:val="27"/>
                <w:szCs w:val="27"/>
              </w:rPr>
            </w:pPr>
          </w:p>
          <w:p w14:paraId="3C2309F2" w14:textId="77777777" w:rsidR="00332AE0" w:rsidRPr="00332AE0" w:rsidRDefault="00332AE0" w:rsidP="00332AE0">
            <w:pPr>
              <w:spacing w:after="0" w:line="240" w:lineRule="auto"/>
              <w:ind w:firstLine="0"/>
              <w:jc w:val="center"/>
              <w:rPr>
                <w:rFonts w:ascii="PF Din Text Comp Pro" w:hAnsi="PF Din Text Comp Pro"/>
                <w:sz w:val="27"/>
                <w:szCs w:val="27"/>
              </w:rPr>
            </w:pPr>
          </w:p>
          <w:p w14:paraId="0B1F7B92" w14:textId="27415066" w:rsidR="00AE0B34" w:rsidRPr="0038617B" w:rsidRDefault="00332AE0" w:rsidP="00332AE0">
            <w:pPr>
              <w:spacing w:after="60" w:line="240" w:lineRule="auto"/>
              <w:ind w:firstLine="0"/>
              <w:jc w:val="center"/>
              <w:rPr>
                <w:rFonts w:ascii="PF Din Text Comp Pro" w:hAnsi="PF Din Text Comp Pro"/>
                <w:sz w:val="27"/>
                <w:szCs w:val="27"/>
              </w:rPr>
            </w:pPr>
            <w:r w:rsidRPr="00332AE0">
              <w:rPr>
                <w:rFonts w:ascii="PF Din Text Comp Pro" w:hAnsi="PF Din Text Comp Pro"/>
                <w:sz w:val="27"/>
                <w:szCs w:val="27"/>
              </w:rPr>
              <w:t>6715</w:t>
            </w:r>
          </w:p>
        </w:tc>
        <w:tc>
          <w:tcPr>
            <w:tcW w:w="1239" w:type="dxa"/>
            <w:shd w:val="clear" w:color="auto" w:fill="F4EEB0"/>
          </w:tcPr>
          <w:p w14:paraId="184A9CC4" w14:textId="77777777" w:rsidR="00332AE0" w:rsidRPr="00332AE0" w:rsidRDefault="00332AE0" w:rsidP="00332AE0">
            <w:pPr>
              <w:spacing w:before="60" w:after="0" w:line="240" w:lineRule="auto"/>
              <w:ind w:firstLine="0"/>
              <w:jc w:val="center"/>
              <w:rPr>
                <w:rFonts w:ascii="PF Din Text Comp Pro" w:hAnsi="PF Din Text Comp Pro"/>
                <w:sz w:val="27"/>
                <w:szCs w:val="27"/>
              </w:rPr>
            </w:pPr>
            <w:r w:rsidRPr="00332AE0">
              <w:rPr>
                <w:rFonts w:ascii="PF Din Text Comp Pro" w:hAnsi="PF Din Text Comp Pro"/>
                <w:sz w:val="27"/>
                <w:szCs w:val="27"/>
              </w:rPr>
              <w:t>1.19362***</w:t>
            </w:r>
          </w:p>
          <w:p w14:paraId="016CD05E" w14:textId="77777777" w:rsidR="00332AE0" w:rsidRPr="00332AE0" w:rsidRDefault="00332AE0" w:rsidP="00332AE0">
            <w:pPr>
              <w:spacing w:after="0" w:line="240" w:lineRule="auto"/>
              <w:ind w:firstLine="0"/>
              <w:jc w:val="center"/>
              <w:rPr>
                <w:rFonts w:ascii="PF Din Text Comp Pro" w:hAnsi="PF Din Text Comp Pro"/>
                <w:sz w:val="27"/>
                <w:szCs w:val="27"/>
              </w:rPr>
            </w:pPr>
            <w:r w:rsidRPr="00332AE0">
              <w:rPr>
                <w:rFonts w:ascii="PF Din Text Comp Pro" w:hAnsi="PF Din Text Comp Pro"/>
                <w:sz w:val="27"/>
                <w:szCs w:val="27"/>
              </w:rPr>
              <w:t>(.05915)</w:t>
            </w:r>
          </w:p>
          <w:p w14:paraId="551B288D" w14:textId="46824C5D" w:rsidR="00AE0B34" w:rsidRPr="00B64D4B" w:rsidRDefault="00332AE0" w:rsidP="00332AE0">
            <w:pPr>
              <w:spacing w:after="60" w:line="240" w:lineRule="auto"/>
              <w:ind w:firstLine="0"/>
              <w:jc w:val="center"/>
              <w:rPr>
                <w:rFonts w:ascii="PF Din Text Comp Pro" w:hAnsi="PF Din Text Comp Pro"/>
                <w:sz w:val="27"/>
                <w:szCs w:val="27"/>
              </w:rPr>
            </w:pPr>
            <w:r w:rsidRPr="00332AE0">
              <w:rPr>
                <w:rFonts w:ascii="PF Din Text Comp Pro" w:hAnsi="PF Din Text Comp Pro"/>
                <w:sz w:val="27"/>
                <w:szCs w:val="27"/>
              </w:rPr>
              <w:t>6709</w:t>
            </w:r>
          </w:p>
        </w:tc>
      </w:tr>
      <w:tr w:rsidR="00AE0B34" w:rsidRPr="005A256D" w14:paraId="574289EA" w14:textId="77777777" w:rsidTr="003C0E3D">
        <w:tc>
          <w:tcPr>
            <w:tcW w:w="3539" w:type="dxa"/>
          </w:tcPr>
          <w:p w14:paraId="37B7B7AB" w14:textId="2A2C01E5" w:rsidR="00AE0B34" w:rsidRPr="00B64D4B" w:rsidRDefault="00AE0B34" w:rsidP="00332AE0">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Ψευδο R</w:t>
            </w:r>
            <w:r w:rsidRPr="00B45B7F">
              <w:rPr>
                <w:rFonts w:ascii="PF Din Text Comp Pro" w:hAnsi="PF Din Text Comp Pro"/>
                <w:sz w:val="27"/>
                <w:szCs w:val="27"/>
                <w:vertAlign w:val="superscript"/>
              </w:rPr>
              <w:t>2</w:t>
            </w:r>
          </w:p>
        </w:tc>
        <w:tc>
          <w:tcPr>
            <w:tcW w:w="1239" w:type="dxa"/>
          </w:tcPr>
          <w:p w14:paraId="1E0DE634" w14:textId="0729BACC" w:rsidR="00AE0B34" w:rsidRPr="00B64D4B" w:rsidRDefault="00AE0B34" w:rsidP="00332AE0">
            <w:pPr>
              <w:spacing w:before="40" w:after="40" w:line="240" w:lineRule="auto"/>
              <w:ind w:firstLine="0"/>
              <w:jc w:val="center"/>
              <w:rPr>
                <w:rFonts w:ascii="PF Din Text Comp Pro" w:hAnsi="PF Din Text Comp Pro"/>
                <w:sz w:val="27"/>
                <w:szCs w:val="27"/>
              </w:rPr>
            </w:pPr>
            <w:r w:rsidRPr="00AE0B34">
              <w:rPr>
                <w:rFonts w:ascii="PF Din Text Comp Pro" w:hAnsi="PF Din Text Comp Pro"/>
                <w:sz w:val="27"/>
                <w:szCs w:val="27"/>
              </w:rPr>
              <w:t>.0354</w:t>
            </w:r>
          </w:p>
        </w:tc>
        <w:tc>
          <w:tcPr>
            <w:tcW w:w="1239" w:type="dxa"/>
          </w:tcPr>
          <w:p w14:paraId="16450C85" w14:textId="1B1A1C90" w:rsidR="00AE0B34" w:rsidRPr="00B64D4B" w:rsidRDefault="00AE0B34" w:rsidP="00332AE0">
            <w:pPr>
              <w:spacing w:before="40" w:after="40" w:line="240" w:lineRule="auto"/>
              <w:ind w:firstLine="0"/>
              <w:jc w:val="center"/>
              <w:rPr>
                <w:rFonts w:ascii="PF Din Text Comp Pro" w:hAnsi="PF Din Text Comp Pro"/>
                <w:sz w:val="27"/>
                <w:szCs w:val="27"/>
              </w:rPr>
            </w:pPr>
            <w:r w:rsidRPr="00AE0B34">
              <w:rPr>
                <w:rFonts w:ascii="PF Din Text Comp Pro" w:hAnsi="PF Din Text Comp Pro"/>
                <w:sz w:val="27"/>
                <w:szCs w:val="27"/>
              </w:rPr>
              <w:t>.03615</w:t>
            </w:r>
          </w:p>
        </w:tc>
        <w:tc>
          <w:tcPr>
            <w:tcW w:w="1239" w:type="dxa"/>
          </w:tcPr>
          <w:p w14:paraId="71FE038F" w14:textId="005D5229" w:rsidR="00AE0B34" w:rsidRPr="00B64D4B" w:rsidRDefault="00AE0B34" w:rsidP="00332AE0">
            <w:pPr>
              <w:spacing w:before="40" w:after="40" w:line="240" w:lineRule="auto"/>
              <w:ind w:firstLine="0"/>
              <w:jc w:val="center"/>
              <w:rPr>
                <w:rFonts w:ascii="PF Din Text Comp Pro" w:hAnsi="PF Din Text Comp Pro"/>
                <w:sz w:val="27"/>
                <w:szCs w:val="27"/>
              </w:rPr>
            </w:pPr>
            <w:r w:rsidRPr="00AE0B34">
              <w:rPr>
                <w:rFonts w:ascii="PF Din Text Comp Pro" w:hAnsi="PF Din Text Comp Pro"/>
                <w:sz w:val="27"/>
                <w:szCs w:val="27"/>
              </w:rPr>
              <w:t>.0373</w:t>
            </w:r>
          </w:p>
        </w:tc>
        <w:tc>
          <w:tcPr>
            <w:tcW w:w="1239" w:type="dxa"/>
          </w:tcPr>
          <w:p w14:paraId="38DB7C76" w14:textId="1A6E2134" w:rsidR="00AE0B34" w:rsidRPr="00B64D4B" w:rsidRDefault="00AE0B34" w:rsidP="00332AE0">
            <w:pPr>
              <w:spacing w:before="40" w:after="40" w:line="240" w:lineRule="auto"/>
              <w:ind w:firstLine="0"/>
              <w:jc w:val="center"/>
              <w:rPr>
                <w:rFonts w:ascii="PF Din Text Comp Pro" w:hAnsi="PF Din Text Comp Pro"/>
                <w:sz w:val="27"/>
                <w:szCs w:val="27"/>
              </w:rPr>
            </w:pPr>
            <w:r w:rsidRPr="00AE0B34">
              <w:rPr>
                <w:rFonts w:ascii="PF Din Text Comp Pro" w:hAnsi="PF Din Text Comp Pro"/>
                <w:sz w:val="27"/>
                <w:szCs w:val="27"/>
              </w:rPr>
              <w:t>.03857</w:t>
            </w:r>
          </w:p>
        </w:tc>
      </w:tr>
      <w:tr w:rsidR="00AE0B34" w:rsidRPr="005A256D" w14:paraId="0C8387AF" w14:textId="77777777" w:rsidTr="003C0E3D">
        <w:tc>
          <w:tcPr>
            <w:tcW w:w="3539" w:type="dxa"/>
            <w:shd w:val="clear" w:color="auto" w:fill="F4EEB0"/>
          </w:tcPr>
          <w:p w14:paraId="2EB1C80D" w14:textId="502D96FF" w:rsidR="00AE0B34" w:rsidRPr="00B64D4B" w:rsidRDefault="00AE0B34" w:rsidP="00332AE0">
            <w:pPr>
              <w:spacing w:before="40" w:after="40" w:line="240" w:lineRule="auto"/>
              <w:ind w:firstLine="0"/>
              <w:jc w:val="left"/>
              <w:rPr>
                <w:rFonts w:ascii="PF Din Text Comp Pro" w:hAnsi="PF Din Text Comp Pro"/>
                <w:sz w:val="27"/>
                <w:szCs w:val="27"/>
              </w:rPr>
            </w:pPr>
            <w:r>
              <w:rPr>
                <w:rFonts w:ascii="PF Din Text Comp Pro" w:hAnsi="PF Din Text Comp Pro"/>
                <w:sz w:val="27"/>
                <w:szCs w:val="27"/>
              </w:rPr>
              <w:t>Άνδρας</w:t>
            </w:r>
          </w:p>
        </w:tc>
        <w:tc>
          <w:tcPr>
            <w:tcW w:w="1239" w:type="dxa"/>
            <w:shd w:val="clear" w:color="auto" w:fill="F4EEB0"/>
          </w:tcPr>
          <w:p w14:paraId="75545FBB" w14:textId="2D50B99C" w:rsidR="00AE0B34" w:rsidRPr="00AE0B34" w:rsidRDefault="00AE0B34" w:rsidP="00332AE0">
            <w:pPr>
              <w:spacing w:before="40" w:after="4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c>
          <w:tcPr>
            <w:tcW w:w="1239" w:type="dxa"/>
            <w:shd w:val="clear" w:color="auto" w:fill="F4EEB0"/>
          </w:tcPr>
          <w:p w14:paraId="40E96DF0" w14:textId="07FE3ACE" w:rsidR="00AE0B34" w:rsidRPr="00AE0B34" w:rsidRDefault="00AE0B34" w:rsidP="00332AE0">
            <w:pPr>
              <w:spacing w:before="40" w:after="4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c>
          <w:tcPr>
            <w:tcW w:w="1239" w:type="dxa"/>
            <w:shd w:val="clear" w:color="auto" w:fill="F4EEB0"/>
          </w:tcPr>
          <w:p w14:paraId="562B6455" w14:textId="2F1A81D5" w:rsidR="00AE0B34" w:rsidRPr="00AE0B34" w:rsidRDefault="00AE0B34" w:rsidP="00332AE0">
            <w:pPr>
              <w:spacing w:before="40" w:after="4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c>
          <w:tcPr>
            <w:tcW w:w="1239" w:type="dxa"/>
            <w:shd w:val="clear" w:color="auto" w:fill="F4EEB0"/>
          </w:tcPr>
          <w:p w14:paraId="59B4EA0B" w14:textId="673F2294" w:rsidR="00AE0B34" w:rsidRPr="00AE0B34" w:rsidRDefault="00AE0B34" w:rsidP="00332AE0">
            <w:pPr>
              <w:spacing w:before="40" w:after="4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r>
      <w:tr w:rsidR="00AE0B34" w:rsidRPr="005A256D" w14:paraId="3AA92231" w14:textId="77777777" w:rsidTr="003C0E3D">
        <w:tc>
          <w:tcPr>
            <w:tcW w:w="3539" w:type="dxa"/>
          </w:tcPr>
          <w:p w14:paraId="2CF8F654" w14:textId="17E220FE" w:rsidR="00AE0B34" w:rsidRPr="00B64D4B" w:rsidRDefault="00AE0B34" w:rsidP="00332AE0">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Αστική Περιοχή</w:t>
            </w:r>
          </w:p>
        </w:tc>
        <w:tc>
          <w:tcPr>
            <w:tcW w:w="1239" w:type="dxa"/>
          </w:tcPr>
          <w:p w14:paraId="660EBF5E" w14:textId="3A44A76A" w:rsidR="00AE0B34" w:rsidRPr="00AE0B34" w:rsidRDefault="00AE0B34" w:rsidP="00332AE0">
            <w:pPr>
              <w:spacing w:before="40" w:after="4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c>
          <w:tcPr>
            <w:tcW w:w="1239" w:type="dxa"/>
          </w:tcPr>
          <w:p w14:paraId="5ED06498" w14:textId="3DECF24D" w:rsidR="00AE0B34" w:rsidRPr="00AE0B34" w:rsidRDefault="00AE0B34" w:rsidP="00332AE0">
            <w:pPr>
              <w:spacing w:before="40" w:after="4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c>
          <w:tcPr>
            <w:tcW w:w="1239" w:type="dxa"/>
          </w:tcPr>
          <w:p w14:paraId="7BB00730" w14:textId="2D56F745" w:rsidR="00AE0B34" w:rsidRPr="00AE0B34" w:rsidRDefault="00AE0B34" w:rsidP="00332AE0">
            <w:pPr>
              <w:spacing w:before="40" w:after="4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c>
          <w:tcPr>
            <w:tcW w:w="1239" w:type="dxa"/>
          </w:tcPr>
          <w:p w14:paraId="2B10B2D3" w14:textId="797EBF0A" w:rsidR="00AE0B34" w:rsidRPr="00AE0B34" w:rsidRDefault="00AE0B34" w:rsidP="00332AE0">
            <w:pPr>
              <w:spacing w:before="40" w:after="4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r>
      <w:tr w:rsidR="00AE0B34" w:rsidRPr="005A256D" w14:paraId="3980C5EF" w14:textId="77777777" w:rsidTr="003C0E3D">
        <w:tc>
          <w:tcPr>
            <w:tcW w:w="3539" w:type="dxa"/>
            <w:shd w:val="clear" w:color="auto" w:fill="F4EEB0"/>
          </w:tcPr>
          <w:p w14:paraId="05918DF7" w14:textId="1ABFB92A" w:rsidR="00AE0B34" w:rsidRPr="00B64D4B" w:rsidRDefault="00AE0B34" w:rsidP="00332AE0">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Ιδιοκτήτης κατοικίας</w:t>
            </w:r>
          </w:p>
        </w:tc>
        <w:tc>
          <w:tcPr>
            <w:tcW w:w="1239" w:type="dxa"/>
            <w:shd w:val="clear" w:color="auto" w:fill="F4EEB0"/>
          </w:tcPr>
          <w:p w14:paraId="3C00003E" w14:textId="0B2EA765" w:rsidR="00AE0B34" w:rsidRPr="00AE0B34" w:rsidRDefault="00AE0B34" w:rsidP="00332AE0">
            <w:pPr>
              <w:spacing w:before="40" w:after="4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c>
          <w:tcPr>
            <w:tcW w:w="1239" w:type="dxa"/>
            <w:shd w:val="clear" w:color="auto" w:fill="F4EEB0"/>
          </w:tcPr>
          <w:p w14:paraId="6716173F" w14:textId="67BAC1F9" w:rsidR="00AE0B34" w:rsidRPr="00AE0B34" w:rsidRDefault="00AE0B34" w:rsidP="00332AE0">
            <w:pPr>
              <w:spacing w:before="40" w:after="4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c>
          <w:tcPr>
            <w:tcW w:w="1239" w:type="dxa"/>
            <w:shd w:val="clear" w:color="auto" w:fill="F4EEB0"/>
          </w:tcPr>
          <w:p w14:paraId="5586CC17" w14:textId="41E246CE" w:rsidR="00AE0B34" w:rsidRPr="00AE0B34" w:rsidRDefault="00AE0B34" w:rsidP="00332AE0">
            <w:pPr>
              <w:spacing w:before="40" w:after="4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c>
          <w:tcPr>
            <w:tcW w:w="1239" w:type="dxa"/>
            <w:shd w:val="clear" w:color="auto" w:fill="F4EEB0"/>
          </w:tcPr>
          <w:p w14:paraId="2F506007" w14:textId="78AFCF08" w:rsidR="00AE0B34" w:rsidRPr="00AE0B34" w:rsidRDefault="00AE0B34" w:rsidP="00332AE0">
            <w:pPr>
              <w:spacing w:before="40" w:after="40" w:line="240" w:lineRule="auto"/>
              <w:ind w:firstLine="0"/>
              <w:jc w:val="center"/>
              <w:rPr>
                <w:rFonts w:ascii="PF Din Text Comp Pro" w:hAnsi="PF Din Text Comp Pro"/>
                <w:sz w:val="27"/>
                <w:szCs w:val="27"/>
                <w:lang w:val="en-GB"/>
              </w:rPr>
            </w:pPr>
            <w:r w:rsidRPr="00AE0B34">
              <w:rPr>
                <w:rFonts w:ascii="PF Din Text Comp Pro" w:hAnsi="PF Din Text Comp Pro"/>
                <w:sz w:val="27"/>
                <w:szCs w:val="27"/>
                <w:lang w:val="en-GB"/>
              </w:rPr>
              <w:t>Yes</w:t>
            </w:r>
          </w:p>
        </w:tc>
      </w:tr>
      <w:tr w:rsidR="00AE0B34" w:rsidRPr="005A256D" w14:paraId="310386E4" w14:textId="77777777" w:rsidTr="003C0E3D">
        <w:tc>
          <w:tcPr>
            <w:tcW w:w="3539" w:type="dxa"/>
          </w:tcPr>
          <w:p w14:paraId="1C36300D" w14:textId="54F1EFB4" w:rsidR="00AE0B34" w:rsidRPr="00B64D4B" w:rsidRDefault="00AE0B34" w:rsidP="00332AE0">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ως % εισοδήματος</w:t>
            </w:r>
          </w:p>
        </w:tc>
        <w:tc>
          <w:tcPr>
            <w:tcW w:w="1239" w:type="dxa"/>
          </w:tcPr>
          <w:p w14:paraId="65DE2E79" w14:textId="77777777" w:rsidR="00AE0B34" w:rsidRPr="00B45B7F" w:rsidRDefault="00AE0B34" w:rsidP="00332AE0">
            <w:pPr>
              <w:spacing w:before="40" w:after="40" w:line="240" w:lineRule="auto"/>
              <w:ind w:firstLine="0"/>
              <w:jc w:val="center"/>
              <w:rPr>
                <w:rFonts w:ascii="PF Din Text Comp Pro" w:hAnsi="PF Din Text Comp Pro"/>
                <w:sz w:val="27"/>
                <w:szCs w:val="27"/>
              </w:rPr>
            </w:pPr>
          </w:p>
        </w:tc>
        <w:tc>
          <w:tcPr>
            <w:tcW w:w="1239" w:type="dxa"/>
          </w:tcPr>
          <w:p w14:paraId="17A9CA4D" w14:textId="05B43F72" w:rsidR="00AE0B34" w:rsidRPr="00B45B7F" w:rsidRDefault="00AE0B34" w:rsidP="00332AE0">
            <w:pPr>
              <w:spacing w:before="40" w:after="40" w:line="240" w:lineRule="auto"/>
              <w:ind w:firstLine="0"/>
              <w:jc w:val="center"/>
              <w:rPr>
                <w:rFonts w:ascii="PF Din Text Comp Pro" w:hAnsi="PF Din Text Comp Pro"/>
                <w:sz w:val="27"/>
                <w:szCs w:val="27"/>
              </w:rPr>
            </w:pPr>
            <w:r w:rsidRPr="00AE0B34">
              <w:rPr>
                <w:rFonts w:ascii="PF Din Text Comp Pro" w:hAnsi="PF Din Text Comp Pro"/>
                <w:sz w:val="27"/>
                <w:szCs w:val="27"/>
              </w:rPr>
              <w:t>27.4%</w:t>
            </w:r>
          </w:p>
        </w:tc>
        <w:tc>
          <w:tcPr>
            <w:tcW w:w="1239" w:type="dxa"/>
          </w:tcPr>
          <w:p w14:paraId="67C2A67D" w14:textId="77777777" w:rsidR="00AE0B34" w:rsidRPr="00B45B7F" w:rsidRDefault="00AE0B34" w:rsidP="00332AE0">
            <w:pPr>
              <w:spacing w:before="40" w:after="40" w:line="240" w:lineRule="auto"/>
              <w:ind w:firstLine="0"/>
              <w:jc w:val="center"/>
              <w:rPr>
                <w:rFonts w:ascii="PF Din Text Comp Pro" w:hAnsi="PF Din Text Comp Pro"/>
                <w:sz w:val="27"/>
                <w:szCs w:val="27"/>
              </w:rPr>
            </w:pPr>
          </w:p>
        </w:tc>
        <w:tc>
          <w:tcPr>
            <w:tcW w:w="1239" w:type="dxa"/>
          </w:tcPr>
          <w:p w14:paraId="317A044B" w14:textId="6E9F3CA9" w:rsidR="00AE0B34" w:rsidRPr="00B45B7F" w:rsidRDefault="00AE0B34" w:rsidP="00332AE0">
            <w:pPr>
              <w:spacing w:before="40" w:after="40" w:line="240" w:lineRule="auto"/>
              <w:ind w:firstLine="0"/>
              <w:jc w:val="center"/>
              <w:rPr>
                <w:rFonts w:ascii="PF Din Text Comp Pro" w:hAnsi="PF Din Text Comp Pro"/>
                <w:sz w:val="27"/>
                <w:szCs w:val="27"/>
              </w:rPr>
            </w:pPr>
            <w:r w:rsidRPr="00AE0B34">
              <w:rPr>
                <w:rFonts w:ascii="PF Din Text Comp Pro" w:hAnsi="PF Din Text Comp Pro"/>
                <w:sz w:val="27"/>
                <w:szCs w:val="27"/>
              </w:rPr>
              <w:t>26.4%</w:t>
            </w:r>
          </w:p>
        </w:tc>
      </w:tr>
      <w:tr w:rsidR="00AE0B34" w:rsidRPr="005A256D" w14:paraId="3AD00F3D" w14:textId="77777777" w:rsidTr="003C0E3D">
        <w:tc>
          <w:tcPr>
            <w:tcW w:w="3539" w:type="dxa"/>
            <w:shd w:val="clear" w:color="auto" w:fill="F4EEB0"/>
          </w:tcPr>
          <w:p w14:paraId="6F5AA3E7" w14:textId="01BA1D72" w:rsidR="00AE0B34" w:rsidRPr="00B64D4B" w:rsidRDefault="00AE0B34" w:rsidP="00332AE0">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95% Διάστημα Εμπιστ/νης</w:t>
            </w:r>
          </w:p>
        </w:tc>
        <w:tc>
          <w:tcPr>
            <w:tcW w:w="1239" w:type="dxa"/>
            <w:shd w:val="clear" w:color="auto" w:fill="F4EEB0"/>
          </w:tcPr>
          <w:p w14:paraId="034ED546" w14:textId="77777777" w:rsidR="00AE0B34" w:rsidRPr="00B64D4B" w:rsidRDefault="00AE0B34" w:rsidP="00332AE0">
            <w:pPr>
              <w:spacing w:before="40" w:after="40" w:line="240" w:lineRule="auto"/>
              <w:ind w:firstLine="0"/>
              <w:jc w:val="center"/>
              <w:rPr>
                <w:rFonts w:ascii="PF Din Text Comp Pro" w:hAnsi="PF Din Text Comp Pro"/>
                <w:sz w:val="27"/>
                <w:szCs w:val="27"/>
              </w:rPr>
            </w:pPr>
          </w:p>
        </w:tc>
        <w:tc>
          <w:tcPr>
            <w:tcW w:w="1239" w:type="dxa"/>
            <w:shd w:val="clear" w:color="auto" w:fill="F4EEB0"/>
          </w:tcPr>
          <w:p w14:paraId="025897C1" w14:textId="6DE71DF2" w:rsidR="00AE0B34" w:rsidRPr="00B64D4B" w:rsidRDefault="00AE0B34" w:rsidP="00332AE0">
            <w:pPr>
              <w:spacing w:before="40" w:after="40" w:line="240" w:lineRule="auto"/>
              <w:ind w:firstLine="0"/>
              <w:jc w:val="center"/>
              <w:rPr>
                <w:rFonts w:ascii="PF Din Text Comp Pro" w:hAnsi="PF Din Text Comp Pro"/>
                <w:sz w:val="27"/>
                <w:szCs w:val="27"/>
              </w:rPr>
            </w:pPr>
          </w:p>
        </w:tc>
        <w:tc>
          <w:tcPr>
            <w:tcW w:w="1239" w:type="dxa"/>
            <w:shd w:val="clear" w:color="auto" w:fill="F4EEB0"/>
          </w:tcPr>
          <w:p w14:paraId="1BC278DF" w14:textId="77777777" w:rsidR="00AE0B34" w:rsidRPr="00B64D4B" w:rsidRDefault="00AE0B34" w:rsidP="00332AE0">
            <w:pPr>
              <w:spacing w:before="40" w:after="40" w:line="240" w:lineRule="auto"/>
              <w:ind w:firstLine="0"/>
              <w:jc w:val="center"/>
              <w:rPr>
                <w:rFonts w:ascii="PF Din Text Comp Pro" w:hAnsi="PF Din Text Comp Pro"/>
                <w:sz w:val="27"/>
                <w:szCs w:val="27"/>
              </w:rPr>
            </w:pPr>
          </w:p>
        </w:tc>
        <w:tc>
          <w:tcPr>
            <w:tcW w:w="1239" w:type="dxa"/>
            <w:shd w:val="clear" w:color="auto" w:fill="F4EEB0"/>
          </w:tcPr>
          <w:p w14:paraId="0EA3BE81" w14:textId="5674C52C" w:rsidR="00AE0B34" w:rsidRPr="00B64D4B" w:rsidRDefault="00AE0B34" w:rsidP="00332AE0">
            <w:pPr>
              <w:spacing w:before="40" w:after="40" w:line="240" w:lineRule="auto"/>
              <w:ind w:firstLine="0"/>
              <w:jc w:val="center"/>
              <w:rPr>
                <w:rFonts w:ascii="PF Din Text Comp Pro" w:hAnsi="PF Din Text Comp Pro"/>
                <w:sz w:val="27"/>
                <w:szCs w:val="27"/>
              </w:rPr>
            </w:pPr>
          </w:p>
        </w:tc>
      </w:tr>
      <w:tr w:rsidR="00AE0B34" w:rsidRPr="005A256D" w14:paraId="01F72099" w14:textId="77777777" w:rsidTr="003C0E3D">
        <w:tc>
          <w:tcPr>
            <w:tcW w:w="3539" w:type="dxa"/>
          </w:tcPr>
          <w:p w14:paraId="5AE56FB9" w14:textId="47AD38D2" w:rsidR="00AE0B34" w:rsidRPr="00B64D4B" w:rsidRDefault="00AE0B34" w:rsidP="00332AE0">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σε €</w:t>
            </w:r>
          </w:p>
        </w:tc>
        <w:tc>
          <w:tcPr>
            <w:tcW w:w="1239" w:type="dxa"/>
          </w:tcPr>
          <w:p w14:paraId="2EFC00DF" w14:textId="6935C6E3" w:rsidR="00AE0B34" w:rsidRPr="00B64D4B" w:rsidRDefault="00AE0B34" w:rsidP="00332AE0">
            <w:pPr>
              <w:spacing w:before="40" w:after="40" w:line="240" w:lineRule="auto"/>
              <w:ind w:firstLine="0"/>
              <w:jc w:val="center"/>
              <w:rPr>
                <w:rFonts w:ascii="PF Din Text Comp Pro" w:hAnsi="PF Din Text Comp Pro"/>
                <w:sz w:val="27"/>
                <w:szCs w:val="27"/>
              </w:rPr>
            </w:pPr>
            <w:r w:rsidRPr="00AE0B34">
              <w:rPr>
                <w:rFonts w:ascii="PF Din Text Comp Pro" w:hAnsi="PF Din Text Comp Pro"/>
                <w:sz w:val="27"/>
                <w:szCs w:val="27"/>
              </w:rPr>
              <w:t>3.009</w:t>
            </w:r>
          </w:p>
        </w:tc>
        <w:tc>
          <w:tcPr>
            <w:tcW w:w="1239" w:type="dxa"/>
          </w:tcPr>
          <w:p w14:paraId="14BA3DBC" w14:textId="77777777" w:rsidR="00AE0B34" w:rsidRPr="00B64D4B" w:rsidRDefault="00AE0B34" w:rsidP="00332AE0">
            <w:pPr>
              <w:spacing w:before="40" w:after="40" w:line="240" w:lineRule="auto"/>
              <w:ind w:firstLine="0"/>
              <w:jc w:val="center"/>
              <w:rPr>
                <w:rFonts w:ascii="PF Din Text Comp Pro" w:hAnsi="PF Din Text Comp Pro"/>
                <w:sz w:val="27"/>
                <w:szCs w:val="27"/>
              </w:rPr>
            </w:pPr>
          </w:p>
        </w:tc>
        <w:tc>
          <w:tcPr>
            <w:tcW w:w="1239" w:type="dxa"/>
          </w:tcPr>
          <w:p w14:paraId="47DF1D27" w14:textId="7BA9F947" w:rsidR="00AE0B34" w:rsidRPr="00B64D4B" w:rsidRDefault="00AE0B34" w:rsidP="00332AE0">
            <w:pPr>
              <w:spacing w:before="40" w:after="40" w:line="240" w:lineRule="auto"/>
              <w:ind w:firstLine="0"/>
              <w:jc w:val="center"/>
              <w:rPr>
                <w:rFonts w:ascii="PF Din Text Comp Pro" w:hAnsi="PF Din Text Comp Pro"/>
                <w:sz w:val="27"/>
                <w:szCs w:val="27"/>
              </w:rPr>
            </w:pPr>
            <w:r w:rsidRPr="00AE0B34">
              <w:rPr>
                <w:rFonts w:ascii="PF Din Text Comp Pro" w:hAnsi="PF Din Text Comp Pro"/>
                <w:sz w:val="27"/>
                <w:szCs w:val="27"/>
              </w:rPr>
              <w:t>2.881</w:t>
            </w:r>
          </w:p>
        </w:tc>
        <w:tc>
          <w:tcPr>
            <w:tcW w:w="1239" w:type="dxa"/>
          </w:tcPr>
          <w:p w14:paraId="556E426D" w14:textId="77777777" w:rsidR="00AE0B34" w:rsidRPr="00B64D4B" w:rsidRDefault="00AE0B34" w:rsidP="00332AE0">
            <w:pPr>
              <w:spacing w:before="40" w:after="40" w:line="240" w:lineRule="auto"/>
              <w:ind w:firstLine="0"/>
              <w:jc w:val="center"/>
              <w:rPr>
                <w:rFonts w:ascii="PF Din Text Comp Pro" w:hAnsi="PF Din Text Comp Pro"/>
                <w:sz w:val="27"/>
                <w:szCs w:val="27"/>
              </w:rPr>
            </w:pPr>
          </w:p>
        </w:tc>
      </w:tr>
      <w:tr w:rsidR="00AE0B34" w:rsidRPr="005A256D" w14:paraId="12ABA910" w14:textId="77777777" w:rsidTr="003C0E3D">
        <w:tc>
          <w:tcPr>
            <w:tcW w:w="3539" w:type="dxa"/>
            <w:shd w:val="clear" w:color="auto" w:fill="F4EEB0"/>
          </w:tcPr>
          <w:p w14:paraId="00AA4EA0" w14:textId="7E23D781" w:rsidR="00AE0B34" w:rsidRPr="00B64D4B" w:rsidRDefault="00AE0B34" w:rsidP="00332AE0">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Παρατηρήσεις</w:t>
            </w:r>
          </w:p>
        </w:tc>
        <w:tc>
          <w:tcPr>
            <w:tcW w:w="1239" w:type="dxa"/>
            <w:shd w:val="clear" w:color="auto" w:fill="F4EEB0"/>
          </w:tcPr>
          <w:p w14:paraId="2096F6B8" w14:textId="4E4822C9" w:rsidR="00AE0B34" w:rsidRPr="00B64D4B" w:rsidRDefault="00AE0B34" w:rsidP="00332AE0">
            <w:pPr>
              <w:spacing w:before="40" w:after="40" w:line="240" w:lineRule="auto"/>
              <w:ind w:firstLine="0"/>
              <w:jc w:val="center"/>
              <w:rPr>
                <w:rFonts w:ascii="PF Din Text Comp Pro" w:hAnsi="PF Din Text Comp Pro"/>
                <w:sz w:val="27"/>
                <w:szCs w:val="27"/>
              </w:rPr>
            </w:pPr>
            <w:r w:rsidRPr="00AE0B34">
              <w:rPr>
                <w:rFonts w:ascii="PF Din Text Comp Pro" w:hAnsi="PF Din Text Comp Pro"/>
                <w:sz w:val="27"/>
                <w:szCs w:val="27"/>
              </w:rPr>
              <w:t>4600</w:t>
            </w:r>
          </w:p>
        </w:tc>
        <w:tc>
          <w:tcPr>
            <w:tcW w:w="1239" w:type="dxa"/>
            <w:shd w:val="clear" w:color="auto" w:fill="F4EEB0"/>
          </w:tcPr>
          <w:p w14:paraId="5A83A9DB" w14:textId="6EDE0488" w:rsidR="00AE0B34" w:rsidRPr="00B64D4B" w:rsidRDefault="00AE0B34" w:rsidP="00332AE0">
            <w:pPr>
              <w:spacing w:before="40" w:after="40" w:line="240" w:lineRule="auto"/>
              <w:ind w:firstLine="0"/>
              <w:jc w:val="center"/>
              <w:rPr>
                <w:rFonts w:ascii="PF Din Text Comp Pro" w:hAnsi="PF Din Text Comp Pro"/>
                <w:sz w:val="27"/>
                <w:szCs w:val="27"/>
              </w:rPr>
            </w:pPr>
            <w:r w:rsidRPr="00AE0B34">
              <w:rPr>
                <w:rFonts w:ascii="PF Din Text Comp Pro" w:hAnsi="PF Din Text Comp Pro"/>
                <w:sz w:val="27"/>
                <w:szCs w:val="27"/>
              </w:rPr>
              <w:t>4597</w:t>
            </w:r>
          </w:p>
        </w:tc>
        <w:tc>
          <w:tcPr>
            <w:tcW w:w="1239" w:type="dxa"/>
            <w:shd w:val="clear" w:color="auto" w:fill="F4EEB0"/>
          </w:tcPr>
          <w:p w14:paraId="08182C63" w14:textId="5C48AF7C" w:rsidR="00AE0B34" w:rsidRPr="00B64D4B" w:rsidRDefault="00AE0B34" w:rsidP="00332AE0">
            <w:pPr>
              <w:spacing w:before="40" w:after="40" w:line="240" w:lineRule="auto"/>
              <w:ind w:firstLine="0"/>
              <w:jc w:val="center"/>
              <w:rPr>
                <w:rFonts w:ascii="PF Din Text Comp Pro" w:hAnsi="PF Din Text Comp Pro"/>
                <w:sz w:val="27"/>
                <w:szCs w:val="27"/>
              </w:rPr>
            </w:pPr>
            <w:r w:rsidRPr="00AE0B34">
              <w:rPr>
                <w:rFonts w:ascii="PF Din Text Comp Pro" w:hAnsi="PF Din Text Comp Pro"/>
                <w:sz w:val="27"/>
                <w:szCs w:val="27"/>
              </w:rPr>
              <w:t>6715</w:t>
            </w:r>
          </w:p>
        </w:tc>
        <w:tc>
          <w:tcPr>
            <w:tcW w:w="1239" w:type="dxa"/>
            <w:shd w:val="clear" w:color="auto" w:fill="F4EEB0"/>
          </w:tcPr>
          <w:p w14:paraId="226B8A77" w14:textId="4F51D1B7" w:rsidR="00AE0B34" w:rsidRPr="00B64D4B" w:rsidRDefault="00AE0B34" w:rsidP="00332AE0">
            <w:pPr>
              <w:spacing w:before="40" w:after="40" w:line="240" w:lineRule="auto"/>
              <w:ind w:firstLine="0"/>
              <w:jc w:val="center"/>
              <w:rPr>
                <w:rFonts w:ascii="PF Din Text Comp Pro" w:hAnsi="PF Din Text Comp Pro"/>
                <w:sz w:val="27"/>
                <w:szCs w:val="27"/>
              </w:rPr>
            </w:pPr>
            <w:r w:rsidRPr="00AE0B34">
              <w:rPr>
                <w:rFonts w:ascii="PF Din Text Comp Pro" w:hAnsi="PF Din Text Comp Pro"/>
                <w:sz w:val="27"/>
                <w:szCs w:val="27"/>
              </w:rPr>
              <w:t>6709</w:t>
            </w:r>
          </w:p>
        </w:tc>
      </w:tr>
    </w:tbl>
    <w:p w14:paraId="5E817645" w14:textId="77777777" w:rsidR="00AE0B34" w:rsidRPr="0038617B" w:rsidRDefault="00AE0B34" w:rsidP="00AE0B34">
      <w:pPr>
        <w:spacing w:before="120" w:after="0" w:line="240" w:lineRule="auto"/>
        <w:ind w:firstLine="0"/>
        <w:rPr>
          <w:sz w:val="23"/>
          <w:szCs w:val="23"/>
        </w:rPr>
      </w:pPr>
      <w:r w:rsidRPr="0038617B">
        <w:rPr>
          <w:sz w:val="23"/>
          <w:szCs w:val="23"/>
        </w:rPr>
        <w:t xml:space="preserve">Σχόλια: Όλες οι χρηματικά ποσά εκφράζονται σε τιμές 2018. </w:t>
      </w:r>
      <w:r w:rsidRPr="009671E2">
        <w:rPr>
          <w:sz w:val="23"/>
          <w:szCs w:val="23"/>
        </w:rPr>
        <w:t>Οι υπόλοιπες μεταβλητές που συμπεριλαμβάνονται στην παλινδρόμηση είναι: ηλικία, αριθμός δωματίων στην οικία, επίπεδο εκπαίδευσης, ψευδομεταβλητές για την περιφέρεια κατοικίας (12 κατηγορίες), ψευδομεταβλητές για τη μέθοδο συνέντευξης, ημερομηνία συνέντευξης. Η μεταβλητή ιδιοκτήτης κατοικίας είναι ψευδομεταβλητή σχετικά με το αν το νοικοκυριό έχει στην ιδιοκτησία του το σπίτι στο οποίο κατοικεί. Αστική περιοχή είναι μια ψευδομεταβλητή για το αν η περιοχή που κατοικεί το νοικοκυριό είναι αστική ή αγροτική. Το φύλο είναι ψευδομεταβλητή για το αν ο υπεύθυνος του νοικοκυριού είναι άνδρας ή όχι.</w:t>
      </w:r>
    </w:p>
    <w:p w14:paraId="27A31C65" w14:textId="77777777" w:rsidR="00AE0B34" w:rsidRPr="0038617B" w:rsidRDefault="00AE0B34" w:rsidP="00AE0B34">
      <w:pPr>
        <w:spacing w:before="120" w:after="0" w:line="240" w:lineRule="auto"/>
        <w:ind w:firstLine="0"/>
        <w:rPr>
          <w:sz w:val="23"/>
          <w:szCs w:val="23"/>
        </w:rPr>
      </w:pPr>
      <w:r w:rsidRPr="0038617B">
        <w:rPr>
          <w:sz w:val="23"/>
          <w:szCs w:val="23"/>
        </w:rPr>
        <w:t xml:space="preserve">Ψευδο </w:t>
      </w:r>
      <m:oMath>
        <m:sSup>
          <m:sSupPr>
            <m:ctrlPr>
              <w:rPr>
                <w:rFonts w:ascii="Cambria Math" w:eastAsia="Calibri" w:hAnsi="Cambria Math"/>
                <w:i/>
                <w:sz w:val="23"/>
                <w:szCs w:val="23"/>
              </w:rPr>
            </m:ctrlPr>
          </m:sSupPr>
          <m:e>
            <m:r>
              <w:rPr>
                <w:rFonts w:ascii="Cambria Math" w:hAnsi="Cambria Math"/>
                <w:sz w:val="23"/>
                <w:szCs w:val="23"/>
              </w:rPr>
              <m:t>R</m:t>
            </m:r>
          </m:e>
          <m:sup>
            <m:r>
              <w:rPr>
                <w:rFonts w:ascii="Cambria Math" w:hAnsi="Cambria Math"/>
                <w:sz w:val="23"/>
                <w:szCs w:val="23"/>
              </w:rPr>
              <m:t>2</m:t>
            </m:r>
          </m:sup>
        </m:sSup>
      </m:oMath>
      <w:r w:rsidRPr="0038617B">
        <w:rPr>
          <w:sz w:val="23"/>
          <w:szCs w:val="23"/>
        </w:rPr>
        <w:t xml:space="preserve"> όπως ορίζεται από τους </w:t>
      </w:r>
      <w:r w:rsidRPr="0038617B">
        <w:rPr>
          <w:sz w:val="23"/>
          <w:szCs w:val="23"/>
          <w:lang w:val="en-US"/>
        </w:rPr>
        <w:t>Judge</w:t>
      </w:r>
      <w:r w:rsidRPr="0038617B">
        <w:rPr>
          <w:sz w:val="23"/>
          <w:szCs w:val="23"/>
        </w:rPr>
        <w:t xml:space="preserve"> </w:t>
      </w:r>
      <w:r w:rsidRPr="0038617B">
        <w:rPr>
          <w:sz w:val="23"/>
          <w:szCs w:val="23"/>
          <w:lang w:val="en-US"/>
        </w:rPr>
        <w:t>et</w:t>
      </w:r>
      <w:r w:rsidRPr="0038617B">
        <w:rPr>
          <w:sz w:val="23"/>
          <w:szCs w:val="23"/>
        </w:rPr>
        <w:t xml:space="preserve"> </w:t>
      </w:r>
      <w:r w:rsidRPr="0038617B">
        <w:rPr>
          <w:sz w:val="23"/>
          <w:szCs w:val="23"/>
          <w:lang w:val="en-US"/>
        </w:rPr>
        <w:t>al</w:t>
      </w:r>
      <w:r w:rsidRPr="0038617B">
        <w:rPr>
          <w:sz w:val="23"/>
          <w:szCs w:val="23"/>
        </w:rPr>
        <w:t>. (1985), σ.794. Τυπικά σφάλματα δίνονται στις παρενθέσεις. *** p&lt;.01, ** p&lt;.05, * p&lt;.1</w:t>
      </w:r>
    </w:p>
    <w:p w14:paraId="028A01DA" w14:textId="0FCFB5EB" w:rsidR="004E053C" w:rsidRPr="0038617B" w:rsidRDefault="004E053C" w:rsidP="004E053C">
      <w:pPr>
        <w:spacing w:before="240" w:after="240" w:line="240" w:lineRule="auto"/>
        <w:ind w:firstLine="0"/>
        <w:jc w:val="center"/>
      </w:pPr>
      <w:r w:rsidRPr="00A2557A">
        <w:rPr>
          <w:b/>
          <w:bCs/>
        </w:rPr>
        <w:t xml:space="preserve">Πίνακας </w:t>
      </w:r>
      <w:r>
        <w:rPr>
          <w:b/>
          <w:bCs/>
        </w:rPr>
        <w:t>40</w:t>
      </w:r>
      <w:r w:rsidRPr="00A2557A">
        <w:rPr>
          <w:b/>
          <w:bCs/>
        </w:rPr>
        <w:t xml:space="preserve">: </w:t>
      </w:r>
      <w:r w:rsidRPr="004E053C">
        <w:t>Αποτελέσματα παλινδρομήσεων του Επιπέδου Διαβίωσης (SoL) με εξαρτημένη μεταβλητή το βαθμό ικανοποίησης από την οικονομική κατάσταση του νοικοκυριού. Περιλαμβάνονται τα νοικοκυριά των οποίων ο υπεύθυνος δεν είναι συνταξιούχος</w:t>
      </w:r>
      <w:r w:rsidRPr="0038617B">
        <w:t>.</w:t>
      </w:r>
    </w:p>
    <w:tbl>
      <w:tblPr>
        <w:tblStyle w:val="ae"/>
        <w:tblW w:w="0" w:type="auto"/>
        <w:tblLook w:val="04A0" w:firstRow="1" w:lastRow="0" w:firstColumn="1" w:lastColumn="0" w:noHBand="0" w:noVBand="1"/>
      </w:tblPr>
      <w:tblGrid>
        <w:gridCol w:w="8495"/>
      </w:tblGrid>
      <w:tr w:rsidR="004E053C" w14:paraId="5893514D" w14:textId="77777777" w:rsidTr="003C0E3D">
        <w:tc>
          <w:tcPr>
            <w:tcW w:w="8495" w:type="dxa"/>
            <w:shd w:val="clear" w:color="auto" w:fill="00652E"/>
          </w:tcPr>
          <w:p w14:paraId="0375C857" w14:textId="77777777" w:rsidR="004E053C" w:rsidRPr="00DA776A" w:rsidRDefault="004E053C" w:rsidP="003C0E3D">
            <w:pPr>
              <w:spacing w:before="60" w:after="60" w:line="240" w:lineRule="auto"/>
              <w:ind w:left="3289" w:firstLine="0"/>
              <w:jc w:val="center"/>
              <w:rPr>
                <w:b/>
                <w:bCs/>
                <w:color w:val="FFFFFF" w:themeColor="background1"/>
              </w:rPr>
            </w:pPr>
            <w:r w:rsidRPr="00DA776A">
              <w:rPr>
                <w:b/>
                <w:bCs/>
                <w:color w:val="FFFFFF" w:themeColor="background1"/>
              </w:rPr>
              <w:t>Αγ/Δ/Χ</w:t>
            </w:r>
          </w:p>
        </w:tc>
      </w:tr>
    </w:tbl>
    <w:p w14:paraId="26A2E170" w14:textId="77777777" w:rsidR="004E053C" w:rsidRPr="00B64D4B" w:rsidRDefault="004E053C" w:rsidP="004E053C">
      <w:pPr>
        <w:spacing w:after="0" w:line="240" w:lineRule="auto"/>
        <w:rPr>
          <w:sz w:val="2"/>
          <w:szCs w:val="2"/>
        </w:rPr>
      </w:pPr>
    </w:p>
    <w:tbl>
      <w:tblPr>
        <w:tblStyle w:val="ae"/>
        <w:tblW w:w="0" w:type="auto"/>
        <w:tblLook w:val="04A0" w:firstRow="1" w:lastRow="0" w:firstColumn="1" w:lastColumn="0" w:noHBand="0" w:noVBand="1"/>
      </w:tblPr>
      <w:tblGrid>
        <w:gridCol w:w="3539"/>
        <w:gridCol w:w="1239"/>
        <w:gridCol w:w="1239"/>
        <w:gridCol w:w="1239"/>
        <w:gridCol w:w="1239"/>
      </w:tblGrid>
      <w:tr w:rsidR="004E053C" w14:paraId="68E81DBC" w14:textId="77777777" w:rsidTr="003C0E3D">
        <w:tc>
          <w:tcPr>
            <w:tcW w:w="3539" w:type="dxa"/>
            <w:shd w:val="clear" w:color="auto" w:fill="00652E"/>
          </w:tcPr>
          <w:p w14:paraId="51AF5483" w14:textId="77777777" w:rsidR="004E053C" w:rsidRPr="00B64D4B" w:rsidRDefault="004E053C" w:rsidP="003C0E3D">
            <w:pPr>
              <w:ind w:firstLine="0"/>
              <w:rPr>
                <w:rFonts w:ascii="PF Din Text Comp Pro" w:hAnsi="PF Din Text Comp Pro"/>
                <w:b/>
                <w:bCs/>
                <w:color w:val="FFFFFF" w:themeColor="background1"/>
              </w:rPr>
            </w:pPr>
          </w:p>
        </w:tc>
        <w:tc>
          <w:tcPr>
            <w:tcW w:w="1239" w:type="dxa"/>
            <w:shd w:val="clear" w:color="auto" w:fill="00652E"/>
          </w:tcPr>
          <w:p w14:paraId="4E4A02BA" w14:textId="77777777" w:rsidR="004E053C" w:rsidRPr="00B64D4B" w:rsidRDefault="004E053C" w:rsidP="003C0E3D">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(1)</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08576AF2" w14:textId="77777777" w:rsidR="004E053C" w:rsidRPr="00B64D4B" w:rsidRDefault="004E053C" w:rsidP="003C0E3D">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(2)</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1CAE836F" w14:textId="77777777" w:rsidR="004E053C" w:rsidRPr="00B64D4B" w:rsidRDefault="004E053C" w:rsidP="003C0E3D">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(3)</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c>
          <w:tcPr>
            <w:tcW w:w="1239" w:type="dxa"/>
            <w:shd w:val="clear" w:color="auto" w:fill="00652E"/>
          </w:tcPr>
          <w:p w14:paraId="6DF4F1AB" w14:textId="77777777" w:rsidR="004E053C" w:rsidRPr="00B64D4B" w:rsidRDefault="004E053C" w:rsidP="003C0E3D">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(4)</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r>
      <w:tr w:rsidR="004E053C" w:rsidRPr="005A256D" w14:paraId="26F0BA04" w14:textId="77777777" w:rsidTr="003C0E3D">
        <w:tc>
          <w:tcPr>
            <w:tcW w:w="3539" w:type="dxa"/>
            <w:shd w:val="clear" w:color="auto" w:fill="F4EEB0"/>
          </w:tcPr>
          <w:p w14:paraId="2BC9B5CD" w14:textId="77777777" w:rsidR="004E053C" w:rsidRPr="00B64D4B" w:rsidRDefault="004E053C" w:rsidP="003C0E3D">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 ατόμων με αναπηρία στο νοικοκυριό</w:t>
            </w:r>
          </w:p>
        </w:tc>
        <w:tc>
          <w:tcPr>
            <w:tcW w:w="1239" w:type="dxa"/>
            <w:shd w:val="clear" w:color="auto" w:fill="F4EEB0"/>
          </w:tcPr>
          <w:p w14:paraId="06F94393" w14:textId="77777777" w:rsidR="004E053C" w:rsidRPr="004E053C" w:rsidRDefault="004E053C" w:rsidP="004E053C">
            <w:pPr>
              <w:spacing w:before="60" w:after="60" w:line="240" w:lineRule="auto"/>
              <w:ind w:firstLine="0"/>
              <w:jc w:val="center"/>
              <w:rPr>
                <w:rFonts w:ascii="PF Din Text Comp Pro" w:hAnsi="PF Din Text Comp Pro"/>
                <w:sz w:val="27"/>
                <w:szCs w:val="27"/>
              </w:rPr>
            </w:pPr>
            <w:r w:rsidRPr="004E053C">
              <w:rPr>
                <w:rFonts w:ascii="PF Din Text Comp Pro" w:hAnsi="PF Din Text Comp Pro"/>
                <w:sz w:val="27"/>
                <w:szCs w:val="27"/>
              </w:rPr>
              <w:t>-.49453***</w:t>
            </w:r>
          </w:p>
          <w:p w14:paraId="45CD35F0" w14:textId="23A222E4" w:rsidR="004E053C" w:rsidRPr="00B64D4B" w:rsidRDefault="004E053C" w:rsidP="004E053C">
            <w:pPr>
              <w:spacing w:before="60" w:after="60" w:line="240" w:lineRule="auto"/>
              <w:ind w:firstLine="0"/>
              <w:jc w:val="center"/>
              <w:rPr>
                <w:rFonts w:ascii="PF Din Text Comp Pro" w:hAnsi="PF Din Text Comp Pro"/>
                <w:sz w:val="27"/>
                <w:szCs w:val="27"/>
              </w:rPr>
            </w:pPr>
            <w:r w:rsidRPr="004E053C">
              <w:rPr>
                <w:rFonts w:ascii="PF Din Text Comp Pro" w:hAnsi="PF Din Text Comp Pro"/>
                <w:sz w:val="27"/>
                <w:szCs w:val="27"/>
              </w:rPr>
              <w:t>(.06367)</w:t>
            </w:r>
          </w:p>
        </w:tc>
        <w:tc>
          <w:tcPr>
            <w:tcW w:w="1239" w:type="dxa"/>
            <w:shd w:val="clear" w:color="auto" w:fill="F4EEB0"/>
          </w:tcPr>
          <w:p w14:paraId="6C9B07FC" w14:textId="77777777" w:rsidR="004E053C" w:rsidRPr="00332AE0" w:rsidRDefault="004E053C" w:rsidP="003C0E3D">
            <w:pPr>
              <w:spacing w:before="60" w:after="60" w:line="240" w:lineRule="auto"/>
              <w:ind w:firstLine="0"/>
              <w:jc w:val="center"/>
              <w:rPr>
                <w:rFonts w:ascii="PF Din Text Comp Pro" w:hAnsi="PF Din Text Comp Pro"/>
                <w:sz w:val="27"/>
                <w:szCs w:val="27"/>
              </w:rPr>
            </w:pPr>
            <w:r w:rsidRPr="00332AE0">
              <w:rPr>
                <w:rFonts w:ascii="PF Din Text Comp Pro" w:hAnsi="PF Din Text Comp Pro"/>
                <w:sz w:val="27"/>
                <w:szCs w:val="27"/>
              </w:rPr>
              <w:t>-.49398***</w:t>
            </w:r>
          </w:p>
          <w:p w14:paraId="128E398C" w14:textId="77777777" w:rsidR="004E053C" w:rsidRPr="00B64D4B" w:rsidRDefault="004E053C" w:rsidP="003C0E3D">
            <w:pPr>
              <w:spacing w:before="60" w:after="60" w:line="240" w:lineRule="auto"/>
              <w:ind w:firstLine="0"/>
              <w:jc w:val="center"/>
              <w:rPr>
                <w:rFonts w:ascii="PF Din Text Comp Pro" w:hAnsi="PF Din Text Comp Pro"/>
                <w:sz w:val="27"/>
                <w:szCs w:val="27"/>
              </w:rPr>
            </w:pPr>
            <w:r w:rsidRPr="00332AE0">
              <w:rPr>
                <w:rFonts w:ascii="PF Din Text Comp Pro" w:hAnsi="PF Din Text Comp Pro"/>
                <w:sz w:val="27"/>
                <w:szCs w:val="27"/>
              </w:rPr>
              <w:t>(.06336)</w:t>
            </w:r>
          </w:p>
        </w:tc>
        <w:tc>
          <w:tcPr>
            <w:tcW w:w="1239" w:type="dxa"/>
            <w:shd w:val="clear" w:color="auto" w:fill="F4EEB0"/>
          </w:tcPr>
          <w:p w14:paraId="2A672520" w14:textId="77777777" w:rsidR="004E053C" w:rsidRPr="004E053C" w:rsidRDefault="004E053C" w:rsidP="004E053C">
            <w:pPr>
              <w:spacing w:before="60" w:after="60" w:line="240" w:lineRule="auto"/>
              <w:ind w:firstLine="0"/>
              <w:jc w:val="center"/>
              <w:rPr>
                <w:rFonts w:ascii="PF Din Text Comp Pro" w:hAnsi="PF Din Text Comp Pro"/>
                <w:sz w:val="27"/>
                <w:szCs w:val="27"/>
              </w:rPr>
            </w:pPr>
            <w:r w:rsidRPr="004E053C">
              <w:rPr>
                <w:rFonts w:ascii="PF Din Text Comp Pro" w:hAnsi="PF Din Text Comp Pro"/>
                <w:sz w:val="27"/>
                <w:szCs w:val="27"/>
              </w:rPr>
              <w:t>-.42746***</w:t>
            </w:r>
          </w:p>
          <w:p w14:paraId="111D1292" w14:textId="520817A9" w:rsidR="004E053C" w:rsidRPr="00B64D4B" w:rsidRDefault="004E053C" w:rsidP="004E053C">
            <w:pPr>
              <w:spacing w:before="60" w:after="60" w:line="240" w:lineRule="auto"/>
              <w:ind w:firstLine="0"/>
              <w:jc w:val="center"/>
              <w:rPr>
                <w:rFonts w:ascii="PF Din Text Comp Pro" w:hAnsi="PF Din Text Comp Pro"/>
                <w:sz w:val="27"/>
                <w:szCs w:val="27"/>
              </w:rPr>
            </w:pPr>
            <w:r w:rsidRPr="004E053C">
              <w:rPr>
                <w:rFonts w:ascii="PF Din Text Comp Pro" w:hAnsi="PF Din Text Comp Pro"/>
                <w:sz w:val="27"/>
                <w:szCs w:val="27"/>
              </w:rPr>
              <w:t>(.04806)</w:t>
            </w:r>
          </w:p>
        </w:tc>
        <w:tc>
          <w:tcPr>
            <w:tcW w:w="1239" w:type="dxa"/>
            <w:shd w:val="clear" w:color="auto" w:fill="F4EEB0"/>
          </w:tcPr>
          <w:p w14:paraId="205557F9" w14:textId="77777777" w:rsidR="004E053C" w:rsidRPr="004E053C" w:rsidRDefault="004E053C" w:rsidP="004E053C">
            <w:pPr>
              <w:spacing w:before="60" w:after="60" w:line="240" w:lineRule="auto"/>
              <w:ind w:firstLine="0"/>
              <w:jc w:val="center"/>
              <w:rPr>
                <w:rFonts w:ascii="PF Din Text Comp Pro" w:hAnsi="PF Din Text Comp Pro"/>
                <w:sz w:val="27"/>
                <w:szCs w:val="27"/>
              </w:rPr>
            </w:pPr>
            <w:r w:rsidRPr="004E053C">
              <w:rPr>
                <w:rFonts w:ascii="PF Din Text Comp Pro" w:hAnsi="PF Din Text Comp Pro"/>
                <w:sz w:val="27"/>
                <w:szCs w:val="27"/>
              </w:rPr>
              <w:t>-.43139***</w:t>
            </w:r>
          </w:p>
          <w:p w14:paraId="6C6983C3" w14:textId="051CBEEE" w:rsidR="004E053C" w:rsidRPr="00B64D4B" w:rsidRDefault="004E053C" w:rsidP="004E053C">
            <w:pPr>
              <w:spacing w:before="60" w:after="60" w:line="240" w:lineRule="auto"/>
              <w:ind w:firstLine="0"/>
              <w:jc w:val="center"/>
              <w:rPr>
                <w:rFonts w:ascii="PF Din Text Comp Pro" w:hAnsi="PF Din Text Comp Pro"/>
                <w:sz w:val="27"/>
                <w:szCs w:val="27"/>
              </w:rPr>
            </w:pPr>
            <w:r w:rsidRPr="004E053C">
              <w:rPr>
                <w:rFonts w:ascii="PF Din Text Comp Pro" w:hAnsi="PF Din Text Comp Pro"/>
                <w:sz w:val="27"/>
                <w:szCs w:val="27"/>
              </w:rPr>
              <w:t>(.04878)</w:t>
            </w:r>
          </w:p>
        </w:tc>
      </w:tr>
      <w:tr w:rsidR="004E053C" w:rsidRPr="005A256D" w14:paraId="1ADA7F13" w14:textId="77777777" w:rsidTr="003C0E3D">
        <w:tc>
          <w:tcPr>
            <w:tcW w:w="3539" w:type="dxa"/>
          </w:tcPr>
          <w:p w14:paraId="7C1CEDC3" w14:textId="77777777" w:rsidR="004E053C" w:rsidRPr="00B64D4B" w:rsidRDefault="004E053C" w:rsidP="003C0E3D">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 xml:space="preserve">Εισόδημα </w:t>
            </w:r>
            <w:r w:rsidRPr="004E053C">
              <w:rPr>
                <w:rFonts w:ascii="PF Din Text Comp Pro" w:hAnsi="PF Din Text Comp Pro"/>
                <w:sz w:val="27"/>
                <w:szCs w:val="27"/>
                <w:lang w:val="en-GB"/>
              </w:rPr>
              <w:t>Eurostat</w:t>
            </w:r>
            <w:r w:rsidRPr="00AE0B34">
              <w:rPr>
                <w:rFonts w:ascii="PF Din Text Comp Pro" w:hAnsi="PF Din Text Comp Pro"/>
                <w:sz w:val="27"/>
                <w:szCs w:val="27"/>
              </w:rPr>
              <w:t xml:space="preserve"> (πλην επιδομάτων αναπηρίας)</w:t>
            </w:r>
          </w:p>
        </w:tc>
        <w:tc>
          <w:tcPr>
            <w:tcW w:w="1239" w:type="dxa"/>
          </w:tcPr>
          <w:p w14:paraId="1FE5FB94" w14:textId="77777777" w:rsidR="004E053C" w:rsidRPr="004E053C" w:rsidRDefault="004E053C" w:rsidP="004E053C">
            <w:pPr>
              <w:spacing w:before="60" w:after="60" w:line="240" w:lineRule="auto"/>
              <w:ind w:firstLine="0"/>
              <w:jc w:val="center"/>
              <w:rPr>
                <w:rFonts w:ascii="PF Din Text Comp Pro" w:hAnsi="PF Din Text Comp Pro"/>
                <w:sz w:val="27"/>
                <w:szCs w:val="27"/>
              </w:rPr>
            </w:pPr>
            <w:r w:rsidRPr="004E053C">
              <w:rPr>
                <w:rFonts w:ascii="PF Din Text Comp Pro" w:hAnsi="PF Din Text Comp Pro"/>
                <w:sz w:val="27"/>
                <w:szCs w:val="27"/>
              </w:rPr>
              <w:t>.00005***</w:t>
            </w:r>
          </w:p>
          <w:p w14:paraId="5D1D3217" w14:textId="54F12392" w:rsidR="004E053C" w:rsidRPr="00B64D4B" w:rsidRDefault="004E053C" w:rsidP="004E053C">
            <w:pPr>
              <w:spacing w:before="60" w:after="60" w:line="240" w:lineRule="auto"/>
              <w:ind w:firstLine="0"/>
              <w:jc w:val="center"/>
              <w:rPr>
                <w:rFonts w:ascii="PF Din Text Comp Pro" w:hAnsi="PF Din Text Comp Pro"/>
                <w:sz w:val="27"/>
                <w:szCs w:val="27"/>
              </w:rPr>
            </w:pPr>
            <w:r w:rsidRPr="004E053C">
              <w:rPr>
                <w:rFonts w:ascii="PF Din Text Comp Pro" w:hAnsi="PF Din Text Comp Pro"/>
                <w:sz w:val="27"/>
                <w:szCs w:val="27"/>
              </w:rPr>
              <w:t>(.00001)</w:t>
            </w:r>
          </w:p>
        </w:tc>
        <w:tc>
          <w:tcPr>
            <w:tcW w:w="1239" w:type="dxa"/>
          </w:tcPr>
          <w:p w14:paraId="44178E79" w14:textId="77777777" w:rsidR="004E053C" w:rsidRPr="00B64D4B" w:rsidRDefault="004E053C" w:rsidP="003C0E3D">
            <w:pPr>
              <w:spacing w:before="60" w:after="60" w:line="240" w:lineRule="auto"/>
              <w:ind w:firstLine="0"/>
              <w:jc w:val="center"/>
              <w:rPr>
                <w:rFonts w:ascii="PF Din Text Comp Pro" w:hAnsi="PF Din Text Comp Pro"/>
                <w:sz w:val="27"/>
                <w:szCs w:val="27"/>
              </w:rPr>
            </w:pPr>
          </w:p>
        </w:tc>
        <w:tc>
          <w:tcPr>
            <w:tcW w:w="1239" w:type="dxa"/>
          </w:tcPr>
          <w:p w14:paraId="0120E40F" w14:textId="77777777" w:rsidR="004E053C" w:rsidRPr="004E053C" w:rsidRDefault="004E053C" w:rsidP="004E053C">
            <w:pPr>
              <w:spacing w:before="60" w:after="60" w:line="240" w:lineRule="auto"/>
              <w:ind w:firstLine="0"/>
              <w:jc w:val="center"/>
              <w:rPr>
                <w:rFonts w:ascii="PF Din Text Comp Pro" w:hAnsi="PF Din Text Comp Pro"/>
                <w:sz w:val="27"/>
                <w:szCs w:val="27"/>
              </w:rPr>
            </w:pPr>
            <w:r w:rsidRPr="004E053C">
              <w:rPr>
                <w:rFonts w:ascii="PF Din Text Comp Pro" w:hAnsi="PF Din Text Comp Pro"/>
                <w:sz w:val="27"/>
                <w:szCs w:val="27"/>
              </w:rPr>
              <w:t>.00005***</w:t>
            </w:r>
          </w:p>
          <w:p w14:paraId="58EF48B5" w14:textId="65D9C6D9" w:rsidR="004E053C" w:rsidRPr="00B64D4B" w:rsidRDefault="004E053C" w:rsidP="004E053C">
            <w:pPr>
              <w:spacing w:before="60" w:after="60" w:line="240" w:lineRule="auto"/>
              <w:ind w:firstLine="0"/>
              <w:jc w:val="center"/>
              <w:rPr>
                <w:rFonts w:ascii="PF Din Text Comp Pro" w:hAnsi="PF Din Text Comp Pro"/>
                <w:sz w:val="27"/>
                <w:szCs w:val="27"/>
              </w:rPr>
            </w:pPr>
            <w:r w:rsidRPr="004E053C">
              <w:rPr>
                <w:rFonts w:ascii="PF Din Text Comp Pro" w:hAnsi="PF Din Text Comp Pro"/>
                <w:sz w:val="27"/>
                <w:szCs w:val="27"/>
              </w:rPr>
              <w:t>(.00001)</w:t>
            </w:r>
          </w:p>
        </w:tc>
        <w:tc>
          <w:tcPr>
            <w:tcW w:w="1239" w:type="dxa"/>
          </w:tcPr>
          <w:p w14:paraId="6EC51C45" w14:textId="77777777" w:rsidR="004E053C" w:rsidRPr="00B64D4B" w:rsidRDefault="004E053C" w:rsidP="003C0E3D">
            <w:pPr>
              <w:spacing w:before="60" w:after="60" w:line="240" w:lineRule="auto"/>
              <w:ind w:firstLine="0"/>
              <w:jc w:val="center"/>
              <w:rPr>
                <w:rFonts w:ascii="PF Din Text Comp Pro" w:hAnsi="PF Din Text Comp Pro"/>
                <w:sz w:val="27"/>
                <w:szCs w:val="27"/>
              </w:rPr>
            </w:pPr>
          </w:p>
        </w:tc>
      </w:tr>
      <w:tr w:rsidR="004E053C" w:rsidRPr="005A256D" w14:paraId="24F3F311" w14:textId="77777777" w:rsidTr="003C0E3D">
        <w:tc>
          <w:tcPr>
            <w:tcW w:w="3539" w:type="dxa"/>
            <w:shd w:val="clear" w:color="auto" w:fill="F4EEB0"/>
          </w:tcPr>
          <w:p w14:paraId="4B49C70E" w14:textId="77777777" w:rsidR="004E053C" w:rsidRPr="00AE0B34" w:rsidRDefault="004E053C" w:rsidP="003C0E3D">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 xml:space="preserve">Λογάριθμος εισοδήματος </w:t>
            </w:r>
            <w:r w:rsidRPr="004E053C">
              <w:rPr>
                <w:rFonts w:ascii="PF Din Text Comp Pro" w:hAnsi="PF Din Text Comp Pro"/>
                <w:sz w:val="27"/>
                <w:szCs w:val="27"/>
                <w:lang w:val="en-GB"/>
              </w:rPr>
              <w:t>Eurostat</w:t>
            </w:r>
            <w:r w:rsidRPr="00AE0B34">
              <w:rPr>
                <w:rFonts w:ascii="PF Din Text Comp Pro" w:hAnsi="PF Din Text Comp Pro"/>
                <w:sz w:val="27"/>
                <w:szCs w:val="27"/>
              </w:rPr>
              <w:t xml:space="preserve"> (πλην επιδομάτων αναπηρίας)</w:t>
            </w:r>
          </w:p>
        </w:tc>
        <w:tc>
          <w:tcPr>
            <w:tcW w:w="1239" w:type="dxa"/>
            <w:shd w:val="clear" w:color="auto" w:fill="F4EEB0"/>
          </w:tcPr>
          <w:p w14:paraId="6866450A" w14:textId="77777777" w:rsidR="004E053C" w:rsidRPr="00B64D4B" w:rsidRDefault="004E053C" w:rsidP="003C0E3D">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322B63D2" w14:textId="77777777" w:rsidR="004E053C" w:rsidRPr="004E053C" w:rsidRDefault="004E053C" w:rsidP="004E053C">
            <w:pPr>
              <w:spacing w:before="60" w:after="60" w:line="240" w:lineRule="auto"/>
              <w:ind w:firstLine="0"/>
              <w:jc w:val="center"/>
              <w:rPr>
                <w:rFonts w:ascii="PF Din Text Comp Pro" w:hAnsi="PF Din Text Comp Pro"/>
                <w:sz w:val="27"/>
                <w:szCs w:val="27"/>
              </w:rPr>
            </w:pPr>
            <w:r w:rsidRPr="004E053C">
              <w:rPr>
                <w:rFonts w:ascii="PF Din Text Comp Pro" w:hAnsi="PF Din Text Comp Pro"/>
                <w:sz w:val="27"/>
                <w:szCs w:val="27"/>
              </w:rPr>
              <w:t>.62308***</w:t>
            </w:r>
          </w:p>
          <w:p w14:paraId="0AC77093" w14:textId="45A13233" w:rsidR="004E053C" w:rsidRPr="00B64D4B" w:rsidRDefault="004E053C" w:rsidP="004E053C">
            <w:pPr>
              <w:spacing w:before="60" w:after="60" w:line="240" w:lineRule="auto"/>
              <w:ind w:firstLine="0"/>
              <w:jc w:val="center"/>
              <w:rPr>
                <w:rFonts w:ascii="PF Din Text Comp Pro" w:hAnsi="PF Din Text Comp Pro"/>
                <w:sz w:val="27"/>
                <w:szCs w:val="27"/>
              </w:rPr>
            </w:pPr>
            <w:r w:rsidRPr="004E053C">
              <w:rPr>
                <w:rFonts w:ascii="PF Din Text Comp Pro" w:hAnsi="PF Din Text Comp Pro"/>
                <w:sz w:val="27"/>
                <w:szCs w:val="27"/>
              </w:rPr>
              <w:t>(.05307)</w:t>
            </w:r>
          </w:p>
        </w:tc>
        <w:tc>
          <w:tcPr>
            <w:tcW w:w="1239" w:type="dxa"/>
            <w:shd w:val="clear" w:color="auto" w:fill="F4EEB0"/>
          </w:tcPr>
          <w:p w14:paraId="20365C7E" w14:textId="77777777" w:rsidR="004E053C" w:rsidRPr="0038617B" w:rsidRDefault="004E053C" w:rsidP="003C0E3D">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68DBA510" w14:textId="77777777" w:rsidR="004E053C" w:rsidRPr="004E053C" w:rsidRDefault="004E053C" w:rsidP="004E053C">
            <w:pPr>
              <w:spacing w:before="60" w:after="60" w:line="240" w:lineRule="auto"/>
              <w:ind w:firstLine="0"/>
              <w:jc w:val="center"/>
              <w:rPr>
                <w:rFonts w:ascii="PF Din Text Comp Pro" w:hAnsi="PF Din Text Comp Pro"/>
                <w:sz w:val="27"/>
                <w:szCs w:val="27"/>
              </w:rPr>
            </w:pPr>
            <w:r w:rsidRPr="004E053C">
              <w:rPr>
                <w:rFonts w:ascii="PF Din Text Comp Pro" w:hAnsi="PF Din Text Comp Pro"/>
                <w:sz w:val="27"/>
                <w:szCs w:val="27"/>
              </w:rPr>
              <w:t>.61187***</w:t>
            </w:r>
          </w:p>
          <w:p w14:paraId="3B862987" w14:textId="4D5850B8" w:rsidR="004E053C" w:rsidRPr="00B64D4B" w:rsidRDefault="004E053C" w:rsidP="004E053C">
            <w:pPr>
              <w:spacing w:before="60" w:after="60" w:line="240" w:lineRule="auto"/>
              <w:ind w:firstLine="0"/>
              <w:jc w:val="center"/>
              <w:rPr>
                <w:rFonts w:ascii="PF Din Text Comp Pro" w:hAnsi="PF Din Text Comp Pro"/>
                <w:sz w:val="27"/>
                <w:szCs w:val="27"/>
              </w:rPr>
            </w:pPr>
            <w:r w:rsidRPr="004E053C">
              <w:rPr>
                <w:rFonts w:ascii="PF Din Text Comp Pro" w:hAnsi="PF Din Text Comp Pro"/>
                <w:sz w:val="27"/>
                <w:szCs w:val="27"/>
              </w:rPr>
              <w:t>(.05171)</w:t>
            </w:r>
          </w:p>
        </w:tc>
      </w:tr>
      <w:tr w:rsidR="004E053C" w:rsidRPr="005A256D" w14:paraId="2CB7C156" w14:textId="77777777" w:rsidTr="003C0E3D">
        <w:tc>
          <w:tcPr>
            <w:tcW w:w="3539" w:type="dxa"/>
          </w:tcPr>
          <w:p w14:paraId="3DC0908B" w14:textId="77777777" w:rsidR="004E053C" w:rsidRPr="00B64D4B" w:rsidRDefault="004E053C" w:rsidP="004E053C">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Ψευδο R</w:t>
            </w:r>
            <w:r w:rsidRPr="00B45B7F">
              <w:rPr>
                <w:rFonts w:ascii="PF Din Text Comp Pro" w:hAnsi="PF Din Text Comp Pro"/>
                <w:sz w:val="27"/>
                <w:szCs w:val="27"/>
                <w:vertAlign w:val="superscript"/>
              </w:rPr>
              <w:t>2</w:t>
            </w:r>
          </w:p>
        </w:tc>
        <w:tc>
          <w:tcPr>
            <w:tcW w:w="1239" w:type="dxa"/>
          </w:tcPr>
          <w:p w14:paraId="1F75F545" w14:textId="1FE61C0C" w:rsidR="004E053C" w:rsidRPr="00B64D4B"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.04922</w:t>
            </w:r>
          </w:p>
        </w:tc>
        <w:tc>
          <w:tcPr>
            <w:tcW w:w="1239" w:type="dxa"/>
          </w:tcPr>
          <w:p w14:paraId="0B4F2A91" w14:textId="59CEBCFE" w:rsidR="004E053C" w:rsidRPr="00B64D4B"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.05298</w:t>
            </w:r>
          </w:p>
        </w:tc>
        <w:tc>
          <w:tcPr>
            <w:tcW w:w="1239" w:type="dxa"/>
          </w:tcPr>
          <w:p w14:paraId="7720AFA0" w14:textId="6B3544CC" w:rsidR="004E053C" w:rsidRPr="00B64D4B"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.05013</w:t>
            </w:r>
          </w:p>
        </w:tc>
        <w:tc>
          <w:tcPr>
            <w:tcW w:w="1239" w:type="dxa"/>
          </w:tcPr>
          <w:p w14:paraId="3BFE7ABF" w14:textId="759D2EDB" w:rsidR="004E053C" w:rsidRPr="00B64D4B"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.05371</w:t>
            </w:r>
          </w:p>
        </w:tc>
      </w:tr>
      <w:tr w:rsidR="004E053C" w:rsidRPr="005A256D" w14:paraId="3553EC86" w14:textId="77777777" w:rsidTr="003C0E3D">
        <w:tc>
          <w:tcPr>
            <w:tcW w:w="3539" w:type="dxa"/>
            <w:shd w:val="clear" w:color="auto" w:fill="F4EEB0"/>
          </w:tcPr>
          <w:p w14:paraId="2080D2D1" w14:textId="77777777" w:rsidR="004E053C" w:rsidRPr="00B45B7F" w:rsidRDefault="004E053C" w:rsidP="004E053C">
            <w:pPr>
              <w:spacing w:before="60" w:after="60" w:line="240" w:lineRule="auto"/>
              <w:ind w:firstLine="0"/>
              <w:jc w:val="left"/>
              <w:rPr>
                <w:rFonts w:ascii="PF Din Text Comp Pro" w:hAnsi="PF Din Text Comp Pro"/>
                <w:sz w:val="27"/>
                <w:szCs w:val="27"/>
              </w:rPr>
            </w:pPr>
            <w:r>
              <w:rPr>
                <w:rFonts w:ascii="PF Din Text Comp Pro" w:hAnsi="PF Din Text Comp Pro"/>
                <w:sz w:val="27"/>
                <w:szCs w:val="27"/>
              </w:rPr>
              <w:t>Άνδρας</w:t>
            </w:r>
          </w:p>
        </w:tc>
        <w:tc>
          <w:tcPr>
            <w:tcW w:w="1239" w:type="dxa"/>
            <w:shd w:val="clear" w:color="auto" w:fill="F4EEB0"/>
          </w:tcPr>
          <w:p w14:paraId="092455D9" w14:textId="2A1B855D"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c>
          <w:tcPr>
            <w:tcW w:w="1239" w:type="dxa"/>
            <w:shd w:val="clear" w:color="auto" w:fill="F4EEB0"/>
          </w:tcPr>
          <w:p w14:paraId="51FE28F8" w14:textId="7CD819B9"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c>
          <w:tcPr>
            <w:tcW w:w="1239" w:type="dxa"/>
            <w:shd w:val="clear" w:color="auto" w:fill="F4EEB0"/>
          </w:tcPr>
          <w:p w14:paraId="1E768258" w14:textId="095FBF5A"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c>
          <w:tcPr>
            <w:tcW w:w="1239" w:type="dxa"/>
            <w:shd w:val="clear" w:color="auto" w:fill="F4EEB0"/>
          </w:tcPr>
          <w:p w14:paraId="4373320D" w14:textId="393C9DF6"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r>
      <w:tr w:rsidR="004E053C" w:rsidRPr="005A256D" w14:paraId="089AD7D1" w14:textId="77777777" w:rsidTr="003C0E3D">
        <w:tc>
          <w:tcPr>
            <w:tcW w:w="3539" w:type="dxa"/>
          </w:tcPr>
          <w:p w14:paraId="6FA59550" w14:textId="77777777" w:rsidR="004E053C" w:rsidRPr="00B64D4B" w:rsidRDefault="004E053C" w:rsidP="004E053C">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Αστική Περιοχή</w:t>
            </w:r>
          </w:p>
        </w:tc>
        <w:tc>
          <w:tcPr>
            <w:tcW w:w="1239" w:type="dxa"/>
          </w:tcPr>
          <w:p w14:paraId="3E5E0697" w14:textId="6584BE08"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c>
          <w:tcPr>
            <w:tcW w:w="1239" w:type="dxa"/>
          </w:tcPr>
          <w:p w14:paraId="382F9151" w14:textId="307B26AD"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c>
          <w:tcPr>
            <w:tcW w:w="1239" w:type="dxa"/>
          </w:tcPr>
          <w:p w14:paraId="13E6AEB0" w14:textId="7F8798A8"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c>
          <w:tcPr>
            <w:tcW w:w="1239" w:type="dxa"/>
          </w:tcPr>
          <w:p w14:paraId="13C85CBF" w14:textId="0FF84EC2"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r>
      <w:tr w:rsidR="004E053C" w:rsidRPr="005A256D" w14:paraId="0B189928" w14:textId="77777777" w:rsidTr="003C0E3D">
        <w:tc>
          <w:tcPr>
            <w:tcW w:w="3539" w:type="dxa"/>
            <w:shd w:val="clear" w:color="auto" w:fill="F4EEB0"/>
          </w:tcPr>
          <w:p w14:paraId="37562AE4" w14:textId="77777777" w:rsidR="004E053C" w:rsidRPr="00B64D4B" w:rsidRDefault="004E053C" w:rsidP="004E053C">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Ιδιοκτήτης κατοικίας</w:t>
            </w:r>
          </w:p>
        </w:tc>
        <w:tc>
          <w:tcPr>
            <w:tcW w:w="1239" w:type="dxa"/>
            <w:shd w:val="clear" w:color="auto" w:fill="F4EEB0"/>
          </w:tcPr>
          <w:p w14:paraId="7FB84EFB" w14:textId="43F22757"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c>
          <w:tcPr>
            <w:tcW w:w="1239" w:type="dxa"/>
            <w:shd w:val="clear" w:color="auto" w:fill="F4EEB0"/>
          </w:tcPr>
          <w:p w14:paraId="5CBAF170" w14:textId="3BDC1DA8"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c>
          <w:tcPr>
            <w:tcW w:w="1239" w:type="dxa"/>
            <w:shd w:val="clear" w:color="auto" w:fill="F4EEB0"/>
          </w:tcPr>
          <w:p w14:paraId="0ACD3214" w14:textId="066A82D6"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c>
          <w:tcPr>
            <w:tcW w:w="1239" w:type="dxa"/>
            <w:shd w:val="clear" w:color="auto" w:fill="F4EEB0"/>
          </w:tcPr>
          <w:p w14:paraId="7D06DB50" w14:textId="3F2A0630"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r>
      <w:tr w:rsidR="004E053C" w:rsidRPr="005A256D" w14:paraId="3CDB585C" w14:textId="77777777" w:rsidTr="003C0E3D">
        <w:tc>
          <w:tcPr>
            <w:tcW w:w="3539" w:type="dxa"/>
          </w:tcPr>
          <w:p w14:paraId="49B84835" w14:textId="77777777" w:rsidR="004E053C" w:rsidRPr="00B64D4B" w:rsidRDefault="004E053C" w:rsidP="004E053C">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ως % εισοδήματος</w:t>
            </w:r>
          </w:p>
        </w:tc>
        <w:tc>
          <w:tcPr>
            <w:tcW w:w="1239" w:type="dxa"/>
          </w:tcPr>
          <w:p w14:paraId="3DB6E754" w14:textId="77777777" w:rsidR="004E053C" w:rsidRPr="00B64D4B" w:rsidRDefault="004E053C" w:rsidP="004E053C">
            <w:pPr>
              <w:spacing w:before="40" w:after="40" w:line="240" w:lineRule="auto"/>
              <w:ind w:firstLine="0"/>
              <w:jc w:val="center"/>
              <w:rPr>
                <w:rFonts w:ascii="PF Din Text Comp Pro" w:hAnsi="PF Din Text Comp Pro"/>
                <w:sz w:val="27"/>
                <w:szCs w:val="27"/>
              </w:rPr>
            </w:pPr>
          </w:p>
        </w:tc>
        <w:tc>
          <w:tcPr>
            <w:tcW w:w="1239" w:type="dxa"/>
          </w:tcPr>
          <w:p w14:paraId="2CD565B2" w14:textId="4A3C2CFD" w:rsidR="004E053C" w:rsidRPr="00B64D4B"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79%</w:t>
            </w:r>
          </w:p>
        </w:tc>
        <w:tc>
          <w:tcPr>
            <w:tcW w:w="1239" w:type="dxa"/>
          </w:tcPr>
          <w:p w14:paraId="11AB31E3" w14:textId="77777777" w:rsidR="004E053C" w:rsidRPr="00B64D4B" w:rsidRDefault="004E053C" w:rsidP="004E053C">
            <w:pPr>
              <w:spacing w:before="40" w:after="40" w:line="240" w:lineRule="auto"/>
              <w:ind w:firstLine="0"/>
              <w:jc w:val="center"/>
              <w:rPr>
                <w:rFonts w:ascii="PF Din Text Comp Pro" w:hAnsi="PF Din Text Comp Pro"/>
                <w:sz w:val="27"/>
                <w:szCs w:val="27"/>
              </w:rPr>
            </w:pPr>
          </w:p>
        </w:tc>
        <w:tc>
          <w:tcPr>
            <w:tcW w:w="1239" w:type="dxa"/>
          </w:tcPr>
          <w:p w14:paraId="6FA58B3B" w14:textId="0196BFAE" w:rsidR="004E053C" w:rsidRPr="00B64D4B"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70%</w:t>
            </w:r>
          </w:p>
        </w:tc>
      </w:tr>
      <w:tr w:rsidR="004E053C" w:rsidRPr="005A256D" w14:paraId="59FBB787" w14:textId="77777777" w:rsidTr="003C0E3D">
        <w:tc>
          <w:tcPr>
            <w:tcW w:w="3539" w:type="dxa"/>
            <w:shd w:val="clear" w:color="auto" w:fill="F4EEB0"/>
          </w:tcPr>
          <w:p w14:paraId="45D99A10" w14:textId="77777777" w:rsidR="004E053C" w:rsidRPr="00B64D4B" w:rsidRDefault="004E053C" w:rsidP="004E053C">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95% Διάστημα Εμπιστ/νης</w:t>
            </w:r>
          </w:p>
        </w:tc>
        <w:tc>
          <w:tcPr>
            <w:tcW w:w="1239" w:type="dxa"/>
            <w:shd w:val="clear" w:color="auto" w:fill="F4EEB0"/>
          </w:tcPr>
          <w:p w14:paraId="47F82D15" w14:textId="77777777" w:rsidR="004E053C" w:rsidRPr="00B64D4B" w:rsidRDefault="004E053C" w:rsidP="004E053C">
            <w:pPr>
              <w:spacing w:before="40" w:after="40" w:line="240" w:lineRule="auto"/>
              <w:ind w:firstLine="0"/>
              <w:jc w:val="center"/>
              <w:rPr>
                <w:rFonts w:ascii="PF Din Text Comp Pro" w:hAnsi="PF Din Text Comp Pro"/>
                <w:sz w:val="27"/>
                <w:szCs w:val="27"/>
              </w:rPr>
            </w:pPr>
          </w:p>
        </w:tc>
        <w:tc>
          <w:tcPr>
            <w:tcW w:w="1239" w:type="dxa"/>
            <w:shd w:val="clear" w:color="auto" w:fill="F4EEB0"/>
          </w:tcPr>
          <w:p w14:paraId="16E64D3B" w14:textId="77777777" w:rsidR="004E053C" w:rsidRPr="00B64D4B" w:rsidRDefault="004E053C" w:rsidP="004E053C">
            <w:pPr>
              <w:spacing w:before="40" w:after="40" w:line="240" w:lineRule="auto"/>
              <w:ind w:firstLine="0"/>
              <w:jc w:val="center"/>
              <w:rPr>
                <w:rFonts w:ascii="PF Din Text Comp Pro" w:hAnsi="PF Din Text Comp Pro"/>
                <w:sz w:val="27"/>
                <w:szCs w:val="27"/>
              </w:rPr>
            </w:pPr>
          </w:p>
        </w:tc>
        <w:tc>
          <w:tcPr>
            <w:tcW w:w="1239" w:type="dxa"/>
            <w:shd w:val="clear" w:color="auto" w:fill="F4EEB0"/>
          </w:tcPr>
          <w:p w14:paraId="1C2D98AB" w14:textId="77777777" w:rsidR="004E053C" w:rsidRPr="00B64D4B" w:rsidRDefault="004E053C" w:rsidP="004E053C">
            <w:pPr>
              <w:spacing w:before="40" w:after="40" w:line="240" w:lineRule="auto"/>
              <w:ind w:firstLine="0"/>
              <w:jc w:val="center"/>
              <w:rPr>
                <w:rFonts w:ascii="PF Din Text Comp Pro" w:hAnsi="PF Din Text Comp Pro"/>
                <w:sz w:val="27"/>
                <w:szCs w:val="27"/>
              </w:rPr>
            </w:pPr>
          </w:p>
        </w:tc>
        <w:tc>
          <w:tcPr>
            <w:tcW w:w="1239" w:type="dxa"/>
            <w:shd w:val="clear" w:color="auto" w:fill="F4EEB0"/>
          </w:tcPr>
          <w:p w14:paraId="1C468F7F" w14:textId="77777777" w:rsidR="004E053C" w:rsidRPr="00B64D4B" w:rsidRDefault="004E053C" w:rsidP="004E053C">
            <w:pPr>
              <w:spacing w:before="40" w:after="40" w:line="240" w:lineRule="auto"/>
              <w:ind w:firstLine="0"/>
              <w:jc w:val="center"/>
              <w:rPr>
                <w:rFonts w:ascii="PF Din Text Comp Pro" w:hAnsi="PF Din Text Comp Pro"/>
                <w:sz w:val="27"/>
                <w:szCs w:val="27"/>
              </w:rPr>
            </w:pPr>
          </w:p>
        </w:tc>
      </w:tr>
      <w:tr w:rsidR="004E053C" w:rsidRPr="005A256D" w14:paraId="7D7CF7F4" w14:textId="77777777" w:rsidTr="003C0E3D">
        <w:tc>
          <w:tcPr>
            <w:tcW w:w="3539" w:type="dxa"/>
          </w:tcPr>
          <w:p w14:paraId="28BC9F52" w14:textId="77777777" w:rsidR="004E053C" w:rsidRPr="00B64D4B" w:rsidRDefault="004E053C" w:rsidP="004E053C">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σε €</w:t>
            </w:r>
          </w:p>
        </w:tc>
        <w:tc>
          <w:tcPr>
            <w:tcW w:w="1239" w:type="dxa"/>
          </w:tcPr>
          <w:p w14:paraId="6738C821" w14:textId="0F441A8E" w:rsidR="004E053C" w:rsidRPr="00B64D4B"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4.950</w:t>
            </w:r>
          </w:p>
        </w:tc>
        <w:tc>
          <w:tcPr>
            <w:tcW w:w="1239" w:type="dxa"/>
          </w:tcPr>
          <w:p w14:paraId="086294CD" w14:textId="77777777" w:rsidR="004E053C" w:rsidRPr="00B64D4B" w:rsidRDefault="004E053C" w:rsidP="004E053C">
            <w:pPr>
              <w:spacing w:before="40" w:after="40" w:line="240" w:lineRule="auto"/>
              <w:ind w:firstLine="0"/>
              <w:jc w:val="center"/>
              <w:rPr>
                <w:rFonts w:ascii="PF Din Text Comp Pro" w:hAnsi="PF Din Text Comp Pro"/>
                <w:sz w:val="27"/>
                <w:szCs w:val="27"/>
              </w:rPr>
            </w:pPr>
          </w:p>
        </w:tc>
        <w:tc>
          <w:tcPr>
            <w:tcW w:w="1239" w:type="dxa"/>
          </w:tcPr>
          <w:p w14:paraId="48F324C9" w14:textId="42BB70BC" w:rsidR="004E053C" w:rsidRPr="00B64D4B"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8.540</w:t>
            </w:r>
          </w:p>
        </w:tc>
        <w:tc>
          <w:tcPr>
            <w:tcW w:w="1239" w:type="dxa"/>
          </w:tcPr>
          <w:p w14:paraId="32D70238" w14:textId="77777777" w:rsidR="004E053C" w:rsidRPr="00B64D4B" w:rsidRDefault="004E053C" w:rsidP="004E053C">
            <w:pPr>
              <w:spacing w:before="40" w:after="40" w:line="240" w:lineRule="auto"/>
              <w:ind w:firstLine="0"/>
              <w:jc w:val="center"/>
              <w:rPr>
                <w:rFonts w:ascii="PF Din Text Comp Pro" w:hAnsi="PF Din Text Comp Pro"/>
                <w:sz w:val="27"/>
                <w:szCs w:val="27"/>
              </w:rPr>
            </w:pPr>
          </w:p>
        </w:tc>
      </w:tr>
      <w:tr w:rsidR="004E053C" w:rsidRPr="005A256D" w14:paraId="4D07DF86" w14:textId="77777777" w:rsidTr="003C0E3D">
        <w:tc>
          <w:tcPr>
            <w:tcW w:w="3539" w:type="dxa"/>
            <w:shd w:val="clear" w:color="auto" w:fill="F4EEB0"/>
          </w:tcPr>
          <w:p w14:paraId="3E415522" w14:textId="77777777" w:rsidR="004E053C" w:rsidRPr="00B64D4B" w:rsidRDefault="004E053C" w:rsidP="004E053C">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Παρατηρήσεις</w:t>
            </w:r>
          </w:p>
        </w:tc>
        <w:tc>
          <w:tcPr>
            <w:tcW w:w="1239" w:type="dxa"/>
            <w:shd w:val="clear" w:color="auto" w:fill="F4EEB0"/>
          </w:tcPr>
          <w:p w14:paraId="6B6BDF2D" w14:textId="2BE0B5A7" w:rsidR="004E053C" w:rsidRPr="00B64D4B"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5318</w:t>
            </w:r>
          </w:p>
        </w:tc>
        <w:tc>
          <w:tcPr>
            <w:tcW w:w="1239" w:type="dxa"/>
            <w:shd w:val="clear" w:color="auto" w:fill="F4EEB0"/>
          </w:tcPr>
          <w:p w14:paraId="245DBBC8" w14:textId="66A57F43" w:rsidR="004E053C" w:rsidRPr="00B64D4B"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5238</w:t>
            </w:r>
          </w:p>
        </w:tc>
        <w:tc>
          <w:tcPr>
            <w:tcW w:w="1239" w:type="dxa"/>
            <w:shd w:val="clear" w:color="auto" w:fill="F4EEB0"/>
          </w:tcPr>
          <w:p w14:paraId="3AF9BA01" w14:textId="761024FF" w:rsidR="004E053C" w:rsidRPr="00B64D4B"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5491</w:t>
            </w:r>
          </w:p>
        </w:tc>
        <w:tc>
          <w:tcPr>
            <w:tcW w:w="1239" w:type="dxa"/>
            <w:shd w:val="clear" w:color="auto" w:fill="F4EEB0"/>
          </w:tcPr>
          <w:p w14:paraId="196183BE" w14:textId="64684DE9" w:rsidR="004E053C" w:rsidRPr="00B64D4B"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5410</w:t>
            </w:r>
          </w:p>
        </w:tc>
      </w:tr>
    </w:tbl>
    <w:p w14:paraId="4216E6CE" w14:textId="77777777" w:rsidR="004E053C" w:rsidRDefault="004E053C" w:rsidP="004E053C">
      <w:pPr>
        <w:spacing w:after="1080"/>
      </w:pPr>
    </w:p>
    <w:tbl>
      <w:tblPr>
        <w:tblStyle w:val="ae"/>
        <w:tblW w:w="0" w:type="auto"/>
        <w:tblLook w:val="04A0" w:firstRow="1" w:lastRow="0" w:firstColumn="1" w:lastColumn="0" w:noHBand="0" w:noVBand="1"/>
      </w:tblPr>
      <w:tblGrid>
        <w:gridCol w:w="8495"/>
      </w:tblGrid>
      <w:tr w:rsidR="004E053C" w14:paraId="5C0D38EF" w14:textId="77777777" w:rsidTr="003C0E3D">
        <w:tc>
          <w:tcPr>
            <w:tcW w:w="8495" w:type="dxa"/>
            <w:shd w:val="clear" w:color="auto" w:fill="00652E"/>
          </w:tcPr>
          <w:p w14:paraId="03A13F7C" w14:textId="77777777" w:rsidR="004E053C" w:rsidRPr="00DA776A" w:rsidRDefault="004E053C" w:rsidP="003C0E3D">
            <w:pPr>
              <w:spacing w:before="60" w:after="60" w:line="240" w:lineRule="auto"/>
              <w:ind w:left="3289" w:firstLine="0"/>
              <w:jc w:val="center"/>
              <w:rPr>
                <w:b/>
                <w:bCs/>
                <w:color w:val="FFFFFF" w:themeColor="background1"/>
              </w:rPr>
            </w:pPr>
            <w:r w:rsidRPr="00B64D4B">
              <w:rPr>
                <w:b/>
                <w:bCs/>
                <w:color w:val="FFFFFF" w:themeColor="background1"/>
              </w:rPr>
              <w:t>Έγγαμος</w:t>
            </w:r>
          </w:p>
        </w:tc>
      </w:tr>
    </w:tbl>
    <w:p w14:paraId="024E0E35" w14:textId="77777777" w:rsidR="004E053C" w:rsidRPr="00B64D4B" w:rsidRDefault="004E053C" w:rsidP="004E053C">
      <w:pPr>
        <w:spacing w:after="0" w:line="240" w:lineRule="auto"/>
        <w:rPr>
          <w:sz w:val="2"/>
          <w:szCs w:val="2"/>
        </w:rPr>
      </w:pPr>
    </w:p>
    <w:tbl>
      <w:tblPr>
        <w:tblStyle w:val="ae"/>
        <w:tblW w:w="0" w:type="auto"/>
        <w:tblLook w:val="04A0" w:firstRow="1" w:lastRow="0" w:firstColumn="1" w:lastColumn="0" w:noHBand="0" w:noVBand="1"/>
      </w:tblPr>
      <w:tblGrid>
        <w:gridCol w:w="3539"/>
        <w:gridCol w:w="1239"/>
        <w:gridCol w:w="1239"/>
        <w:gridCol w:w="1239"/>
        <w:gridCol w:w="1239"/>
      </w:tblGrid>
      <w:tr w:rsidR="004E053C" w14:paraId="27293F3A" w14:textId="77777777" w:rsidTr="003C0E3D">
        <w:tc>
          <w:tcPr>
            <w:tcW w:w="3539" w:type="dxa"/>
            <w:shd w:val="clear" w:color="auto" w:fill="00652E"/>
          </w:tcPr>
          <w:p w14:paraId="0783B184" w14:textId="77777777" w:rsidR="004E053C" w:rsidRPr="00B64D4B" w:rsidRDefault="004E053C" w:rsidP="003C0E3D">
            <w:pPr>
              <w:spacing w:before="40" w:after="40" w:line="240" w:lineRule="auto"/>
              <w:ind w:firstLine="0"/>
              <w:rPr>
                <w:rFonts w:ascii="PF Din Text Comp Pro" w:hAnsi="PF Din Text Comp Pro"/>
                <w:b/>
                <w:bCs/>
                <w:color w:val="FFFFFF" w:themeColor="background1"/>
              </w:rPr>
            </w:pPr>
          </w:p>
        </w:tc>
        <w:tc>
          <w:tcPr>
            <w:tcW w:w="1239" w:type="dxa"/>
            <w:shd w:val="clear" w:color="auto" w:fill="00652E"/>
          </w:tcPr>
          <w:p w14:paraId="623DD983" w14:textId="77777777" w:rsidR="004E053C" w:rsidRPr="00B64D4B" w:rsidRDefault="004E053C" w:rsidP="003C0E3D">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Pr>
                <w:rFonts w:ascii="PF Din Text Comp Pro" w:hAnsi="PF Din Text Comp Pro"/>
                <w:b/>
                <w:bCs/>
                <w:color w:val="FFFFFF" w:themeColor="background1"/>
                <w:lang w:val="en-US"/>
              </w:rPr>
              <w:t>5</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79CE6F23" w14:textId="77777777" w:rsidR="004E053C" w:rsidRPr="00B64D4B" w:rsidRDefault="004E053C" w:rsidP="003C0E3D">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Pr>
                <w:rFonts w:ascii="PF Din Text Comp Pro" w:hAnsi="PF Din Text Comp Pro"/>
                <w:b/>
                <w:bCs/>
                <w:color w:val="FFFFFF" w:themeColor="background1"/>
                <w:lang w:val="en-US"/>
              </w:rPr>
              <w:t>6</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7F8A8C98" w14:textId="77777777" w:rsidR="004E053C" w:rsidRPr="00B64D4B" w:rsidRDefault="004E053C" w:rsidP="003C0E3D">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Pr>
                <w:rFonts w:ascii="PF Din Text Comp Pro" w:hAnsi="PF Din Text Comp Pro"/>
                <w:b/>
                <w:bCs/>
                <w:color w:val="FFFFFF" w:themeColor="background1"/>
                <w:lang w:val="en-US"/>
              </w:rPr>
              <w:t>7</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c>
          <w:tcPr>
            <w:tcW w:w="1239" w:type="dxa"/>
            <w:shd w:val="clear" w:color="auto" w:fill="00652E"/>
          </w:tcPr>
          <w:p w14:paraId="01409F3B" w14:textId="77777777" w:rsidR="004E053C" w:rsidRPr="00B64D4B" w:rsidRDefault="004E053C" w:rsidP="003C0E3D">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Pr>
                <w:rFonts w:ascii="PF Din Text Comp Pro" w:hAnsi="PF Din Text Comp Pro"/>
                <w:b/>
                <w:bCs/>
                <w:color w:val="FFFFFF" w:themeColor="background1"/>
                <w:lang w:val="en-US"/>
              </w:rPr>
              <w:t>8</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r>
      <w:tr w:rsidR="004E053C" w:rsidRPr="005A256D" w14:paraId="7A4C8EFB" w14:textId="77777777" w:rsidTr="003C0E3D">
        <w:tc>
          <w:tcPr>
            <w:tcW w:w="3539" w:type="dxa"/>
            <w:shd w:val="clear" w:color="auto" w:fill="F4EEB0"/>
          </w:tcPr>
          <w:p w14:paraId="746B4EAA" w14:textId="77777777" w:rsidR="004E053C" w:rsidRPr="00B64D4B" w:rsidRDefault="004E053C" w:rsidP="003C0E3D">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 ατόμων με αναπηρία στο νοικοκυριό</w:t>
            </w:r>
          </w:p>
        </w:tc>
        <w:tc>
          <w:tcPr>
            <w:tcW w:w="1239" w:type="dxa"/>
            <w:shd w:val="clear" w:color="auto" w:fill="F4EEB0"/>
          </w:tcPr>
          <w:p w14:paraId="510B5B0D" w14:textId="77777777" w:rsidR="004E053C" w:rsidRPr="004E053C" w:rsidRDefault="004E053C" w:rsidP="004E053C">
            <w:pPr>
              <w:spacing w:before="60" w:after="0" w:line="240" w:lineRule="auto"/>
              <w:ind w:firstLine="0"/>
              <w:jc w:val="center"/>
              <w:rPr>
                <w:rFonts w:ascii="PF Din Text Comp Pro" w:hAnsi="PF Din Text Comp Pro"/>
                <w:sz w:val="27"/>
                <w:szCs w:val="27"/>
              </w:rPr>
            </w:pPr>
            <w:r w:rsidRPr="004E053C">
              <w:rPr>
                <w:rFonts w:ascii="PF Din Text Comp Pro" w:hAnsi="PF Din Text Comp Pro"/>
                <w:sz w:val="27"/>
                <w:szCs w:val="27"/>
              </w:rPr>
              <w:t>-.35676***</w:t>
            </w:r>
          </w:p>
          <w:p w14:paraId="7D309DAB" w14:textId="3BB0F437" w:rsidR="004E053C" w:rsidRPr="00B64D4B" w:rsidRDefault="004E053C" w:rsidP="004E053C">
            <w:pPr>
              <w:spacing w:after="60" w:line="240" w:lineRule="auto"/>
              <w:ind w:firstLine="0"/>
              <w:jc w:val="center"/>
              <w:rPr>
                <w:rFonts w:ascii="PF Din Text Comp Pro" w:hAnsi="PF Din Text Comp Pro"/>
                <w:sz w:val="27"/>
                <w:szCs w:val="27"/>
              </w:rPr>
            </w:pPr>
            <w:r w:rsidRPr="004E053C">
              <w:rPr>
                <w:rFonts w:ascii="PF Din Text Comp Pro" w:hAnsi="PF Din Text Comp Pro"/>
                <w:sz w:val="27"/>
                <w:szCs w:val="27"/>
              </w:rPr>
              <w:t>(.05379)</w:t>
            </w:r>
          </w:p>
        </w:tc>
        <w:tc>
          <w:tcPr>
            <w:tcW w:w="1239" w:type="dxa"/>
            <w:shd w:val="clear" w:color="auto" w:fill="F4EEB0"/>
          </w:tcPr>
          <w:p w14:paraId="1A04F54A" w14:textId="77777777" w:rsidR="004E053C" w:rsidRPr="004E053C" w:rsidRDefault="004E053C" w:rsidP="004E053C">
            <w:pPr>
              <w:spacing w:before="60" w:after="0" w:line="240" w:lineRule="auto"/>
              <w:ind w:firstLine="0"/>
              <w:jc w:val="center"/>
              <w:rPr>
                <w:rFonts w:ascii="PF Din Text Comp Pro" w:hAnsi="PF Din Text Comp Pro"/>
                <w:sz w:val="27"/>
                <w:szCs w:val="27"/>
              </w:rPr>
            </w:pPr>
            <w:r w:rsidRPr="004E053C">
              <w:rPr>
                <w:rFonts w:ascii="PF Din Text Comp Pro" w:hAnsi="PF Din Text Comp Pro"/>
                <w:sz w:val="27"/>
                <w:szCs w:val="27"/>
              </w:rPr>
              <w:t>-.33527***</w:t>
            </w:r>
          </w:p>
          <w:p w14:paraId="028EAE04" w14:textId="4B42E210" w:rsidR="004E053C" w:rsidRPr="00B64D4B" w:rsidRDefault="004E053C" w:rsidP="004E053C">
            <w:pPr>
              <w:spacing w:after="60" w:line="240" w:lineRule="auto"/>
              <w:ind w:firstLine="0"/>
              <w:jc w:val="center"/>
              <w:rPr>
                <w:rFonts w:ascii="PF Din Text Comp Pro" w:hAnsi="PF Din Text Comp Pro"/>
                <w:sz w:val="27"/>
                <w:szCs w:val="27"/>
              </w:rPr>
            </w:pPr>
            <w:r w:rsidRPr="004E053C">
              <w:rPr>
                <w:rFonts w:ascii="PF Din Text Comp Pro" w:hAnsi="PF Din Text Comp Pro"/>
                <w:sz w:val="27"/>
                <w:szCs w:val="27"/>
              </w:rPr>
              <w:t>(.05436)</w:t>
            </w:r>
            <w:r w:rsidRPr="00AE0B34">
              <w:rPr>
                <w:rFonts w:ascii="PF Din Text Comp Pro" w:hAnsi="PF Din Text Comp Pro"/>
                <w:sz w:val="27"/>
                <w:szCs w:val="27"/>
              </w:rPr>
              <w:t>)</w:t>
            </w:r>
          </w:p>
        </w:tc>
        <w:tc>
          <w:tcPr>
            <w:tcW w:w="1239" w:type="dxa"/>
            <w:shd w:val="clear" w:color="auto" w:fill="F4EEB0"/>
          </w:tcPr>
          <w:p w14:paraId="5A5303A0" w14:textId="77777777" w:rsidR="004E053C" w:rsidRPr="004E053C" w:rsidRDefault="004E053C" w:rsidP="004E053C">
            <w:pPr>
              <w:spacing w:before="60" w:after="0" w:line="240" w:lineRule="auto"/>
              <w:ind w:firstLine="0"/>
              <w:jc w:val="center"/>
              <w:rPr>
                <w:rFonts w:ascii="PF Din Text Comp Pro" w:hAnsi="PF Din Text Comp Pro"/>
                <w:sz w:val="27"/>
                <w:szCs w:val="27"/>
              </w:rPr>
            </w:pPr>
            <w:r w:rsidRPr="004E053C">
              <w:rPr>
                <w:rFonts w:ascii="PF Din Text Comp Pro" w:hAnsi="PF Din Text Comp Pro"/>
                <w:sz w:val="27"/>
                <w:szCs w:val="27"/>
              </w:rPr>
              <w:t>-.31338***</w:t>
            </w:r>
          </w:p>
          <w:p w14:paraId="102074CA" w14:textId="3DBEE51F" w:rsidR="004E053C" w:rsidRPr="00B64D4B" w:rsidRDefault="004E053C" w:rsidP="004E053C">
            <w:pPr>
              <w:spacing w:after="60" w:line="240" w:lineRule="auto"/>
              <w:ind w:firstLine="0"/>
              <w:jc w:val="center"/>
              <w:rPr>
                <w:rFonts w:ascii="PF Din Text Comp Pro" w:hAnsi="PF Din Text Comp Pro"/>
                <w:sz w:val="27"/>
                <w:szCs w:val="27"/>
              </w:rPr>
            </w:pPr>
            <w:r w:rsidRPr="004E053C">
              <w:rPr>
                <w:rFonts w:ascii="PF Din Text Comp Pro" w:hAnsi="PF Din Text Comp Pro"/>
                <w:sz w:val="27"/>
                <w:szCs w:val="27"/>
              </w:rPr>
              <w:t>(.0359)</w:t>
            </w:r>
          </w:p>
        </w:tc>
        <w:tc>
          <w:tcPr>
            <w:tcW w:w="1239" w:type="dxa"/>
            <w:shd w:val="clear" w:color="auto" w:fill="F4EEB0"/>
          </w:tcPr>
          <w:p w14:paraId="68E5E68C" w14:textId="77777777" w:rsidR="004E053C" w:rsidRPr="004E053C" w:rsidRDefault="004E053C" w:rsidP="004E053C">
            <w:pPr>
              <w:spacing w:before="60" w:after="0" w:line="240" w:lineRule="auto"/>
              <w:ind w:firstLine="0"/>
              <w:jc w:val="center"/>
              <w:rPr>
                <w:rFonts w:ascii="PF Din Text Comp Pro" w:hAnsi="PF Din Text Comp Pro"/>
                <w:sz w:val="27"/>
                <w:szCs w:val="27"/>
              </w:rPr>
            </w:pPr>
            <w:r w:rsidRPr="004E053C">
              <w:rPr>
                <w:rFonts w:ascii="PF Din Text Comp Pro" w:hAnsi="PF Din Text Comp Pro"/>
                <w:sz w:val="27"/>
                <w:szCs w:val="27"/>
              </w:rPr>
              <w:t>-.31029***</w:t>
            </w:r>
          </w:p>
          <w:p w14:paraId="05FDF27E" w14:textId="56CA761B" w:rsidR="004E053C" w:rsidRPr="00B64D4B" w:rsidRDefault="004E053C" w:rsidP="004E053C">
            <w:pPr>
              <w:spacing w:after="60" w:line="240" w:lineRule="auto"/>
              <w:ind w:firstLine="0"/>
              <w:jc w:val="center"/>
              <w:rPr>
                <w:rFonts w:ascii="PF Din Text Comp Pro" w:hAnsi="PF Din Text Comp Pro"/>
                <w:sz w:val="27"/>
                <w:szCs w:val="27"/>
              </w:rPr>
            </w:pPr>
            <w:r w:rsidRPr="004E053C">
              <w:rPr>
                <w:rFonts w:ascii="PF Din Text Comp Pro" w:hAnsi="PF Din Text Comp Pro"/>
                <w:sz w:val="27"/>
                <w:szCs w:val="27"/>
              </w:rPr>
              <w:t>(.03645)</w:t>
            </w:r>
          </w:p>
        </w:tc>
      </w:tr>
      <w:tr w:rsidR="004E053C" w:rsidRPr="005A256D" w14:paraId="6A3AFBF4" w14:textId="77777777" w:rsidTr="003C0E3D">
        <w:tc>
          <w:tcPr>
            <w:tcW w:w="3539" w:type="dxa"/>
          </w:tcPr>
          <w:p w14:paraId="661630C3" w14:textId="77777777" w:rsidR="004E053C" w:rsidRPr="00B64D4B" w:rsidRDefault="004E053C" w:rsidP="003C0E3D">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 xml:space="preserve">Εισόδημα </w:t>
            </w:r>
            <w:r w:rsidRPr="00AE0B34">
              <w:rPr>
                <w:rFonts w:ascii="PF Din Text Comp Pro" w:hAnsi="PF Din Text Comp Pro"/>
                <w:sz w:val="27"/>
                <w:szCs w:val="27"/>
                <w:lang w:val="en-GB"/>
              </w:rPr>
              <w:t>Eurostat</w:t>
            </w:r>
            <w:r w:rsidRPr="00AE0B34">
              <w:rPr>
                <w:rFonts w:ascii="PF Din Text Comp Pro" w:hAnsi="PF Din Text Comp Pro"/>
                <w:sz w:val="27"/>
                <w:szCs w:val="27"/>
              </w:rPr>
              <w:t xml:space="preserve"> (πλην επιδομάτων αναπηρίας)</w:t>
            </w:r>
          </w:p>
        </w:tc>
        <w:tc>
          <w:tcPr>
            <w:tcW w:w="1239" w:type="dxa"/>
          </w:tcPr>
          <w:p w14:paraId="079D7323" w14:textId="77777777" w:rsidR="004E053C" w:rsidRPr="004E053C" w:rsidRDefault="004E053C" w:rsidP="004E053C">
            <w:pPr>
              <w:spacing w:before="60" w:after="0" w:line="240" w:lineRule="auto"/>
              <w:ind w:firstLine="0"/>
              <w:jc w:val="center"/>
              <w:rPr>
                <w:rFonts w:ascii="PF Din Text Comp Pro" w:hAnsi="PF Din Text Comp Pro"/>
                <w:sz w:val="27"/>
                <w:szCs w:val="27"/>
              </w:rPr>
            </w:pPr>
            <w:r w:rsidRPr="004E053C">
              <w:rPr>
                <w:rFonts w:ascii="PF Din Text Comp Pro" w:hAnsi="PF Din Text Comp Pro"/>
                <w:sz w:val="27"/>
                <w:szCs w:val="27"/>
              </w:rPr>
              <w:t>.00004***</w:t>
            </w:r>
          </w:p>
          <w:p w14:paraId="136F826F" w14:textId="3E56AC4E" w:rsidR="004E053C" w:rsidRPr="00B64D4B" w:rsidRDefault="004E053C" w:rsidP="004E053C">
            <w:pPr>
              <w:spacing w:after="60" w:line="240" w:lineRule="auto"/>
              <w:ind w:firstLine="0"/>
              <w:jc w:val="center"/>
              <w:rPr>
                <w:rFonts w:ascii="PF Din Text Comp Pro" w:hAnsi="PF Din Text Comp Pro"/>
                <w:sz w:val="27"/>
                <w:szCs w:val="27"/>
              </w:rPr>
            </w:pPr>
            <w:r w:rsidRPr="004E053C">
              <w:rPr>
                <w:rFonts w:ascii="PF Din Text Comp Pro" w:hAnsi="PF Din Text Comp Pro"/>
                <w:sz w:val="27"/>
                <w:szCs w:val="27"/>
              </w:rPr>
              <w:t>(.00001)</w:t>
            </w:r>
          </w:p>
        </w:tc>
        <w:tc>
          <w:tcPr>
            <w:tcW w:w="1239" w:type="dxa"/>
          </w:tcPr>
          <w:p w14:paraId="37EB9D96" w14:textId="77777777" w:rsidR="004E053C" w:rsidRPr="00B64D4B" w:rsidRDefault="004E053C" w:rsidP="003C0E3D">
            <w:pPr>
              <w:spacing w:before="60" w:after="0" w:line="240" w:lineRule="auto"/>
              <w:ind w:firstLine="0"/>
              <w:jc w:val="center"/>
              <w:rPr>
                <w:rFonts w:ascii="PF Din Text Comp Pro" w:hAnsi="PF Din Text Comp Pro"/>
                <w:sz w:val="27"/>
                <w:szCs w:val="27"/>
              </w:rPr>
            </w:pPr>
          </w:p>
        </w:tc>
        <w:tc>
          <w:tcPr>
            <w:tcW w:w="1239" w:type="dxa"/>
          </w:tcPr>
          <w:p w14:paraId="4BE74CCB" w14:textId="77777777" w:rsidR="004E053C" w:rsidRPr="004E053C" w:rsidRDefault="004E053C" w:rsidP="004E053C">
            <w:pPr>
              <w:spacing w:before="60" w:after="0" w:line="240" w:lineRule="auto"/>
              <w:ind w:firstLine="0"/>
              <w:jc w:val="center"/>
              <w:rPr>
                <w:rFonts w:ascii="PF Din Text Comp Pro" w:hAnsi="PF Din Text Comp Pro"/>
                <w:sz w:val="27"/>
                <w:szCs w:val="27"/>
              </w:rPr>
            </w:pPr>
            <w:r w:rsidRPr="004E053C">
              <w:rPr>
                <w:rFonts w:ascii="PF Din Text Comp Pro" w:hAnsi="PF Din Text Comp Pro"/>
                <w:sz w:val="27"/>
                <w:szCs w:val="27"/>
              </w:rPr>
              <w:t>.00004***</w:t>
            </w:r>
          </w:p>
          <w:p w14:paraId="3481E9B7" w14:textId="0379F392" w:rsidR="004E053C" w:rsidRPr="00B64D4B" w:rsidRDefault="004E053C" w:rsidP="004E053C">
            <w:pPr>
              <w:spacing w:after="60" w:line="240" w:lineRule="auto"/>
              <w:ind w:firstLine="0"/>
              <w:jc w:val="center"/>
              <w:rPr>
                <w:rFonts w:ascii="PF Din Text Comp Pro" w:hAnsi="PF Din Text Comp Pro"/>
                <w:sz w:val="27"/>
                <w:szCs w:val="27"/>
              </w:rPr>
            </w:pPr>
            <w:r w:rsidRPr="004E053C">
              <w:rPr>
                <w:rFonts w:ascii="PF Din Text Comp Pro" w:hAnsi="PF Din Text Comp Pro"/>
                <w:sz w:val="27"/>
                <w:szCs w:val="27"/>
              </w:rPr>
              <w:t>(.00001)</w:t>
            </w:r>
          </w:p>
        </w:tc>
        <w:tc>
          <w:tcPr>
            <w:tcW w:w="1239" w:type="dxa"/>
          </w:tcPr>
          <w:p w14:paraId="76EFD7E9" w14:textId="77777777" w:rsidR="004E053C" w:rsidRPr="00B64D4B" w:rsidRDefault="004E053C" w:rsidP="003C0E3D">
            <w:pPr>
              <w:spacing w:before="60" w:after="0" w:line="240" w:lineRule="auto"/>
              <w:ind w:firstLine="0"/>
              <w:jc w:val="center"/>
              <w:rPr>
                <w:rFonts w:ascii="PF Din Text Comp Pro" w:hAnsi="PF Din Text Comp Pro"/>
                <w:sz w:val="27"/>
                <w:szCs w:val="27"/>
              </w:rPr>
            </w:pPr>
          </w:p>
        </w:tc>
      </w:tr>
      <w:tr w:rsidR="004E053C" w:rsidRPr="005A256D" w14:paraId="7118AB99" w14:textId="77777777" w:rsidTr="003C0E3D">
        <w:tc>
          <w:tcPr>
            <w:tcW w:w="3539" w:type="dxa"/>
            <w:shd w:val="clear" w:color="auto" w:fill="F4EEB0"/>
          </w:tcPr>
          <w:p w14:paraId="73E0B8A6" w14:textId="77777777" w:rsidR="004E053C" w:rsidRPr="00B64D4B" w:rsidRDefault="004E053C" w:rsidP="003C0E3D">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 xml:space="preserve">Λογάριθμος εισοδήματος </w:t>
            </w:r>
            <w:r w:rsidRPr="00AE0B34">
              <w:rPr>
                <w:rFonts w:ascii="PF Din Text Comp Pro" w:hAnsi="PF Din Text Comp Pro"/>
                <w:sz w:val="27"/>
                <w:szCs w:val="27"/>
                <w:lang w:val="en-GB"/>
              </w:rPr>
              <w:t>Eurostat</w:t>
            </w:r>
            <w:r w:rsidRPr="00AE0B34">
              <w:rPr>
                <w:rFonts w:ascii="PF Din Text Comp Pro" w:hAnsi="PF Din Text Comp Pro"/>
                <w:sz w:val="27"/>
                <w:szCs w:val="27"/>
              </w:rPr>
              <w:t xml:space="preserve"> (πλην επιδομάτων αναπηρίας)</w:t>
            </w:r>
          </w:p>
        </w:tc>
        <w:tc>
          <w:tcPr>
            <w:tcW w:w="1239" w:type="dxa"/>
            <w:shd w:val="clear" w:color="auto" w:fill="F4EEB0"/>
          </w:tcPr>
          <w:p w14:paraId="31E16719" w14:textId="1FA8FD2C" w:rsidR="004E053C" w:rsidRPr="00B64D4B" w:rsidRDefault="004E053C" w:rsidP="003C0E3D">
            <w:pPr>
              <w:spacing w:after="60" w:line="240" w:lineRule="auto"/>
              <w:ind w:firstLine="0"/>
              <w:jc w:val="center"/>
              <w:rPr>
                <w:rFonts w:ascii="PF Din Text Comp Pro" w:hAnsi="PF Din Text Comp Pro"/>
                <w:sz w:val="27"/>
                <w:szCs w:val="27"/>
              </w:rPr>
            </w:pPr>
          </w:p>
        </w:tc>
        <w:tc>
          <w:tcPr>
            <w:tcW w:w="1239" w:type="dxa"/>
            <w:shd w:val="clear" w:color="auto" w:fill="F4EEB0"/>
          </w:tcPr>
          <w:p w14:paraId="3D0AE556" w14:textId="77777777" w:rsidR="004E053C" w:rsidRPr="004E053C" w:rsidRDefault="004E053C" w:rsidP="004E053C">
            <w:pPr>
              <w:spacing w:before="60" w:after="0" w:line="240" w:lineRule="auto"/>
              <w:ind w:firstLine="0"/>
              <w:jc w:val="center"/>
              <w:rPr>
                <w:rFonts w:ascii="PF Din Text Comp Pro" w:hAnsi="PF Din Text Comp Pro"/>
                <w:sz w:val="27"/>
                <w:szCs w:val="27"/>
              </w:rPr>
            </w:pPr>
            <w:r w:rsidRPr="004E053C">
              <w:rPr>
                <w:rFonts w:ascii="PF Din Text Comp Pro" w:hAnsi="PF Din Text Comp Pro"/>
                <w:sz w:val="27"/>
                <w:szCs w:val="27"/>
              </w:rPr>
              <w:t>.71371***</w:t>
            </w:r>
          </w:p>
          <w:p w14:paraId="4956E440" w14:textId="660CDF18" w:rsidR="004E053C" w:rsidRPr="00B64D4B" w:rsidRDefault="004E053C" w:rsidP="004E053C">
            <w:pPr>
              <w:spacing w:after="60" w:line="240" w:lineRule="auto"/>
              <w:ind w:firstLine="0"/>
              <w:jc w:val="center"/>
              <w:rPr>
                <w:rFonts w:ascii="PF Din Text Comp Pro" w:hAnsi="PF Din Text Comp Pro"/>
                <w:sz w:val="27"/>
                <w:szCs w:val="27"/>
              </w:rPr>
            </w:pPr>
            <w:r w:rsidRPr="004E053C">
              <w:rPr>
                <w:rFonts w:ascii="PF Din Text Comp Pro" w:hAnsi="PF Din Text Comp Pro"/>
                <w:sz w:val="27"/>
                <w:szCs w:val="27"/>
              </w:rPr>
              <w:t>(.04092)</w:t>
            </w:r>
          </w:p>
        </w:tc>
        <w:tc>
          <w:tcPr>
            <w:tcW w:w="1239" w:type="dxa"/>
            <w:shd w:val="clear" w:color="auto" w:fill="F4EEB0"/>
          </w:tcPr>
          <w:p w14:paraId="10BEED5B" w14:textId="1200B7BE" w:rsidR="004E053C" w:rsidRPr="0038617B" w:rsidRDefault="004E053C" w:rsidP="003C0E3D">
            <w:pPr>
              <w:spacing w:after="60" w:line="240" w:lineRule="auto"/>
              <w:ind w:firstLine="0"/>
              <w:jc w:val="center"/>
              <w:rPr>
                <w:rFonts w:ascii="PF Din Text Comp Pro" w:hAnsi="PF Din Text Comp Pro"/>
                <w:sz w:val="27"/>
                <w:szCs w:val="27"/>
              </w:rPr>
            </w:pPr>
          </w:p>
        </w:tc>
        <w:tc>
          <w:tcPr>
            <w:tcW w:w="1239" w:type="dxa"/>
            <w:shd w:val="clear" w:color="auto" w:fill="F4EEB0"/>
          </w:tcPr>
          <w:p w14:paraId="694F7557" w14:textId="77777777" w:rsidR="004E053C" w:rsidRPr="004E053C" w:rsidRDefault="004E053C" w:rsidP="004E053C">
            <w:pPr>
              <w:spacing w:before="60" w:after="0" w:line="240" w:lineRule="auto"/>
              <w:ind w:firstLine="0"/>
              <w:jc w:val="center"/>
              <w:rPr>
                <w:rFonts w:ascii="PF Din Text Comp Pro" w:hAnsi="PF Din Text Comp Pro"/>
                <w:sz w:val="27"/>
                <w:szCs w:val="27"/>
              </w:rPr>
            </w:pPr>
            <w:r w:rsidRPr="004E053C">
              <w:rPr>
                <w:rFonts w:ascii="PF Din Text Comp Pro" w:hAnsi="PF Din Text Comp Pro"/>
                <w:sz w:val="27"/>
                <w:szCs w:val="27"/>
              </w:rPr>
              <w:t>.6834***</w:t>
            </w:r>
          </w:p>
          <w:p w14:paraId="10CBAF81" w14:textId="28556C2A" w:rsidR="004E053C" w:rsidRPr="00B64D4B" w:rsidRDefault="004E053C" w:rsidP="004E053C">
            <w:pPr>
              <w:spacing w:after="60" w:line="240" w:lineRule="auto"/>
              <w:ind w:firstLine="0"/>
              <w:jc w:val="center"/>
              <w:rPr>
                <w:rFonts w:ascii="PF Din Text Comp Pro" w:hAnsi="PF Din Text Comp Pro"/>
                <w:sz w:val="27"/>
                <w:szCs w:val="27"/>
              </w:rPr>
            </w:pPr>
            <w:r w:rsidRPr="004E053C">
              <w:rPr>
                <w:rFonts w:ascii="PF Din Text Comp Pro" w:hAnsi="PF Din Text Comp Pro"/>
                <w:sz w:val="27"/>
                <w:szCs w:val="27"/>
              </w:rPr>
              <w:t>(.03949)</w:t>
            </w:r>
          </w:p>
        </w:tc>
      </w:tr>
      <w:tr w:rsidR="004E053C" w:rsidRPr="005A256D" w14:paraId="18DB9CA1" w14:textId="77777777" w:rsidTr="003C0E3D">
        <w:tc>
          <w:tcPr>
            <w:tcW w:w="3539" w:type="dxa"/>
          </w:tcPr>
          <w:p w14:paraId="5A7BEE36" w14:textId="77777777" w:rsidR="004E053C" w:rsidRPr="00B64D4B" w:rsidRDefault="004E053C" w:rsidP="004E053C">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Ψευδο R</w:t>
            </w:r>
            <w:r w:rsidRPr="00B45B7F">
              <w:rPr>
                <w:rFonts w:ascii="PF Din Text Comp Pro" w:hAnsi="PF Din Text Comp Pro"/>
                <w:sz w:val="27"/>
                <w:szCs w:val="27"/>
                <w:vertAlign w:val="superscript"/>
              </w:rPr>
              <w:t>2</w:t>
            </w:r>
          </w:p>
        </w:tc>
        <w:tc>
          <w:tcPr>
            <w:tcW w:w="1239" w:type="dxa"/>
          </w:tcPr>
          <w:p w14:paraId="5F6E8188" w14:textId="5504FC7C" w:rsidR="004E053C" w:rsidRPr="00B64D4B"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.04368</w:t>
            </w:r>
          </w:p>
        </w:tc>
        <w:tc>
          <w:tcPr>
            <w:tcW w:w="1239" w:type="dxa"/>
          </w:tcPr>
          <w:p w14:paraId="2D6C182C" w14:textId="13B57EB3" w:rsidR="004E053C" w:rsidRPr="00B64D4B"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.05027</w:t>
            </w:r>
          </w:p>
        </w:tc>
        <w:tc>
          <w:tcPr>
            <w:tcW w:w="1239" w:type="dxa"/>
          </w:tcPr>
          <w:p w14:paraId="26E81AB1" w14:textId="50BD58D6" w:rsidR="004E053C" w:rsidRPr="00B64D4B"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.04628</w:t>
            </w:r>
          </w:p>
        </w:tc>
        <w:tc>
          <w:tcPr>
            <w:tcW w:w="1239" w:type="dxa"/>
          </w:tcPr>
          <w:p w14:paraId="3154AF73" w14:textId="7B940153" w:rsidR="004E053C" w:rsidRPr="00B64D4B"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.05213</w:t>
            </w:r>
          </w:p>
        </w:tc>
      </w:tr>
      <w:tr w:rsidR="004E053C" w:rsidRPr="005A256D" w14:paraId="2764C6F7" w14:textId="77777777" w:rsidTr="003C0E3D">
        <w:tc>
          <w:tcPr>
            <w:tcW w:w="3539" w:type="dxa"/>
            <w:shd w:val="clear" w:color="auto" w:fill="F4EEB0"/>
          </w:tcPr>
          <w:p w14:paraId="3C149BC3" w14:textId="77777777" w:rsidR="004E053C" w:rsidRPr="00B64D4B" w:rsidRDefault="004E053C" w:rsidP="004E053C">
            <w:pPr>
              <w:spacing w:before="40" w:after="40" w:line="240" w:lineRule="auto"/>
              <w:ind w:firstLine="0"/>
              <w:jc w:val="left"/>
              <w:rPr>
                <w:rFonts w:ascii="PF Din Text Comp Pro" w:hAnsi="PF Din Text Comp Pro"/>
                <w:sz w:val="27"/>
                <w:szCs w:val="27"/>
              </w:rPr>
            </w:pPr>
            <w:r>
              <w:rPr>
                <w:rFonts w:ascii="PF Din Text Comp Pro" w:hAnsi="PF Din Text Comp Pro"/>
                <w:sz w:val="27"/>
                <w:szCs w:val="27"/>
              </w:rPr>
              <w:t>Άνδρας</w:t>
            </w:r>
          </w:p>
        </w:tc>
        <w:tc>
          <w:tcPr>
            <w:tcW w:w="1239" w:type="dxa"/>
            <w:shd w:val="clear" w:color="auto" w:fill="F4EEB0"/>
          </w:tcPr>
          <w:p w14:paraId="7DA8686B" w14:textId="43771E90"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c>
          <w:tcPr>
            <w:tcW w:w="1239" w:type="dxa"/>
            <w:shd w:val="clear" w:color="auto" w:fill="F4EEB0"/>
          </w:tcPr>
          <w:p w14:paraId="40BAD63E" w14:textId="5FCB9FDF"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c>
          <w:tcPr>
            <w:tcW w:w="1239" w:type="dxa"/>
            <w:shd w:val="clear" w:color="auto" w:fill="F4EEB0"/>
          </w:tcPr>
          <w:p w14:paraId="5AB9EEA6" w14:textId="07902E44"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c>
          <w:tcPr>
            <w:tcW w:w="1239" w:type="dxa"/>
            <w:shd w:val="clear" w:color="auto" w:fill="F4EEB0"/>
          </w:tcPr>
          <w:p w14:paraId="2A054640" w14:textId="0AC8BB02"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r>
      <w:tr w:rsidR="004E053C" w:rsidRPr="005A256D" w14:paraId="4155A38A" w14:textId="77777777" w:rsidTr="003C0E3D">
        <w:tc>
          <w:tcPr>
            <w:tcW w:w="3539" w:type="dxa"/>
          </w:tcPr>
          <w:p w14:paraId="6031B0AB" w14:textId="77777777" w:rsidR="004E053C" w:rsidRPr="00B64D4B" w:rsidRDefault="004E053C" w:rsidP="004E053C">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Αστική Περιοχή</w:t>
            </w:r>
          </w:p>
        </w:tc>
        <w:tc>
          <w:tcPr>
            <w:tcW w:w="1239" w:type="dxa"/>
          </w:tcPr>
          <w:p w14:paraId="6D538023" w14:textId="0E18114E"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c>
          <w:tcPr>
            <w:tcW w:w="1239" w:type="dxa"/>
          </w:tcPr>
          <w:p w14:paraId="3767ADC2" w14:textId="1551D711"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c>
          <w:tcPr>
            <w:tcW w:w="1239" w:type="dxa"/>
          </w:tcPr>
          <w:p w14:paraId="1F81CCD0" w14:textId="45E6C041"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c>
          <w:tcPr>
            <w:tcW w:w="1239" w:type="dxa"/>
          </w:tcPr>
          <w:p w14:paraId="519AF92A" w14:textId="486AE8AD"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r>
      <w:tr w:rsidR="004E053C" w:rsidRPr="005A256D" w14:paraId="2996F826" w14:textId="77777777" w:rsidTr="003C0E3D">
        <w:tc>
          <w:tcPr>
            <w:tcW w:w="3539" w:type="dxa"/>
            <w:shd w:val="clear" w:color="auto" w:fill="F4EEB0"/>
          </w:tcPr>
          <w:p w14:paraId="0D6FB276" w14:textId="77777777" w:rsidR="004E053C" w:rsidRPr="00B64D4B" w:rsidRDefault="004E053C" w:rsidP="004E053C">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Ιδιοκτήτης κατοικίας</w:t>
            </w:r>
          </w:p>
        </w:tc>
        <w:tc>
          <w:tcPr>
            <w:tcW w:w="1239" w:type="dxa"/>
            <w:shd w:val="clear" w:color="auto" w:fill="F4EEB0"/>
          </w:tcPr>
          <w:p w14:paraId="111E1DBB" w14:textId="1D90E851"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c>
          <w:tcPr>
            <w:tcW w:w="1239" w:type="dxa"/>
            <w:shd w:val="clear" w:color="auto" w:fill="F4EEB0"/>
          </w:tcPr>
          <w:p w14:paraId="4B673FA3" w14:textId="6CFBD61B"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c>
          <w:tcPr>
            <w:tcW w:w="1239" w:type="dxa"/>
            <w:shd w:val="clear" w:color="auto" w:fill="F4EEB0"/>
          </w:tcPr>
          <w:p w14:paraId="53012C9A" w14:textId="1D670D61"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c>
          <w:tcPr>
            <w:tcW w:w="1239" w:type="dxa"/>
            <w:shd w:val="clear" w:color="auto" w:fill="F4EEB0"/>
          </w:tcPr>
          <w:p w14:paraId="6F18E85C" w14:textId="5D829320" w:rsidR="004E053C" w:rsidRPr="004E053C" w:rsidRDefault="004E053C" w:rsidP="004E053C">
            <w:pPr>
              <w:spacing w:before="40" w:after="40" w:line="240" w:lineRule="auto"/>
              <w:ind w:firstLine="0"/>
              <w:jc w:val="center"/>
              <w:rPr>
                <w:rFonts w:ascii="PF Din Text Comp Pro" w:hAnsi="PF Din Text Comp Pro"/>
                <w:sz w:val="27"/>
                <w:szCs w:val="27"/>
                <w:lang w:val="en-GB"/>
              </w:rPr>
            </w:pPr>
            <w:r w:rsidRPr="004E053C">
              <w:rPr>
                <w:rFonts w:ascii="PF Din Text Comp Pro" w:hAnsi="PF Din Text Comp Pro"/>
                <w:sz w:val="27"/>
                <w:szCs w:val="27"/>
                <w:lang w:val="en-GB"/>
              </w:rPr>
              <w:t>Yes</w:t>
            </w:r>
          </w:p>
        </w:tc>
      </w:tr>
      <w:tr w:rsidR="004E053C" w:rsidRPr="005A256D" w14:paraId="72DCCF42" w14:textId="77777777" w:rsidTr="003C0E3D">
        <w:tc>
          <w:tcPr>
            <w:tcW w:w="3539" w:type="dxa"/>
          </w:tcPr>
          <w:p w14:paraId="1FBAA4D8" w14:textId="77777777" w:rsidR="004E053C" w:rsidRPr="00B64D4B" w:rsidRDefault="004E053C" w:rsidP="004E053C">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ως % εισοδήματος</w:t>
            </w:r>
          </w:p>
        </w:tc>
        <w:tc>
          <w:tcPr>
            <w:tcW w:w="1239" w:type="dxa"/>
          </w:tcPr>
          <w:p w14:paraId="5652C08B" w14:textId="77777777" w:rsidR="004E053C" w:rsidRPr="00B45B7F" w:rsidRDefault="004E053C" w:rsidP="004E053C">
            <w:pPr>
              <w:spacing w:before="40" w:after="40" w:line="240" w:lineRule="auto"/>
              <w:ind w:firstLine="0"/>
              <w:jc w:val="center"/>
              <w:rPr>
                <w:rFonts w:ascii="PF Din Text Comp Pro" w:hAnsi="PF Din Text Comp Pro"/>
                <w:sz w:val="27"/>
                <w:szCs w:val="27"/>
              </w:rPr>
            </w:pPr>
          </w:p>
        </w:tc>
        <w:tc>
          <w:tcPr>
            <w:tcW w:w="1239" w:type="dxa"/>
          </w:tcPr>
          <w:p w14:paraId="3FB178AD" w14:textId="0E0F2309" w:rsidR="004E053C" w:rsidRPr="00B45B7F"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47.2%</w:t>
            </w:r>
          </w:p>
        </w:tc>
        <w:tc>
          <w:tcPr>
            <w:tcW w:w="1239" w:type="dxa"/>
          </w:tcPr>
          <w:p w14:paraId="166F5912" w14:textId="77777777" w:rsidR="004E053C" w:rsidRPr="00B45B7F" w:rsidRDefault="004E053C" w:rsidP="004E053C">
            <w:pPr>
              <w:spacing w:before="40" w:after="40" w:line="240" w:lineRule="auto"/>
              <w:ind w:firstLine="0"/>
              <w:jc w:val="center"/>
              <w:rPr>
                <w:rFonts w:ascii="PF Din Text Comp Pro" w:hAnsi="PF Din Text Comp Pro"/>
                <w:sz w:val="27"/>
                <w:szCs w:val="27"/>
              </w:rPr>
            </w:pPr>
          </w:p>
        </w:tc>
        <w:tc>
          <w:tcPr>
            <w:tcW w:w="1239" w:type="dxa"/>
          </w:tcPr>
          <w:p w14:paraId="48B8C14F" w14:textId="59550197" w:rsidR="004E053C" w:rsidRPr="00B45B7F"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45.5%</w:t>
            </w:r>
          </w:p>
        </w:tc>
      </w:tr>
      <w:tr w:rsidR="004E053C" w:rsidRPr="005A256D" w14:paraId="209355A5" w14:textId="77777777" w:rsidTr="003C0E3D">
        <w:tc>
          <w:tcPr>
            <w:tcW w:w="3539" w:type="dxa"/>
            <w:shd w:val="clear" w:color="auto" w:fill="F4EEB0"/>
          </w:tcPr>
          <w:p w14:paraId="1C0815D5" w14:textId="77777777" w:rsidR="004E053C" w:rsidRPr="00B64D4B" w:rsidRDefault="004E053C" w:rsidP="004E053C">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95% Διάστημα Εμπιστ/νης</w:t>
            </w:r>
          </w:p>
        </w:tc>
        <w:tc>
          <w:tcPr>
            <w:tcW w:w="1239" w:type="dxa"/>
            <w:shd w:val="clear" w:color="auto" w:fill="F4EEB0"/>
          </w:tcPr>
          <w:p w14:paraId="7D3A53C8" w14:textId="77777777" w:rsidR="004E053C" w:rsidRPr="00B64D4B" w:rsidRDefault="004E053C" w:rsidP="004E053C">
            <w:pPr>
              <w:spacing w:before="40" w:after="40" w:line="240" w:lineRule="auto"/>
              <w:ind w:firstLine="0"/>
              <w:jc w:val="center"/>
              <w:rPr>
                <w:rFonts w:ascii="PF Din Text Comp Pro" w:hAnsi="PF Din Text Comp Pro"/>
                <w:sz w:val="27"/>
                <w:szCs w:val="27"/>
              </w:rPr>
            </w:pPr>
          </w:p>
        </w:tc>
        <w:tc>
          <w:tcPr>
            <w:tcW w:w="1239" w:type="dxa"/>
            <w:shd w:val="clear" w:color="auto" w:fill="F4EEB0"/>
          </w:tcPr>
          <w:p w14:paraId="41AD23D4" w14:textId="77777777" w:rsidR="004E053C" w:rsidRPr="00B64D4B" w:rsidRDefault="004E053C" w:rsidP="004E053C">
            <w:pPr>
              <w:spacing w:before="40" w:after="40" w:line="240" w:lineRule="auto"/>
              <w:ind w:firstLine="0"/>
              <w:jc w:val="center"/>
              <w:rPr>
                <w:rFonts w:ascii="PF Din Text Comp Pro" w:hAnsi="PF Din Text Comp Pro"/>
                <w:sz w:val="27"/>
                <w:szCs w:val="27"/>
              </w:rPr>
            </w:pPr>
          </w:p>
        </w:tc>
        <w:tc>
          <w:tcPr>
            <w:tcW w:w="1239" w:type="dxa"/>
            <w:shd w:val="clear" w:color="auto" w:fill="F4EEB0"/>
          </w:tcPr>
          <w:p w14:paraId="2A4465BE" w14:textId="77777777" w:rsidR="004E053C" w:rsidRPr="00B64D4B" w:rsidRDefault="004E053C" w:rsidP="004E053C">
            <w:pPr>
              <w:spacing w:before="40" w:after="40" w:line="240" w:lineRule="auto"/>
              <w:ind w:firstLine="0"/>
              <w:jc w:val="center"/>
              <w:rPr>
                <w:rFonts w:ascii="PF Din Text Comp Pro" w:hAnsi="PF Din Text Comp Pro"/>
                <w:sz w:val="27"/>
                <w:szCs w:val="27"/>
              </w:rPr>
            </w:pPr>
          </w:p>
        </w:tc>
        <w:tc>
          <w:tcPr>
            <w:tcW w:w="1239" w:type="dxa"/>
            <w:shd w:val="clear" w:color="auto" w:fill="F4EEB0"/>
          </w:tcPr>
          <w:p w14:paraId="1CFFE8D1" w14:textId="77777777" w:rsidR="004E053C" w:rsidRPr="00B64D4B" w:rsidRDefault="004E053C" w:rsidP="004E053C">
            <w:pPr>
              <w:spacing w:before="40" w:after="40" w:line="240" w:lineRule="auto"/>
              <w:ind w:firstLine="0"/>
              <w:jc w:val="center"/>
              <w:rPr>
                <w:rFonts w:ascii="PF Din Text Comp Pro" w:hAnsi="PF Din Text Comp Pro"/>
                <w:sz w:val="27"/>
                <w:szCs w:val="27"/>
              </w:rPr>
            </w:pPr>
          </w:p>
        </w:tc>
      </w:tr>
      <w:tr w:rsidR="004E053C" w:rsidRPr="005A256D" w14:paraId="3686D84C" w14:textId="77777777" w:rsidTr="003C0E3D">
        <w:tc>
          <w:tcPr>
            <w:tcW w:w="3539" w:type="dxa"/>
          </w:tcPr>
          <w:p w14:paraId="4F496BDD" w14:textId="77777777" w:rsidR="004E053C" w:rsidRPr="00B64D4B" w:rsidRDefault="004E053C" w:rsidP="004E053C">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σε €</w:t>
            </w:r>
          </w:p>
        </w:tc>
        <w:tc>
          <w:tcPr>
            <w:tcW w:w="1239" w:type="dxa"/>
          </w:tcPr>
          <w:p w14:paraId="4EBBDDB8" w14:textId="632DF078" w:rsidR="004E053C" w:rsidRPr="00B64D4B"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8.900</w:t>
            </w:r>
          </w:p>
        </w:tc>
        <w:tc>
          <w:tcPr>
            <w:tcW w:w="1239" w:type="dxa"/>
          </w:tcPr>
          <w:p w14:paraId="1835ACEB" w14:textId="77777777" w:rsidR="004E053C" w:rsidRPr="00B64D4B" w:rsidRDefault="004E053C" w:rsidP="004E053C">
            <w:pPr>
              <w:spacing w:before="40" w:after="40" w:line="240" w:lineRule="auto"/>
              <w:ind w:firstLine="0"/>
              <w:jc w:val="center"/>
              <w:rPr>
                <w:rFonts w:ascii="PF Din Text Comp Pro" w:hAnsi="PF Din Text Comp Pro"/>
                <w:sz w:val="27"/>
                <w:szCs w:val="27"/>
              </w:rPr>
            </w:pPr>
          </w:p>
        </w:tc>
        <w:tc>
          <w:tcPr>
            <w:tcW w:w="1239" w:type="dxa"/>
          </w:tcPr>
          <w:p w14:paraId="5E377B60" w14:textId="626F8226" w:rsidR="004E053C" w:rsidRPr="00B64D4B"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7.825</w:t>
            </w:r>
          </w:p>
        </w:tc>
        <w:tc>
          <w:tcPr>
            <w:tcW w:w="1239" w:type="dxa"/>
          </w:tcPr>
          <w:p w14:paraId="11850112" w14:textId="77777777" w:rsidR="004E053C" w:rsidRPr="00B64D4B" w:rsidRDefault="004E053C" w:rsidP="004E053C">
            <w:pPr>
              <w:spacing w:before="40" w:after="40" w:line="240" w:lineRule="auto"/>
              <w:ind w:firstLine="0"/>
              <w:jc w:val="center"/>
              <w:rPr>
                <w:rFonts w:ascii="PF Din Text Comp Pro" w:hAnsi="PF Din Text Comp Pro"/>
                <w:sz w:val="27"/>
                <w:szCs w:val="27"/>
              </w:rPr>
            </w:pPr>
          </w:p>
        </w:tc>
      </w:tr>
      <w:tr w:rsidR="004E053C" w:rsidRPr="005A256D" w14:paraId="0CD4CFC8" w14:textId="77777777" w:rsidTr="003C0E3D">
        <w:tc>
          <w:tcPr>
            <w:tcW w:w="3539" w:type="dxa"/>
            <w:shd w:val="clear" w:color="auto" w:fill="F4EEB0"/>
          </w:tcPr>
          <w:p w14:paraId="6E249D65" w14:textId="77777777" w:rsidR="004E053C" w:rsidRPr="00B64D4B" w:rsidRDefault="004E053C" w:rsidP="004E053C">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Παρατηρήσεις</w:t>
            </w:r>
          </w:p>
        </w:tc>
        <w:tc>
          <w:tcPr>
            <w:tcW w:w="1239" w:type="dxa"/>
            <w:shd w:val="clear" w:color="auto" w:fill="F4EEB0"/>
          </w:tcPr>
          <w:p w14:paraId="0DB717F7" w14:textId="4FA2F33A" w:rsidR="004E053C" w:rsidRPr="00B64D4B"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7456</w:t>
            </w:r>
          </w:p>
        </w:tc>
        <w:tc>
          <w:tcPr>
            <w:tcW w:w="1239" w:type="dxa"/>
            <w:shd w:val="clear" w:color="auto" w:fill="F4EEB0"/>
          </w:tcPr>
          <w:p w14:paraId="441F2457" w14:textId="49630073" w:rsidR="004E053C" w:rsidRPr="00B64D4B"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7431</w:t>
            </w:r>
          </w:p>
        </w:tc>
        <w:tc>
          <w:tcPr>
            <w:tcW w:w="1239" w:type="dxa"/>
            <w:shd w:val="clear" w:color="auto" w:fill="F4EEB0"/>
          </w:tcPr>
          <w:p w14:paraId="79C1EDA0" w14:textId="222A5D3A" w:rsidR="004E053C" w:rsidRPr="00B64D4B"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7961</w:t>
            </w:r>
          </w:p>
        </w:tc>
        <w:tc>
          <w:tcPr>
            <w:tcW w:w="1239" w:type="dxa"/>
            <w:shd w:val="clear" w:color="auto" w:fill="F4EEB0"/>
          </w:tcPr>
          <w:p w14:paraId="1FC61308" w14:textId="1F42FC26" w:rsidR="004E053C" w:rsidRPr="00B64D4B" w:rsidRDefault="004E053C" w:rsidP="004E053C">
            <w:pPr>
              <w:spacing w:before="40" w:after="40" w:line="240" w:lineRule="auto"/>
              <w:ind w:firstLine="0"/>
              <w:jc w:val="center"/>
              <w:rPr>
                <w:rFonts w:ascii="PF Din Text Comp Pro" w:hAnsi="PF Din Text Comp Pro"/>
                <w:sz w:val="27"/>
                <w:szCs w:val="27"/>
              </w:rPr>
            </w:pPr>
            <w:r w:rsidRPr="004E053C">
              <w:rPr>
                <w:rFonts w:ascii="PF Din Text Comp Pro" w:hAnsi="PF Din Text Comp Pro"/>
                <w:sz w:val="27"/>
                <w:szCs w:val="27"/>
              </w:rPr>
              <w:t>7932</w:t>
            </w:r>
          </w:p>
        </w:tc>
      </w:tr>
    </w:tbl>
    <w:p w14:paraId="5B33F622" w14:textId="77777777" w:rsidR="004E053C" w:rsidRPr="0038617B" w:rsidRDefault="004E053C" w:rsidP="004E053C">
      <w:pPr>
        <w:spacing w:before="120" w:after="0" w:line="240" w:lineRule="auto"/>
        <w:ind w:firstLine="0"/>
        <w:rPr>
          <w:sz w:val="23"/>
          <w:szCs w:val="23"/>
        </w:rPr>
      </w:pPr>
      <w:r w:rsidRPr="0038617B">
        <w:rPr>
          <w:sz w:val="23"/>
          <w:szCs w:val="23"/>
        </w:rPr>
        <w:t xml:space="preserve">Σχόλια: Όλες οι χρηματικά ποσά εκφράζονται σε τιμές 2018. </w:t>
      </w:r>
      <w:r w:rsidRPr="009671E2">
        <w:rPr>
          <w:sz w:val="23"/>
          <w:szCs w:val="23"/>
        </w:rPr>
        <w:t>Οι υπόλοιπες μεταβλητές που συμπεριλαμβάνονται στην παλινδρόμηση είναι: ηλικία, αριθμός δωματίων στην οικία, επίπεδο εκπαίδευσης, ψευδομεταβλητές για την περιφέρεια κατοικίας (12 κατηγορίες), ψευδομεταβλητές για τη μέθοδο συνέντευξης, ημερομηνία συνέντευξης. Η μεταβλητή ιδιοκτήτης κατοικίας είναι ψευδομεταβλητή σχετικά με το αν το νοικοκυριό έχει στην ιδιοκτησία του το σπίτι στο οποίο κατοικεί. Αστική περιοχή είναι μια ψευδομεταβλητή για το αν η περιοχή που κατοικεί το νοικοκυριό είναι αστική ή αγροτική. Το φύλο είναι ψευδομεταβλητή για το αν ο υπεύθυνος του νοικοκυριού είναι άνδρας ή όχι.</w:t>
      </w:r>
    </w:p>
    <w:p w14:paraId="73766551" w14:textId="77777777" w:rsidR="004E053C" w:rsidRPr="0038617B" w:rsidRDefault="004E053C" w:rsidP="004E053C">
      <w:pPr>
        <w:spacing w:before="120" w:after="0" w:line="240" w:lineRule="auto"/>
        <w:ind w:firstLine="0"/>
        <w:rPr>
          <w:sz w:val="23"/>
          <w:szCs w:val="23"/>
        </w:rPr>
      </w:pPr>
      <w:r w:rsidRPr="0038617B">
        <w:rPr>
          <w:sz w:val="23"/>
          <w:szCs w:val="23"/>
        </w:rPr>
        <w:t xml:space="preserve">Ψευδο </w:t>
      </w:r>
      <m:oMath>
        <m:sSup>
          <m:sSupPr>
            <m:ctrlPr>
              <w:rPr>
                <w:rFonts w:ascii="Cambria Math" w:eastAsia="Calibri" w:hAnsi="Cambria Math"/>
                <w:i/>
                <w:sz w:val="23"/>
                <w:szCs w:val="23"/>
              </w:rPr>
            </m:ctrlPr>
          </m:sSupPr>
          <m:e>
            <m:r>
              <w:rPr>
                <w:rFonts w:ascii="Cambria Math" w:hAnsi="Cambria Math"/>
                <w:sz w:val="23"/>
                <w:szCs w:val="23"/>
              </w:rPr>
              <m:t>R</m:t>
            </m:r>
          </m:e>
          <m:sup>
            <m:r>
              <w:rPr>
                <w:rFonts w:ascii="Cambria Math" w:hAnsi="Cambria Math"/>
                <w:sz w:val="23"/>
                <w:szCs w:val="23"/>
              </w:rPr>
              <m:t>2</m:t>
            </m:r>
          </m:sup>
        </m:sSup>
      </m:oMath>
      <w:r w:rsidRPr="0038617B">
        <w:rPr>
          <w:sz w:val="23"/>
          <w:szCs w:val="23"/>
        </w:rPr>
        <w:t xml:space="preserve"> όπως ορίζεται από τους </w:t>
      </w:r>
      <w:r w:rsidRPr="0038617B">
        <w:rPr>
          <w:sz w:val="23"/>
          <w:szCs w:val="23"/>
          <w:lang w:val="en-US"/>
        </w:rPr>
        <w:t>Judge</w:t>
      </w:r>
      <w:r w:rsidRPr="0038617B">
        <w:rPr>
          <w:sz w:val="23"/>
          <w:szCs w:val="23"/>
        </w:rPr>
        <w:t xml:space="preserve"> </w:t>
      </w:r>
      <w:r w:rsidRPr="0038617B">
        <w:rPr>
          <w:sz w:val="23"/>
          <w:szCs w:val="23"/>
          <w:lang w:val="en-US"/>
        </w:rPr>
        <w:t>et</w:t>
      </w:r>
      <w:r w:rsidRPr="0038617B">
        <w:rPr>
          <w:sz w:val="23"/>
          <w:szCs w:val="23"/>
        </w:rPr>
        <w:t xml:space="preserve"> </w:t>
      </w:r>
      <w:r w:rsidRPr="0038617B">
        <w:rPr>
          <w:sz w:val="23"/>
          <w:szCs w:val="23"/>
          <w:lang w:val="en-US"/>
        </w:rPr>
        <w:t>al</w:t>
      </w:r>
      <w:r w:rsidRPr="0038617B">
        <w:rPr>
          <w:sz w:val="23"/>
          <w:szCs w:val="23"/>
        </w:rPr>
        <w:t>. (1985), σ.794. Τυπικά σφάλματα δίνονται στις παρενθέσεις. *** p&lt;.01, ** p&lt;.05, * p&lt;.1</w:t>
      </w:r>
    </w:p>
    <w:p w14:paraId="5C43C3B7" w14:textId="2EB832AD" w:rsidR="0038617B" w:rsidRDefault="0038617B" w:rsidP="00B06A97"/>
    <w:p w14:paraId="03DF5AE9" w14:textId="77777777" w:rsidR="004E053C" w:rsidRPr="00557DC4" w:rsidRDefault="004E053C" w:rsidP="004E053C">
      <w:r w:rsidRPr="00557DC4">
        <w:t xml:space="preserve">Και σε αυτή την περίπτωση είναι εμφανείς οι σαφώς μεγαλύτερες ανάγκες των νοικοκυριών, όπου ο/η υπεύθυνος είναι ακόμα σε εργάσιμη ηλικία εν αντιθέσει με τα νοικοκυριά των συνταξιούχων. Κατά πολύ εμφανίζονται επίσης βεβαρυμμένα τα νοικοκυριά τα οποία έχουν περισσότερα από ένα μέλη με αναπηρία, όπως είναι αναμενόμενο. Πιο συγκεκριμένα, και όσον αφορά τους συνταξιούχους, όπως προκύπτει από τον </w:t>
      </w:r>
      <w:r w:rsidRPr="00143D71">
        <w:rPr>
          <w:i/>
          <w:iCs/>
        </w:rPr>
        <w:t>Πίνακα 3</w:t>
      </w:r>
      <w:r w:rsidRPr="00557DC4">
        <w:t>, το επιπλέον κόστος διαβίωσης για τους παντρεμένους με ένα μέλος με αναπηρία</w:t>
      </w:r>
      <w:r w:rsidRPr="002043D2">
        <w:t xml:space="preserve"> </w:t>
      </w:r>
      <w:r>
        <w:t>ή/και χρόνια πάθηση</w:t>
      </w:r>
      <w:r w:rsidRPr="00557DC4">
        <w:t xml:space="preserve"> είναι 3.009 ευρώ, ενώ για τα νοικοκυριά με ένα ή περισσότερα μέλη με αναπηρία </w:t>
      </w:r>
      <w:r>
        <w:t>ή/και χρόνια πάθηση</w:t>
      </w:r>
      <w:r w:rsidRPr="00557DC4">
        <w:t xml:space="preserve"> είναι 2.881 ευρώ. Για εκείνα τα νοικοκυριά των οποίων οι υπεύθυνοι δεν έχουν σύζυγο το κόστος είναι σχετικά αυξημένο, δηλαδή 4.250 ευρώ για ένα μέλος με αναπηρία και 3.715 για ένα ή περισσότερα μέλη με αναπηρία</w:t>
      </w:r>
      <w:r>
        <w:t xml:space="preserve"> ή/και χρόνια πάθηση</w:t>
      </w:r>
      <w:r w:rsidRPr="00557DC4">
        <w:t xml:space="preserve">. </w:t>
      </w:r>
    </w:p>
    <w:p w14:paraId="2AAF4901" w14:textId="03CE012D" w:rsidR="004E053C" w:rsidRPr="006558EB" w:rsidRDefault="004E053C" w:rsidP="004E053C">
      <w:r w:rsidRPr="006558EB">
        <w:t xml:space="preserve">Στους μη συνταξιούχους τα κόστη είναι σημαντικά αυξημένα. Συγκεκριμένα, όπως προκύπτει από τον </w:t>
      </w:r>
      <w:r w:rsidRPr="006558EB">
        <w:rPr>
          <w:i/>
          <w:iCs/>
        </w:rPr>
        <w:t>Πίνακα 4</w:t>
      </w:r>
      <w:r w:rsidR="00143D71" w:rsidRPr="006558EB">
        <w:rPr>
          <w:i/>
          <w:iCs/>
        </w:rPr>
        <w:t>0</w:t>
      </w:r>
      <w:r w:rsidRPr="006558EB">
        <w:t>, για τα νοικοκυριά όπου ο/η υπεύθυνος είναι έγγαμος και υπάρχει ένα μέλος με αναπηρία ή/και χρόνια πάθηση, το πρόσθετο κόστος ανέρχεται στα 8.900 ευρώ ενώ για περισσότερα μέλη φτάνει στα 7.825 ευρώ. Για τα νοικοκυριά όπου ο/η υπεύθυνος δεν είναι συνταξιούχος και είναι είτε άγαμος/η είτε χήρος/α είτε διαζευγμένος/η, το επιπλέον κόστος υπολογίζεται στα περίπου 5.000 ευρώ για ένα μέλος με αναπηρία, και 8.540 ευρώ για τα νοικοκυριά με ένα ή και περισσότερα μέλη με αναπηρία. Τα ποσά που εκτιμώνται παρακάτω κυμαίνονται από 240 ευρώ έως 741 ευρώ το μήνα, ποσά τα οποία έχουν μεγάλη αντιστοιχία με το εύρος των επιδομάτων/συντάξεων αναπηρίας που δίνονται στην Ελλάδα.</w:t>
      </w:r>
    </w:p>
    <w:p w14:paraId="21907339" w14:textId="57CB043C" w:rsidR="004E053C" w:rsidRPr="00557DC4" w:rsidRDefault="004E053C" w:rsidP="004E053C">
      <w:pPr>
        <w:rPr>
          <w:iCs/>
        </w:rPr>
      </w:pPr>
      <w:r w:rsidRPr="006558EB">
        <w:rPr>
          <w:iCs/>
        </w:rPr>
        <w:t xml:space="preserve">Οι </w:t>
      </w:r>
      <w:r w:rsidRPr="006558EB">
        <w:rPr>
          <w:i/>
        </w:rPr>
        <w:t>Πίνακες 4</w:t>
      </w:r>
      <w:r w:rsidR="006558EB" w:rsidRPr="006558EB">
        <w:rPr>
          <w:i/>
        </w:rPr>
        <w:t>1</w:t>
      </w:r>
      <w:r w:rsidRPr="006558EB">
        <w:rPr>
          <w:iCs/>
        </w:rPr>
        <w:t xml:space="preserve"> και </w:t>
      </w:r>
      <w:r w:rsidRPr="006558EB">
        <w:rPr>
          <w:i/>
        </w:rPr>
        <w:t>4</w:t>
      </w:r>
      <w:r w:rsidR="006558EB" w:rsidRPr="006558EB">
        <w:rPr>
          <w:i/>
        </w:rPr>
        <w:t>2</w:t>
      </w:r>
      <w:r w:rsidRPr="006558EB">
        <w:rPr>
          <w:iCs/>
        </w:rPr>
        <w:t xml:space="preserve"> αποτυπώνουν τις εκτιμήσεις αναφορικά με το επιπλέον κόστος διαβίωσης των ατόμων με αναπηρία χρησιμοποιώντας τον βαθμό δυσκολίας που αντιμετωπίζει το νοικοκυριό να ανταπεξέλθει στις συνήθεις ανάγκες του. Οι εκτιμήσεις κυμαίνονται ανάμεσα στα 2.000 και τα 5.571 ευρώ.</w:t>
      </w:r>
      <w:r w:rsidRPr="00557DC4">
        <w:rPr>
          <w:iCs/>
        </w:rPr>
        <w:t xml:space="preserve"> </w:t>
      </w:r>
    </w:p>
    <w:p w14:paraId="06949D5F" w14:textId="77777777" w:rsidR="00A50D2A" w:rsidRDefault="00A50D2A">
      <w:pPr>
        <w:spacing w:after="160" w:line="259" w:lineRule="auto"/>
        <w:ind w:firstLine="0"/>
        <w:jc w:val="left"/>
        <w:rPr>
          <w:b/>
          <w:bCs/>
        </w:rPr>
      </w:pPr>
      <w:r>
        <w:rPr>
          <w:b/>
          <w:bCs/>
        </w:rPr>
        <w:br w:type="page"/>
      </w:r>
    </w:p>
    <w:p w14:paraId="1918C833" w14:textId="7EB87CB1" w:rsidR="00AE7482" w:rsidRPr="0038617B" w:rsidRDefault="00AE7482" w:rsidP="00A50D2A">
      <w:pPr>
        <w:spacing w:before="240" w:line="240" w:lineRule="auto"/>
        <w:ind w:firstLine="0"/>
        <w:jc w:val="center"/>
      </w:pPr>
      <w:r w:rsidRPr="00A2557A">
        <w:rPr>
          <w:b/>
          <w:bCs/>
        </w:rPr>
        <w:t xml:space="preserve">Πίνακας </w:t>
      </w:r>
      <w:r>
        <w:rPr>
          <w:b/>
          <w:bCs/>
        </w:rPr>
        <w:t>4</w:t>
      </w:r>
      <w:r w:rsidRPr="00AE7482">
        <w:rPr>
          <w:b/>
          <w:bCs/>
        </w:rPr>
        <w:t>1</w:t>
      </w:r>
      <w:r w:rsidRPr="00A2557A">
        <w:rPr>
          <w:b/>
          <w:bCs/>
        </w:rPr>
        <w:t xml:space="preserve">: </w:t>
      </w:r>
      <w:r w:rsidRPr="00AE7482">
        <w:t>Αποτελέσματα παλινδρομήσεων του Επιπέδου Διαβίωσης (SoL) με εξαρτημένη μεταβλητή το βαθμό δυσκολίας που αντιμετωπίζει το νοικοκυριό να ανταπεξέλθει στις συνήθεις ανάγκες του. Περιλαμβάνονται τα νοικοκυριά των οποίων ο υπεύθυνος είναι συνταξιούχος</w:t>
      </w:r>
      <w:r w:rsidRPr="0038617B">
        <w:t>.</w:t>
      </w:r>
    </w:p>
    <w:tbl>
      <w:tblPr>
        <w:tblStyle w:val="ae"/>
        <w:tblW w:w="0" w:type="auto"/>
        <w:tblLook w:val="04A0" w:firstRow="1" w:lastRow="0" w:firstColumn="1" w:lastColumn="0" w:noHBand="0" w:noVBand="1"/>
      </w:tblPr>
      <w:tblGrid>
        <w:gridCol w:w="8495"/>
      </w:tblGrid>
      <w:tr w:rsidR="00AE7482" w14:paraId="2FD749F1" w14:textId="77777777" w:rsidTr="00FF5778">
        <w:tc>
          <w:tcPr>
            <w:tcW w:w="8495" w:type="dxa"/>
            <w:shd w:val="clear" w:color="auto" w:fill="00652E"/>
          </w:tcPr>
          <w:p w14:paraId="66C5082B" w14:textId="77777777" w:rsidR="00AE7482" w:rsidRPr="00DA776A" w:rsidRDefault="00AE7482" w:rsidP="00FF5778">
            <w:pPr>
              <w:spacing w:before="60" w:after="60" w:line="240" w:lineRule="auto"/>
              <w:ind w:left="3289" w:firstLine="0"/>
              <w:jc w:val="center"/>
              <w:rPr>
                <w:b/>
                <w:bCs/>
                <w:color w:val="FFFFFF" w:themeColor="background1"/>
              </w:rPr>
            </w:pPr>
            <w:r w:rsidRPr="00DA776A">
              <w:rPr>
                <w:b/>
                <w:bCs/>
                <w:color w:val="FFFFFF" w:themeColor="background1"/>
              </w:rPr>
              <w:t>Αγ/Δ/Χ</w:t>
            </w:r>
          </w:p>
        </w:tc>
      </w:tr>
    </w:tbl>
    <w:p w14:paraId="713C60BD" w14:textId="77777777" w:rsidR="00AE7482" w:rsidRPr="00B64D4B" w:rsidRDefault="00AE7482" w:rsidP="00AE7482">
      <w:pPr>
        <w:spacing w:after="0" w:line="240" w:lineRule="auto"/>
        <w:rPr>
          <w:sz w:val="2"/>
          <w:szCs w:val="2"/>
        </w:rPr>
      </w:pPr>
    </w:p>
    <w:tbl>
      <w:tblPr>
        <w:tblStyle w:val="ae"/>
        <w:tblW w:w="0" w:type="auto"/>
        <w:tblLook w:val="04A0" w:firstRow="1" w:lastRow="0" w:firstColumn="1" w:lastColumn="0" w:noHBand="0" w:noVBand="1"/>
      </w:tblPr>
      <w:tblGrid>
        <w:gridCol w:w="3539"/>
        <w:gridCol w:w="1239"/>
        <w:gridCol w:w="1239"/>
        <w:gridCol w:w="1239"/>
        <w:gridCol w:w="1239"/>
      </w:tblGrid>
      <w:tr w:rsidR="00AE7482" w14:paraId="4D784C63" w14:textId="77777777" w:rsidTr="00FF5778">
        <w:tc>
          <w:tcPr>
            <w:tcW w:w="3539" w:type="dxa"/>
            <w:shd w:val="clear" w:color="auto" w:fill="00652E"/>
          </w:tcPr>
          <w:p w14:paraId="345829B9" w14:textId="77777777" w:rsidR="00AE7482" w:rsidRPr="00B64D4B" w:rsidRDefault="00AE7482" w:rsidP="00FF5778">
            <w:pPr>
              <w:ind w:firstLine="0"/>
              <w:rPr>
                <w:rFonts w:ascii="PF Din Text Comp Pro" w:hAnsi="PF Din Text Comp Pro"/>
                <w:b/>
                <w:bCs/>
                <w:color w:val="FFFFFF" w:themeColor="background1"/>
              </w:rPr>
            </w:pPr>
          </w:p>
        </w:tc>
        <w:tc>
          <w:tcPr>
            <w:tcW w:w="1239" w:type="dxa"/>
            <w:shd w:val="clear" w:color="auto" w:fill="00652E"/>
          </w:tcPr>
          <w:p w14:paraId="354569D0" w14:textId="77777777" w:rsidR="00AE7482" w:rsidRPr="00B64D4B" w:rsidRDefault="00AE7482" w:rsidP="00FF5778">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(1)</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42F90E9A" w14:textId="77777777" w:rsidR="00AE7482" w:rsidRPr="00B64D4B" w:rsidRDefault="00AE7482" w:rsidP="00FF5778">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(2)</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67B21311" w14:textId="77777777" w:rsidR="00AE7482" w:rsidRPr="00B64D4B" w:rsidRDefault="00AE7482" w:rsidP="00FF5778">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(3)</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c>
          <w:tcPr>
            <w:tcW w:w="1239" w:type="dxa"/>
            <w:shd w:val="clear" w:color="auto" w:fill="00652E"/>
          </w:tcPr>
          <w:p w14:paraId="35926D4F" w14:textId="77777777" w:rsidR="00AE7482" w:rsidRPr="00B64D4B" w:rsidRDefault="00AE7482" w:rsidP="00FF5778">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(4)</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r>
      <w:tr w:rsidR="00AE7482" w:rsidRPr="005A256D" w14:paraId="7256A8AB" w14:textId="77777777" w:rsidTr="00FF5778">
        <w:tc>
          <w:tcPr>
            <w:tcW w:w="3539" w:type="dxa"/>
            <w:shd w:val="clear" w:color="auto" w:fill="F4EEB0"/>
          </w:tcPr>
          <w:p w14:paraId="1B173FE5" w14:textId="77777777" w:rsidR="00AE7482" w:rsidRPr="00B64D4B" w:rsidRDefault="00AE7482" w:rsidP="00FF5778">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 ατόμων με αναπηρία στο νοικοκυριό</w:t>
            </w:r>
          </w:p>
        </w:tc>
        <w:tc>
          <w:tcPr>
            <w:tcW w:w="1239" w:type="dxa"/>
            <w:shd w:val="clear" w:color="auto" w:fill="F4EEB0"/>
          </w:tcPr>
          <w:p w14:paraId="5E96180F" w14:textId="77777777" w:rsidR="00AE7482" w:rsidRPr="00AE7482" w:rsidRDefault="00AE7482" w:rsidP="00A50D2A">
            <w:pPr>
              <w:spacing w:before="60" w:after="0" w:line="240" w:lineRule="auto"/>
              <w:ind w:firstLine="0"/>
              <w:jc w:val="center"/>
              <w:rPr>
                <w:rFonts w:ascii="PF Din Text Comp Pro" w:hAnsi="PF Din Text Comp Pro"/>
                <w:sz w:val="27"/>
                <w:szCs w:val="27"/>
              </w:rPr>
            </w:pPr>
            <w:r w:rsidRPr="00AE7482">
              <w:rPr>
                <w:rFonts w:ascii="PF Din Text Comp Pro" w:hAnsi="PF Din Text Comp Pro"/>
                <w:sz w:val="27"/>
                <w:szCs w:val="27"/>
              </w:rPr>
              <w:t>-.37903***</w:t>
            </w:r>
          </w:p>
          <w:p w14:paraId="650C6300" w14:textId="3F25E79E" w:rsidR="00AE7482" w:rsidRPr="00B64D4B" w:rsidRDefault="00AE7482" w:rsidP="00A50D2A">
            <w:pPr>
              <w:spacing w:after="60" w:line="240" w:lineRule="auto"/>
              <w:ind w:firstLine="0"/>
              <w:jc w:val="center"/>
              <w:rPr>
                <w:rFonts w:ascii="PF Din Text Comp Pro" w:hAnsi="PF Din Text Comp Pro"/>
                <w:sz w:val="27"/>
                <w:szCs w:val="27"/>
              </w:rPr>
            </w:pPr>
            <w:r w:rsidRPr="00AE7482">
              <w:rPr>
                <w:rFonts w:ascii="PF Din Text Comp Pro" w:hAnsi="PF Din Text Comp Pro"/>
                <w:sz w:val="27"/>
                <w:szCs w:val="27"/>
              </w:rPr>
              <w:t>(.06787)</w:t>
            </w:r>
          </w:p>
        </w:tc>
        <w:tc>
          <w:tcPr>
            <w:tcW w:w="1239" w:type="dxa"/>
            <w:shd w:val="clear" w:color="auto" w:fill="F4EEB0"/>
          </w:tcPr>
          <w:p w14:paraId="481086D4" w14:textId="77777777" w:rsidR="00AE7482" w:rsidRPr="00AE7482" w:rsidRDefault="00AE7482" w:rsidP="00A50D2A">
            <w:pPr>
              <w:spacing w:before="60" w:after="0" w:line="240" w:lineRule="auto"/>
              <w:ind w:firstLine="0"/>
              <w:jc w:val="center"/>
              <w:rPr>
                <w:rFonts w:ascii="PF Din Text Comp Pro" w:hAnsi="PF Din Text Comp Pro"/>
                <w:sz w:val="27"/>
                <w:szCs w:val="27"/>
              </w:rPr>
            </w:pPr>
            <w:r w:rsidRPr="00AE7482">
              <w:rPr>
                <w:rFonts w:ascii="PF Din Text Comp Pro" w:hAnsi="PF Din Text Comp Pro"/>
                <w:sz w:val="27"/>
                <w:szCs w:val="27"/>
              </w:rPr>
              <w:t>-.36967***</w:t>
            </w:r>
          </w:p>
          <w:p w14:paraId="30B35035" w14:textId="3D113CAC" w:rsidR="00AE7482" w:rsidRPr="00B64D4B" w:rsidRDefault="00AE7482" w:rsidP="00A50D2A">
            <w:pPr>
              <w:spacing w:after="60" w:line="240" w:lineRule="auto"/>
              <w:ind w:firstLine="0"/>
              <w:jc w:val="center"/>
              <w:rPr>
                <w:rFonts w:ascii="PF Din Text Comp Pro" w:hAnsi="PF Din Text Comp Pro"/>
                <w:sz w:val="27"/>
                <w:szCs w:val="27"/>
              </w:rPr>
            </w:pPr>
            <w:r w:rsidRPr="00AE7482">
              <w:rPr>
                <w:rFonts w:ascii="PF Din Text Comp Pro" w:hAnsi="PF Din Text Comp Pro"/>
                <w:sz w:val="27"/>
                <w:szCs w:val="27"/>
              </w:rPr>
              <w:t>(.06868)</w:t>
            </w:r>
          </w:p>
        </w:tc>
        <w:tc>
          <w:tcPr>
            <w:tcW w:w="1239" w:type="dxa"/>
            <w:shd w:val="clear" w:color="auto" w:fill="F4EEB0"/>
          </w:tcPr>
          <w:p w14:paraId="684323E4" w14:textId="77777777" w:rsidR="00AE7482" w:rsidRPr="00AE7482" w:rsidRDefault="00AE7482" w:rsidP="00A50D2A">
            <w:pPr>
              <w:spacing w:before="60" w:after="0" w:line="240" w:lineRule="auto"/>
              <w:ind w:firstLine="0"/>
              <w:jc w:val="center"/>
              <w:rPr>
                <w:rFonts w:ascii="PF Din Text Comp Pro" w:hAnsi="PF Din Text Comp Pro"/>
                <w:sz w:val="27"/>
                <w:szCs w:val="27"/>
              </w:rPr>
            </w:pPr>
            <w:r w:rsidRPr="00AE7482">
              <w:rPr>
                <w:rFonts w:ascii="PF Din Text Comp Pro" w:hAnsi="PF Din Text Comp Pro"/>
                <w:sz w:val="27"/>
                <w:szCs w:val="27"/>
              </w:rPr>
              <w:t>-.37973***</w:t>
            </w:r>
          </w:p>
          <w:p w14:paraId="56D376CE" w14:textId="72C4CED9" w:rsidR="00AE7482" w:rsidRPr="00B64D4B" w:rsidRDefault="00AE7482" w:rsidP="00A50D2A">
            <w:pPr>
              <w:spacing w:after="60" w:line="240" w:lineRule="auto"/>
              <w:ind w:firstLine="0"/>
              <w:jc w:val="center"/>
              <w:rPr>
                <w:rFonts w:ascii="PF Din Text Comp Pro" w:hAnsi="PF Din Text Comp Pro"/>
                <w:sz w:val="27"/>
                <w:szCs w:val="27"/>
              </w:rPr>
            </w:pPr>
            <w:r w:rsidRPr="00AE7482">
              <w:rPr>
                <w:rFonts w:ascii="PF Din Text Comp Pro" w:hAnsi="PF Din Text Comp Pro"/>
                <w:sz w:val="27"/>
                <w:szCs w:val="27"/>
              </w:rPr>
              <w:t>(.05666)</w:t>
            </w:r>
          </w:p>
        </w:tc>
        <w:tc>
          <w:tcPr>
            <w:tcW w:w="1239" w:type="dxa"/>
            <w:shd w:val="clear" w:color="auto" w:fill="F4EEB0"/>
          </w:tcPr>
          <w:p w14:paraId="33F416F0" w14:textId="77777777" w:rsidR="00AE7482" w:rsidRPr="00AE7482" w:rsidRDefault="00AE7482" w:rsidP="00A50D2A">
            <w:pPr>
              <w:spacing w:before="60" w:after="0" w:line="240" w:lineRule="auto"/>
              <w:ind w:firstLine="0"/>
              <w:jc w:val="center"/>
              <w:rPr>
                <w:rFonts w:ascii="PF Din Text Comp Pro" w:hAnsi="PF Din Text Comp Pro"/>
                <w:sz w:val="27"/>
                <w:szCs w:val="27"/>
              </w:rPr>
            </w:pPr>
            <w:r w:rsidRPr="00AE7482">
              <w:rPr>
                <w:rFonts w:ascii="PF Din Text Comp Pro" w:hAnsi="PF Din Text Comp Pro"/>
                <w:sz w:val="27"/>
                <w:szCs w:val="27"/>
              </w:rPr>
              <w:t>-.37679***</w:t>
            </w:r>
          </w:p>
          <w:p w14:paraId="4A928720" w14:textId="3620BED8" w:rsidR="00AE7482" w:rsidRPr="00B64D4B" w:rsidRDefault="00AE7482" w:rsidP="00A50D2A">
            <w:pPr>
              <w:spacing w:after="60" w:line="240" w:lineRule="auto"/>
              <w:ind w:firstLine="0"/>
              <w:jc w:val="center"/>
              <w:rPr>
                <w:rFonts w:ascii="PF Din Text Comp Pro" w:hAnsi="PF Din Text Comp Pro"/>
                <w:sz w:val="27"/>
                <w:szCs w:val="27"/>
              </w:rPr>
            </w:pPr>
            <w:r w:rsidRPr="00AE7482">
              <w:rPr>
                <w:rFonts w:ascii="PF Din Text Comp Pro" w:hAnsi="PF Din Text Comp Pro"/>
                <w:sz w:val="27"/>
                <w:szCs w:val="27"/>
              </w:rPr>
              <w:t>(.05721)</w:t>
            </w:r>
          </w:p>
        </w:tc>
      </w:tr>
      <w:tr w:rsidR="00AE7482" w:rsidRPr="005A256D" w14:paraId="393F0E5A" w14:textId="77777777" w:rsidTr="00FF5778">
        <w:tc>
          <w:tcPr>
            <w:tcW w:w="3539" w:type="dxa"/>
          </w:tcPr>
          <w:p w14:paraId="0191A45B" w14:textId="77777777" w:rsidR="00AE7482" w:rsidRPr="00B64D4B" w:rsidRDefault="00AE7482" w:rsidP="00FF5778">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 xml:space="preserve">Εισόδημα </w:t>
            </w:r>
            <w:r w:rsidRPr="004E053C">
              <w:rPr>
                <w:rFonts w:ascii="PF Din Text Comp Pro" w:hAnsi="PF Din Text Comp Pro"/>
                <w:sz w:val="27"/>
                <w:szCs w:val="27"/>
                <w:lang w:val="en-GB"/>
              </w:rPr>
              <w:t>Eurostat</w:t>
            </w:r>
            <w:r w:rsidRPr="00AE0B34">
              <w:rPr>
                <w:rFonts w:ascii="PF Din Text Comp Pro" w:hAnsi="PF Din Text Comp Pro"/>
                <w:sz w:val="27"/>
                <w:szCs w:val="27"/>
              </w:rPr>
              <w:t xml:space="preserve"> (πλην επιδομάτων αναπηρίας)</w:t>
            </w:r>
          </w:p>
        </w:tc>
        <w:tc>
          <w:tcPr>
            <w:tcW w:w="1239" w:type="dxa"/>
          </w:tcPr>
          <w:p w14:paraId="04461BA1" w14:textId="77777777" w:rsidR="00AE7482" w:rsidRPr="00AE7482" w:rsidRDefault="00AE7482" w:rsidP="00A50D2A">
            <w:pPr>
              <w:spacing w:before="60" w:after="0" w:line="240" w:lineRule="auto"/>
              <w:ind w:firstLine="0"/>
              <w:jc w:val="center"/>
              <w:rPr>
                <w:rFonts w:ascii="PF Din Text Comp Pro" w:hAnsi="PF Din Text Comp Pro"/>
                <w:sz w:val="27"/>
                <w:szCs w:val="27"/>
              </w:rPr>
            </w:pPr>
            <w:r w:rsidRPr="00AE7482">
              <w:rPr>
                <w:rFonts w:ascii="PF Din Text Comp Pro" w:hAnsi="PF Din Text Comp Pro"/>
                <w:sz w:val="27"/>
                <w:szCs w:val="27"/>
              </w:rPr>
              <w:t>.00015***</w:t>
            </w:r>
          </w:p>
          <w:p w14:paraId="7AD5D093" w14:textId="109E98DA" w:rsidR="00AE7482" w:rsidRPr="00B64D4B" w:rsidRDefault="00AE7482" w:rsidP="00A50D2A">
            <w:pPr>
              <w:spacing w:after="60" w:line="240" w:lineRule="auto"/>
              <w:ind w:firstLine="0"/>
              <w:jc w:val="center"/>
              <w:rPr>
                <w:rFonts w:ascii="PF Din Text Comp Pro" w:hAnsi="PF Din Text Comp Pro"/>
                <w:sz w:val="27"/>
                <w:szCs w:val="27"/>
              </w:rPr>
            </w:pPr>
            <w:r w:rsidRPr="00AE7482">
              <w:rPr>
                <w:rFonts w:ascii="PF Din Text Comp Pro" w:hAnsi="PF Din Text Comp Pro"/>
                <w:sz w:val="27"/>
                <w:szCs w:val="27"/>
              </w:rPr>
              <w:t>(.00001)</w:t>
            </w:r>
          </w:p>
        </w:tc>
        <w:tc>
          <w:tcPr>
            <w:tcW w:w="1239" w:type="dxa"/>
          </w:tcPr>
          <w:p w14:paraId="77AFA1B8" w14:textId="77777777" w:rsidR="00AE7482" w:rsidRPr="00B64D4B" w:rsidRDefault="00AE7482" w:rsidP="00FF5778">
            <w:pPr>
              <w:spacing w:before="60" w:after="60" w:line="240" w:lineRule="auto"/>
              <w:ind w:firstLine="0"/>
              <w:jc w:val="center"/>
              <w:rPr>
                <w:rFonts w:ascii="PF Din Text Comp Pro" w:hAnsi="PF Din Text Comp Pro"/>
                <w:sz w:val="27"/>
                <w:szCs w:val="27"/>
              </w:rPr>
            </w:pPr>
          </w:p>
        </w:tc>
        <w:tc>
          <w:tcPr>
            <w:tcW w:w="1239" w:type="dxa"/>
          </w:tcPr>
          <w:p w14:paraId="1CCD59EC" w14:textId="77777777" w:rsidR="00AE7482" w:rsidRPr="00AE7482" w:rsidRDefault="00AE7482" w:rsidP="00A50D2A">
            <w:pPr>
              <w:spacing w:before="60" w:after="0" w:line="240" w:lineRule="auto"/>
              <w:ind w:firstLine="0"/>
              <w:jc w:val="center"/>
              <w:rPr>
                <w:rFonts w:ascii="PF Din Text Comp Pro" w:hAnsi="PF Din Text Comp Pro"/>
                <w:sz w:val="27"/>
                <w:szCs w:val="27"/>
              </w:rPr>
            </w:pPr>
            <w:r w:rsidRPr="00AE7482">
              <w:rPr>
                <w:rFonts w:ascii="PF Din Text Comp Pro" w:hAnsi="PF Din Text Comp Pro"/>
                <w:sz w:val="27"/>
                <w:szCs w:val="27"/>
              </w:rPr>
              <w:t>.00015***</w:t>
            </w:r>
          </w:p>
          <w:p w14:paraId="3C6C9BA1" w14:textId="0CFF8097" w:rsidR="00AE7482" w:rsidRPr="00B64D4B" w:rsidRDefault="00AE7482" w:rsidP="00A50D2A">
            <w:pPr>
              <w:spacing w:after="60" w:line="240" w:lineRule="auto"/>
              <w:ind w:firstLine="0"/>
              <w:jc w:val="center"/>
              <w:rPr>
                <w:rFonts w:ascii="PF Din Text Comp Pro" w:hAnsi="PF Din Text Comp Pro"/>
                <w:sz w:val="27"/>
                <w:szCs w:val="27"/>
              </w:rPr>
            </w:pPr>
            <w:r w:rsidRPr="00AE7482">
              <w:rPr>
                <w:rFonts w:ascii="PF Din Text Comp Pro" w:hAnsi="PF Din Text Comp Pro"/>
                <w:sz w:val="27"/>
                <w:szCs w:val="27"/>
              </w:rPr>
              <w:t>(.00001)</w:t>
            </w:r>
          </w:p>
        </w:tc>
        <w:tc>
          <w:tcPr>
            <w:tcW w:w="1239" w:type="dxa"/>
          </w:tcPr>
          <w:p w14:paraId="2D9B48A8" w14:textId="77777777" w:rsidR="00AE7482" w:rsidRPr="00B64D4B" w:rsidRDefault="00AE7482" w:rsidP="00FF5778">
            <w:pPr>
              <w:spacing w:before="60" w:after="60" w:line="240" w:lineRule="auto"/>
              <w:ind w:firstLine="0"/>
              <w:jc w:val="center"/>
              <w:rPr>
                <w:rFonts w:ascii="PF Din Text Comp Pro" w:hAnsi="PF Din Text Comp Pro"/>
                <w:sz w:val="27"/>
                <w:szCs w:val="27"/>
              </w:rPr>
            </w:pPr>
          </w:p>
        </w:tc>
      </w:tr>
      <w:tr w:rsidR="00AE7482" w:rsidRPr="005A256D" w14:paraId="3D5CDDF4" w14:textId="77777777" w:rsidTr="00FF5778">
        <w:tc>
          <w:tcPr>
            <w:tcW w:w="3539" w:type="dxa"/>
            <w:shd w:val="clear" w:color="auto" w:fill="F4EEB0"/>
          </w:tcPr>
          <w:p w14:paraId="43166AD0" w14:textId="77777777" w:rsidR="00AE7482" w:rsidRPr="00AE0B34" w:rsidRDefault="00AE7482" w:rsidP="00FF5778">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 xml:space="preserve">Λογάριθμος εισοδήματος </w:t>
            </w:r>
            <w:r w:rsidRPr="004E053C">
              <w:rPr>
                <w:rFonts w:ascii="PF Din Text Comp Pro" w:hAnsi="PF Din Text Comp Pro"/>
                <w:sz w:val="27"/>
                <w:szCs w:val="27"/>
                <w:lang w:val="en-GB"/>
              </w:rPr>
              <w:t>Eurostat</w:t>
            </w:r>
            <w:r w:rsidRPr="00AE0B34">
              <w:rPr>
                <w:rFonts w:ascii="PF Din Text Comp Pro" w:hAnsi="PF Din Text Comp Pro"/>
                <w:sz w:val="27"/>
                <w:szCs w:val="27"/>
              </w:rPr>
              <w:t xml:space="preserve"> (πλην επιδομάτων αναπηρίας)</w:t>
            </w:r>
          </w:p>
        </w:tc>
        <w:tc>
          <w:tcPr>
            <w:tcW w:w="1239" w:type="dxa"/>
            <w:shd w:val="clear" w:color="auto" w:fill="F4EEB0"/>
          </w:tcPr>
          <w:p w14:paraId="4E0C786A" w14:textId="77777777" w:rsidR="00AE7482" w:rsidRPr="00B64D4B" w:rsidRDefault="00AE7482" w:rsidP="00FF5778">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1D0E3625" w14:textId="77777777" w:rsidR="002F1879" w:rsidRPr="002F1879" w:rsidRDefault="002F1879" w:rsidP="00A50D2A">
            <w:pPr>
              <w:spacing w:before="60" w:after="0" w:line="240" w:lineRule="auto"/>
              <w:ind w:firstLine="0"/>
              <w:jc w:val="center"/>
              <w:rPr>
                <w:rFonts w:ascii="PF Din Text Comp Pro" w:hAnsi="PF Din Text Comp Pro"/>
                <w:sz w:val="27"/>
                <w:szCs w:val="27"/>
              </w:rPr>
            </w:pPr>
            <w:r w:rsidRPr="002F1879">
              <w:rPr>
                <w:rFonts w:ascii="PF Din Text Comp Pro" w:hAnsi="PF Din Text Comp Pro"/>
                <w:sz w:val="27"/>
                <w:szCs w:val="27"/>
              </w:rPr>
              <w:t>1.29262***</w:t>
            </w:r>
          </w:p>
          <w:p w14:paraId="3F782D9D" w14:textId="456E77D8" w:rsidR="00AE7482" w:rsidRPr="00B64D4B" w:rsidRDefault="002F1879" w:rsidP="00A50D2A">
            <w:pPr>
              <w:spacing w:after="60" w:line="240" w:lineRule="auto"/>
              <w:ind w:firstLine="0"/>
              <w:jc w:val="center"/>
              <w:rPr>
                <w:rFonts w:ascii="PF Din Text Comp Pro" w:hAnsi="PF Din Text Comp Pro"/>
                <w:sz w:val="27"/>
                <w:szCs w:val="27"/>
              </w:rPr>
            </w:pPr>
            <w:r w:rsidRPr="002F1879">
              <w:rPr>
                <w:rFonts w:ascii="PF Din Text Comp Pro" w:hAnsi="PF Din Text Comp Pro"/>
                <w:sz w:val="27"/>
                <w:szCs w:val="27"/>
              </w:rPr>
              <w:t>(.09825)</w:t>
            </w:r>
          </w:p>
        </w:tc>
        <w:tc>
          <w:tcPr>
            <w:tcW w:w="1239" w:type="dxa"/>
            <w:shd w:val="clear" w:color="auto" w:fill="F4EEB0"/>
          </w:tcPr>
          <w:p w14:paraId="007AB010" w14:textId="77777777" w:rsidR="00AE7482" w:rsidRPr="0038617B" w:rsidRDefault="00AE7482" w:rsidP="00FF5778">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71DF5CED" w14:textId="77777777" w:rsidR="002F1879" w:rsidRPr="002F1879" w:rsidRDefault="002F1879" w:rsidP="00A50D2A">
            <w:pPr>
              <w:spacing w:before="60" w:after="0" w:line="240" w:lineRule="auto"/>
              <w:ind w:firstLine="0"/>
              <w:jc w:val="center"/>
              <w:rPr>
                <w:rFonts w:ascii="PF Din Text Comp Pro" w:hAnsi="PF Din Text Comp Pro"/>
                <w:sz w:val="27"/>
                <w:szCs w:val="27"/>
              </w:rPr>
            </w:pPr>
            <w:r w:rsidRPr="002F1879">
              <w:rPr>
                <w:rFonts w:ascii="PF Din Text Comp Pro" w:hAnsi="PF Din Text Comp Pro"/>
                <w:sz w:val="27"/>
                <w:szCs w:val="27"/>
              </w:rPr>
              <w:t>1.28697***</w:t>
            </w:r>
          </w:p>
          <w:p w14:paraId="7182AE12" w14:textId="20FCE4C3" w:rsidR="00AE7482" w:rsidRPr="00B64D4B" w:rsidRDefault="002F1879" w:rsidP="00A50D2A">
            <w:pPr>
              <w:spacing w:after="60" w:line="240" w:lineRule="auto"/>
              <w:ind w:firstLine="0"/>
              <w:jc w:val="center"/>
              <w:rPr>
                <w:rFonts w:ascii="PF Din Text Comp Pro" w:hAnsi="PF Din Text Comp Pro"/>
                <w:sz w:val="27"/>
                <w:szCs w:val="27"/>
              </w:rPr>
            </w:pPr>
            <w:r w:rsidRPr="002F1879">
              <w:rPr>
                <w:rFonts w:ascii="PF Din Text Comp Pro" w:hAnsi="PF Din Text Comp Pro"/>
                <w:sz w:val="27"/>
                <w:szCs w:val="27"/>
              </w:rPr>
              <w:t>(.09659)</w:t>
            </w:r>
          </w:p>
        </w:tc>
      </w:tr>
      <w:tr w:rsidR="002F1879" w:rsidRPr="005A256D" w14:paraId="74B99939" w14:textId="77777777" w:rsidTr="00FF5778">
        <w:tc>
          <w:tcPr>
            <w:tcW w:w="3539" w:type="dxa"/>
          </w:tcPr>
          <w:p w14:paraId="2EBBA565" w14:textId="77777777" w:rsidR="002F1879" w:rsidRPr="00B64D4B" w:rsidRDefault="002F1879" w:rsidP="002F1879">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Ψευδο R</w:t>
            </w:r>
            <w:r w:rsidRPr="00B45B7F">
              <w:rPr>
                <w:rFonts w:ascii="PF Din Text Comp Pro" w:hAnsi="PF Din Text Comp Pro"/>
                <w:sz w:val="27"/>
                <w:szCs w:val="27"/>
                <w:vertAlign w:val="superscript"/>
              </w:rPr>
              <w:t>2</w:t>
            </w:r>
          </w:p>
        </w:tc>
        <w:tc>
          <w:tcPr>
            <w:tcW w:w="1239" w:type="dxa"/>
          </w:tcPr>
          <w:p w14:paraId="6FC4DFAB" w14:textId="003DEBF3" w:rsidR="002F1879" w:rsidRPr="00B64D4B" w:rsidRDefault="002F1879" w:rsidP="002F1879">
            <w:pPr>
              <w:spacing w:before="40" w:after="40" w:line="240" w:lineRule="auto"/>
              <w:ind w:firstLine="0"/>
              <w:jc w:val="center"/>
              <w:rPr>
                <w:rFonts w:ascii="PF Din Text Comp Pro" w:hAnsi="PF Din Text Comp Pro"/>
                <w:sz w:val="27"/>
                <w:szCs w:val="27"/>
              </w:rPr>
            </w:pPr>
            <w:r w:rsidRPr="002F1879">
              <w:rPr>
                <w:rFonts w:ascii="PF Din Text Comp Pro" w:hAnsi="PF Din Text Comp Pro"/>
                <w:sz w:val="27"/>
                <w:szCs w:val="27"/>
              </w:rPr>
              <w:t>.07227</w:t>
            </w:r>
          </w:p>
        </w:tc>
        <w:tc>
          <w:tcPr>
            <w:tcW w:w="1239" w:type="dxa"/>
          </w:tcPr>
          <w:p w14:paraId="6EC58400" w14:textId="016355B0" w:rsidR="002F1879" w:rsidRPr="00B64D4B" w:rsidRDefault="002F1879" w:rsidP="002F1879">
            <w:pPr>
              <w:spacing w:before="40" w:after="40" w:line="240" w:lineRule="auto"/>
              <w:ind w:firstLine="0"/>
              <w:jc w:val="center"/>
              <w:rPr>
                <w:rFonts w:ascii="PF Din Text Comp Pro" w:hAnsi="PF Din Text Comp Pro"/>
                <w:sz w:val="27"/>
                <w:szCs w:val="27"/>
              </w:rPr>
            </w:pPr>
            <w:r w:rsidRPr="002F1879">
              <w:rPr>
                <w:rFonts w:ascii="PF Din Text Comp Pro" w:hAnsi="PF Din Text Comp Pro"/>
                <w:sz w:val="27"/>
                <w:szCs w:val="27"/>
              </w:rPr>
              <w:t>.07347</w:t>
            </w:r>
          </w:p>
        </w:tc>
        <w:tc>
          <w:tcPr>
            <w:tcW w:w="1239" w:type="dxa"/>
          </w:tcPr>
          <w:p w14:paraId="2A65EEF5" w14:textId="5ADAFDDA" w:rsidR="002F1879" w:rsidRPr="00B64D4B" w:rsidRDefault="002F1879" w:rsidP="002F1879">
            <w:pPr>
              <w:spacing w:before="40" w:after="40" w:line="240" w:lineRule="auto"/>
              <w:ind w:firstLine="0"/>
              <w:jc w:val="center"/>
              <w:rPr>
                <w:rFonts w:ascii="PF Din Text Comp Pro" w:hAnsi="PF Din Text Comp Pro"/>
                <w:sz w:val="27"/>
                <w:szCs w:val="27"/>
              </w:rPr>
            </w:pPr>
          </w:p>
        </w:tc>
        <w:tc>
          <w:tcPr>
            <w:tcW w:w="1239" w:type="dxa"/>
          </w:tcPr>
          <w:p w14:paraId="238D09B1" w14:textId="1E4987E3" w:rsidR="002F1879" w:rsidRPr="00B64D4B" w:rsidRDefault="002F1879" w:rsidP="002F1879">
            <w:pPr>
              <w:spacing w:before="40" w:after="40" w:line="240" w:lineRule="auto"/>
              <w:ind w:firstLine="0"/>
              <w:jc w:val="center"/>
              <w:rPr>
                <w:rFonts w:ascii="PF Din Text Comp Pro" w:hAnsi="PF Din Text Comp Pro"/>
                <w:sz w:val="27"/>
                <w:szCs w:val="27"/>
              </w:rPr>
            </w:pPr>
          </w:p>
        </w:tc>
      </w:tr>
      <w:tr w:rsidR="002F1879" w:rsidRPr="005A256D" w14:paraId="551FBB5A" w14:textId="77777777" w:rsidTr="00FF5778">
        <w:tc>
          <w:tcPr>
            <w:tcW w:w="3539" w:type="dxa"/>
            <w:shd w:val="clear" w:color="auto" w:fill="F4EEB0"/>
          </w:tcPr>
          <w:p w14:paraId="0F381C51" w14:textId="77777777" w:rsidR="002F1879" w:rsidRPr="00B45B7F" w:rsidRDefault="002F1879" w:rsidP="002F1879">
            <w:pPr>
              <w:spacing w:before="60" w:after="60" w:line="240" w:lineRule="auto"/>
              <w:ind w:firstLine="0"/>
              <w:jc w:val="left"/>
              <w:rPr>
                <w:rFonts w:ascii="PF Din Text Comp Pro" w:hAnsi="PF Din Text Comp Pro"/>
                <w:sz w:val="27"/>
                <w:szCs w:val="27"/>
              </w:rPr>
            </w:pPr>
            <w:r>
              <w:rPr>
                <w:rFonts w:ascii="PF Din Text Comp Pro" w:hAnsi="PF Din Text Comp Pro"/>
                <w:sz w:val="27"/>
                <w:szCs w:val="27"/>
              </w:rPr>
              <w:t>Άνδρας</w:t>
            </w:r>
          </w:p>
        </w:tc>
        <w:tc>
          <w:tcPr>
            <w:tcW w:w="1239" w:type="dxa"/>
            <w:shd w:val="clear" w:color="auto" w:fill="F4EEB0"/>
          </w:tcPr>
          <w:p w14:paraId="76A30599" w14:textId="380C176F"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c>
          <w:tcPr>
            <w:tcW w:w="1239" w:type="dxa"/>
            <w:shd w:val="clear" w:color="auto" w:fill="F4EEB0"/>
          </w:tcPr>
          <w:p w14:paraId="671AA4EF" w14:textId="6A8AF05F"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c>
          <w:tcPr>
            <w:tcW w:w="1239" w:type="dxa"/>
            <w:shd w:val="clear" w:color="auto" w:fill="F4EEB0"/>
          </w:tcPr>
          <w:p w14:paraId="04364376" w14:textId="45280919"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c>
          <w:tcPr>
            <w:tcW w:w="1239" w:type="dxa"/>
            <w:shd w:val="clear" w:color="auto" w:fill="F4EEB0"/>
          </w:tcPr>
          <w:p w14:paraId="30C6C927" w14:textId="78C47970"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r>
      <w:tr w:rsidR="002F1879" w:rsidRPr="005A256D" w14:paraId="4F5DF058" w14:textId="77777777" w:rsidTr="00FF5778">
        <w:tc>
          <w:tcPr>
            <w:tcW w:w="3539" w:type="dxa"/>
          </w:tcPr>
          <w:p w14:paraId="3D6351E6" w14:textId="77777777" w:rsidR="002F1879" w:rsidRPr="00B64D4B" w:rsidRDefault="002F1879" w:rsidP="002F1879">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Αστική Περιοχή</w:t>
            </w:r>
          </w:p>
        </w:tc>
        <w:tc>
          <w:tcPr>
            <w:tcW w:w="1239" w:type="dxa"/>
          </w:tcPr>
          <w:p w14:paraId="2649B51B" w14:textId="06686FAB"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c>
          <w:tcPr>
            <w:tcW w:w="1239" w:type="dxa"/>
          </w:tcPr>
          <w:p w14:paraId="74B58A66" w14:textId="18BC0B22"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c>
          <w:tcPr>
            <w:tcW w:w="1239" w:type="dxa"/>
          </w:tcPr>
          <w:p w14:paraId="738B50BB" w14:textId="086985A0"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c>
          <w:tcPr>
            <w:tcW w:w="1239" w:type="dxa"/>
          </w:tcPr>
          <w:p w14:paraId="42A50281" w14:textId="24A288F8"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r>
      <w:tr w:rsidR="002F1879" w:rsidRPr="005A256D" w14:paraId="18D99195" w14:textId="77777777" w:rsidTr="00FF5778">
        <w:tc>
          <w:tcPr>
            <w:tcW w:w="3539" w:type="dxa"/>
            <w:shd w:val="clear" w:color="auto" w:fill="F4EEB0"/>
          </w:tcPr>
          <w:p w14:paraId="61DA45DF" w14:textId="77777777" w:rsidR="002F1879" w:rsidRPr="00B64D4B" w:rsidRDefault="002F1879" w:rsidP="002F1879">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Ιδιοκτήτης κατοικίας</w:t>
            </w:r>
          </w:p>
        </w:tc>
        <w:tc>
          <w:tcPr>
            <w:tcW w:w="1239" w:type="dxa"/>
            <w:shd w:val="clear" w:color="auto" w:fill="F4EEB0"/>
          </w:tcPr>
          <w:p w14:paraId="0DB7570E" w14:textId="1E2F56E9"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c>
          <w:tcPr>
            <w:tcW w:w="1239" w:type="dxa"/>
            <w:shd w:val="clear" w:color="auto" w:fill="F4EEB0"/>
          </w:tcPr>
          <w:p w14:paraId="4D935BCC" w14:textId="5E82AB86"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c>
          <w:tcPr>
            <w:tcW w:w="1239" w:type="dxa"/>
            <w:shd w:val="clear" w:color="auto" w:fill="F4EEB0"/>
          </w:tcPr>
          <w:p w14:paraId="2935854A" w14:textId="1E6474E9"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c>
          <w:tcPr>
            <w:tcW w:w="1239" w:type="dxa"/>
            <w:shd w:val="clear" w:color="auto" w:fill="F4EEB0"/>
          </w:tcPr>
          <w:p w14:paraId="05473C1B" w14:textId="1F6ECFC6"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r>
      <w:tr w:rsidR="002F1879" w:rsidRPr="005A256D" w14:paraId="378BB971" w14:textId="77777777" w:rsidTr="00FF5778">
        <w:tc>
          <w:tcPr>
            <w:tcW w:w="3539" w:type="dxa"/>
          </w:tcPr>
          <w:p w14:paraId="6DB2B653" w14:textId="77777777" w:rsidR="002F1879" w:rsidRPr="00B64D4B" w:rsidRDefault="002F1879" w:rsidP="002F1879">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ως % εισοδήματος</w:t>
            </w:r>
          </w:p>
        </w:tc>
        <w:tc>
          <w:tcPr>
            <w:tcW w:w="1239" w:type="dxa"/>
          </w:tcPr>
          <w:p w14:paraId="7C098D01" w14:textId="77777777" w:rsidR="002F1879" w:rsidRPr="00B64D4B" w:rsidRDefault="002F1879" w:rsidP="002F1879">
            <w:pPr>
              <w:spacing w:before="40" w:after="40" w:line="240" w:lineRule="auto"/>
              <w:ind w:firstLine="0"/>
              <w:jc w:val="center"/>
              <w:rPr>
                <w:rFonts w:ascii="PF Din Text Comp Pro" w:hAnsi="PF Din Text Comp Pro"/>
                <w:sz w:val="27"/>
                <w:szCs w:val="27"/>
              </w:rPr>
            </w:pPr>
          </w:p>
        </w:tc>
        <w:tc>
          <w:tcPr>
            <w:tcW w:w="1239" w:type="dxa"/>
          </w:tcPr>
          <w:p w14:paraId="15734D23" w14:textId="318E1008" w:rsidR="002F1879" w:rsidRPr="00B64D4B" w:rsidRDefault="002F1879" w:rsidP="002F1879">
            <w:pPr>
              <w:spacing w:before="40" w:after="40" w:line="240" w:lineRule="auto"/>
              <w:ind w:firstLine="0"/>
              <w:jc w:val="center"/>
              <w:rPr>
                <w:rFonts w:ascii="PF Din Text Comp Pro" w:hAnsi="PF Din Text Comp Pro"/>
                <w:sz w:val="27"/>
                <w:szCs w:val="27"/>
              </w:rPr>
            </w:pPr>
            <w:r w:rsidRPr="002F1879">
              <w:rPr>
                <w:rFonts w:ascii="PF Din Text Comp Pro" w:hAnsi="PF Din Text Comp Pro"/>
                <w:sz w:val="27"/>
                <w:szCs w:val="27"/>
              </w:rPr>
              <w:t>28.6%</w:t>
            </w:r>
          </w:p>
        </w:tc>
        <w:tc>
          <w:tcPr>
            <w:tcW w:w="1239" w:type="dxa"/>
          </w:tcPr>
          <w:p w14:paraId="0362EF3E" w14:textId="77777777" w:rsidR="002F1879" w:rsidRPr="00B64D4B" w:rsidRDefault="002F1879" w:rsidP="002F1879">
            <w:pPr>
              <w:spacing w:before="40" w:after="40" w:line="240" w:lineRule="auto"/>
              <w:ind w:firstLine="0"/>
              <w:jc w:val="center"/>
              <w:rPr>
                <w:rFonts w:ascii="PF Din Text Comp Pro" w:hAnsi="PF Din Text Comp Pro"/>
                <w:sz w:val="27"/>
                <w:szCs w:val="27"/>
              </w:rPr>
            </w:pPr>
          </w:p>
        </w:tc>
        <w:tc>
          <w:tcPr>
            <w:tcW w:w="1239" w:type="dxa"/>
          </w:tcPr>
          <w:p w14:paraId="0580C17E" w14:textId="3E4CA9BC" w:rsidR="002F1879" w:rsidRPr="00B64D4B" w:rsidRDefault="002F1879" w:rsidP="002F1879">
            <w:pPr>
              <w:spacing w:before="40" w:after="40" w:line="240" w:lineRule="auto"/>
              <w:ind w:firstLine="0"/>
              <w:jc w:val="center"/>
              <w:rPr>
                <w:rFonts w:ascii="PF Din Text Comp Pro" w:hAnsi="PF Din Text Comp Pro"/>
                <w:sz w:val="27"/>
                <w:szCs w:val="27"/>
              </w:rPr>
            </w:pPr>
            <w:r w:rsidRPr="002F1879">
              <w:rPr>
                <w:rFonts w:ascii="PF Din Text Comp Pro" w:hAnsi="PF Din Text Comp Pro"/>
                <w:sz w:val="27"/>
                <w:szCs w:val="27"/>
              </w:rPr>
              <w:t>29%</w:t>
            </w:r>
          </w:p>
        </w:tc>
      </w:tr>
      <w:tr w:rsidR="002F1879" w:rsidRPr="005A256D" w14:paraId="5C537F52" w14:textId="77777777" w:rsidTr="00FF5778">
        <w:tc>
          <w:tcPr>
            <w:tcW w:w="3539" w:type="dxa"/>
            <w:shd w:val="clear" w:color="auto" w:fill="F4EEB0"/>
          </w:tcPr>
          <w:p w14:paraId="06560683" w14:textId="77777777" w:rsidR="002F1879" w:rsidRPr="00B64D4B" w:rsidRDefault="002F1879" w:rsidP="002F1879">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95% Διάστημα Εμπιστ/νης</w:t>
            </w:r>
          </w:p>
        </w:tc>
        <w:tc>
          <w:tcPr>
            <w:tcW w:w="1239" w:type="dxa"/>
            <w:shd w:val="clear" w:color="auto" w:fill="F4EEB0"/>
          </w:tcPr>
          <w:p w14:paraId="2D4476A1" w14:textId="77777777" w:rsidR="002F1879" w:rsidRPr="00B64D4B" w:rsidRDefault="002F1879" w:rsidP="002F1879">
            <w:pPr>
              <w:spacing w:before="40" w:after="40" w:line="240" w:lineRule="auto"/>
              <w:ind w:firstLine="0"/>
              <w:jc w:val="center"/>
              <w:rPr>
                <w:rFonts w:ascii="PF Din Text Comp Pro" w:hAnsi="PF Din Text Comp Pro"/>
                <w:sz w:val="27"/>
                <w:szCs w:val="27"/>
              </w:rPr>
            </w:pPr>
          </w:p>
        </w:tc>
        <w:tc>
          <w:tcPr>
            <w:tcW w:w="1239" w:type="dxa"/>
            <w:shd w:val="clear" w:color="auto" w:fill="F4EEB0"/>
          </w:tcPr>
          <w:p w14:paraId="3687CA51" w14:textId="77777777" w:rsidR="002F1879" w:rsidRPr="00B64D4B" w:rsidRDefault="002F1879" w:rsidP="002F1879">
            <w:pPr>
              <w:spacing w:before="40" w:after="40" w:line="240" w:lineRule="auto"/>
              <w:ind w:firstLine="0"/>
              <w:jc w:val="center"/>
              <w:rPr>
                <w:rFonts w:ascii="PF Din Text Comp Pro" w:hAnsi="PF Din Text Comp Pro"/>
                <w:sz w:val="27"/>
                <w:szCs w:val="27"/>
              </w:rPr>
            </w:pPr>
          </w:p>
        </w:tc>
        <w:tc>
          <w:tcPr>
            <w:tcW w:w="1239" w:type="dxa"/>
            <w:shd w:val="clear" w:color="auto" w:fill="F4EEB0"/>
          </w:tcPr>
          <w:p w14:paraId="12695860" w14:textId="77777777" w:rsidR="002F1879" w:rsidRPr="00B64D4B" w:rsidRDefault="002F1879" w:rsidP="002F1879">
            <w:pPr>
              <w:spacing w:before="40" w:after="40" w:line="240" w:lineRule="auto"/>
              <w:ind w:firstLine="0"/>
              <w:jc w:val="center"/>
              <w:rPr>
                <w:rFonts w:ascii="PF Din Text Comp Pro" w:hAnsi="PF Din Text Comp Pro"/>
                <w:sz w:val="27"/>
                <w:szCs w:val="27"/>
              </w:rPr>
            </w:pPr>
          </w:p>
        </w:tc>
        <w:tc>
          <w:tcPr>
            <w:tcW w:w="1239" w:type="dxa"/>
            <w:shd w:val="clear" w:color="auto" w:fill="F4EEB0"/>
          </w:tcPr>
          <w:p w14:paraId="6E701145" w14:textId="77777777" w:rsidR="002F1879" w:rsidRPr="00B64D4B" w:rsidRDefault="002F1879" w:rsidP="002F1879">
            <w:pPr>
              <w:spacing w:before="40" w:after="40" w:line="240" w:lineRule="auto"/>
              <w:ind w:firstLine="0"/>
              <w:jc w:val="center"/>
              <w:rPr>
                <w:rFonts w:ascii="PF Din Text Comp Pro" w:hAnsi="PF Din Text Comp Pro"/>
                <w:sz w:val="27"/>
                <w:szCs w:val="27"/>
              </w:rPr>
            </w:pPr>
          </w:p>
        </w:tc>
      </w:tr>
      <w:tr w:rsidR="002F1879" w:rsidRPr="005A256D" w14:paraId="4C58BBB2" w14:textId="77777777" w:rsidTr="00FF5778">
        <w:tc>
          <w:tcPr>
            <w:tcW w:w="3539" w:type="dxa"/>
          </w:tcPr>
          <w:p w14:paraId="0A48655A" w14:textId="77777777" w:rsidR="002F1879" w:rsidRPr="00B64D4B" w:rsidRDefault="002F1879" w:rsidP="002F1879">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σε €</w:t>
            </w:r>
          </w:p>
        </w:tc>
        <w:tc>
          <w:tcPr>
            <w:tcW w:w="1239" w:type="dxa"/>
          </w:tcPr>
          <w:p w14:paraId="1664EB24" w14:textId="270A0F76" w:rsidR="002F1879" w:rsidRPr="00B64D4B" w:rsidRDefault="002F1879" w:rsidP="002F1879">
            <w:pPr>
              <w:spacing w:before="40" w:after="40" w:line="240" w:lineRule="auto"/>
              <w:ind w:firstLine="0"/>
              <w:jc w:val="center"/>
              <w:rPr>
                <w:rFonts w:ascii="PF Din Text Comp Pro" w:hAnsi="PF Din Text Comp Pro"/>
                <w:sz w:val="27"/>
                <w:szCs w:val="27"/>
              </w:rPr>
            </w:pPr>
            <w:r w:rsidRPr="002F1879">
              <w:rPr>
                <w:rFonts w:ascii="PF Din Text Comp Pro" w:hAnsi="PF Din Text Comp Pro"/>
                <w:sz w:val="27"/>
                <w:szCs w:val="27"/>
              </w:rPr>
              <w:t>2.526</w:t>
            </w:r>
          </w:p>
        </w:tc>
        <w:tc>
          <w:tcPr>
            <w:tcW w:w="1239" w:type="dxa"/>
          </w:tcPr>
          <w:p w14:paraId="389D7575" w14:textId="77777777" w:rsidR="002F1879" w:rsidRPr="00B64D4B" w:rsidRDefault="002F1879" w:rsidP="002F1879">
            <w:pPr>
              <w:spacing w:before="40" w:after="40" w:line="240" w:lineRule="auto"/>
              <w:ind w:firstLine="0"/>
              <w:jc w:val="center"/>
              <w:rPr>
                <w:rFonts w:ascii="PF Din Text Comp Pro" w:hAnsi="PF Din Text Comp Pro"/>
                <w:sz w:val="27"/>
                <w:szCs w:val="27"/>
              </w:rPr>
            </w:pPr>
          </w:p>
        </w:tc>
        <w:tc>
          <w:tcPr>
            <w:tcW w:w="1239" w:type="dxa"/>
          </w:tcPr>
          <w:p w14:paraId="0BAFD7E2" w14:textId="4045F8FF" w:rsidR="002F1879" w:rsidRPr="00B64D4B" w:rsidRDefault="002F1879" w:rsidP="002F1879">
            <w:pPr>
              <w:spacing w:before="40" w:after="40" w:line="240" w:lineRule="auto"/>
              <w:ind w:firstLine="0"/>
              <w:jc w:val="center"/>
              <w:rPr>
                <w:rFonts w:ascii="PF Din Text Comp Pro" w:hAnsi="PF Din Text Comp Pro"/>
                <w:sz w:val="27"/>
                <w:szCs w:val="27"/>
              </w:rPr>
            </w:pPr>
            <w:r w:rsidRPr="002F1879">
              <w:rPr>
                <w:rFonts w:ascii="PF Din Text Comp Pro" w:hAnsi="PF Din Text Comp Pro"/>
                <w:sz w:val="27"/>
                <w:szCs w:val="27"/>
              </w:rPr>
              <w:t>2.533</w:t>
            </w:r>
          </w:p>
        </w:tc>
        <w:tc>
          <w:tcPr>
            <w:tcW w:w="1239" w:type="dxa"/>
          </w:tcPr>
          <w:p w14:paraId="73F9AC6D" w14:textId="77777777" w:rsidR="002F1879" w:rsidRPr="00B64D4B" w:rsidRDefault="002F1879" w:rsidP="002F1879">
            <w:pPr>
              <w:spacing w:before="40" w:after="40" w:line="240" w:lineRule="auto"/>
              <w:ind w:firstLine="0"/>
              <w:jc w:val="center"/>
              <w:rPr>
                <w:rFonts w:ascii="PF Din Text Comp Pro" w:hAnsi="PF Din Text Comp Pro"/>
                <w:sz w:val="27"/>
                <w:szCs w:val="27"/>
              </w:rPr>
            </w:pPr>
          </w:p>
        </w:tc>
      </w:tr>
      <w:tr w:rsidR="002F1879" w:rsidRPr="005A256D" w14:paraId="10018402" w14:textId="77777777" w:rsidTr="00FF5778">
        <w:tc>
          <w:tcPr>
            <w:tcW w:w="3539" w:type="dxa"/>
            <w:shd w:val="clear" w:color="auto" w:fill="F4EEB0"/>
          </w:tcPr>
          <w:p w14:paraId="03257D4D" w14:textId="77777777" w:rsidR="002F1879" w:rsidRPr="00B64D4B" w:rsidRDefault="002F1879" w:rsidP="002F1879">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Παρατηρήσεις</w:t>
            </w:r>
          </w:p>
        </w:tc>
        <w:tc>
          <w:tcPr>
            <w:tcW w:w="1239" w:type="dxa"/>
            <w:shd w:val="clear" w:color="auto" w:fill="F4EEB0"/>
          </w:tcPr>
          <w:p w14:paraId="50449A16" w14:textId="3A5E079C" w:rsidR="002F1879" w:rsidRPr="00B64D4B" w:rsidRDefault="002F1879" w:rsidP="002F1879">
            <w:pPr>
              <w:spacing w:before="40" w:after="40" w:line="240" w:lineRule="auto"/>
              <w:ind w:firstLine="0"/>
              <w:jc w:val="center"/>
              <w:rPr>
                <w:rFonts w:ascii="PF Din Text Comp Pro" w:hAnsi="PF Din Text Comp Pro"/>
                <w:sz w:val="27"/>
                <w:szCs w:val="27"/>
              </w:rPr>
            </w:pPr>
            <w:r w:rsidRPr="002F1879">
              <w:rPr>
                <w:rFonts w:ascii="PF Din Text Comp Pro" w:hAnsi="PF Din Text Comp Pro"/>
                <w:sz w:val="27"/>
                <w:szCs w:val="27"/>
              </w:rPr>
              <w:t>3823</w:t>
            </w:r>
          </w:p>
        </w:tc>
        <w:tc>
          <w:tcPr>
            <w:tcW w:w="1239" w:type="dxa"/>
            <w:shd w:val="clear" w:color="auto" w:fill="F4EEB0"/>
          </w:tcPr>
          <w:p w14:paraId="72D810CA" w14:textId="50513F59" w:rsidR="002F1879" w:rsidRPr="00B64D4B" w:rsidRDefault="002F1879" w:rsidP="002F1879">
            <w:pPr>
              <w:spacing w:before="40" w:after="40" w:line="240" w:lineRule="auto"/>
              <w:ind w:firstLine="0"/>
              <w:jc w:val="center"/>
              <w:rPr>
                <w:rFonts w:ascii="PF Din Text Comp Pro" w:hAnsi="PF Din Text Comp Pro"/>
                <w:sz w:val="27"/>
                <w:szCs w:val="27"/>
              </w:rPr>
            </w:pPr>
            <w:r w:rsidRPr="002F1879">
              <w:rPr>
                <w:rFonts w:ascii="PF Din Text Comp Pro" w:hAnsi="PF Din Text Comp Pro"/>
                <w:sz w:val="27"/>
                <w:szCs w:val="27"/>
              </w:rPr>
              <w:t>3816</w:t>
            </w:r>
          </w:p>
        </w:tc>
        <w:tc>
          <w:tcPr>
            <w:tcW w:w="1239" w:type="dxa"/>
            <w:shd w:val="clear" w:color="auto" w:fill="F4EEB0"/>
          </w:tcPr>
          <w:p w14:paraId="6608FB35" w14:textId="627A56DD" w:rsidR="002F1879" w:rsidRPr="00B64D4B" w:rsidRDefault="002F1879" w:rsidP="002F1879">
            <w:pPr>
              <w:spacing w:before="40" w:after="40" w:line="240" w:lineRule="auto"/>
              <w:ind w:firstLine="0"/>
              <w:jc w:val="center"/>
              <w:rPr>
                <w:rFonts w:ascii="PF Din Text Comp Pro" w:hAnsi="PF Din Text Comp Pro"/>
                <w:sz w:val="27"/>
                <w:szCs w:val="27"/>
              </w:rPr>
            </w:pPr>
            <w:r w:rsidRPr="002F1879">
              <w:rPr>
                <w:rFonts w:ascii="PF Din Text Comp Pro" w:hAnsi="PF Din Text Comp Pro"/>
                <w:sz w:val="27"/>
                <w:szCs w:val="27"/>
              </w:rPr>
              <w:t>3974</w:t>
            </w:r>
          </w:p>
        </w:tc>
        <w:tc>
          <w:tcPr>
            <w:tcW w:w="1239" w:type="dxa"/>
            <w:shd w:val="clear" w:color="auto" w:fill="F4EEB0"/>
          </w:tcPr>
          <w:p w14:paraId="019A1AC4" w14:textId="1BF4F1BB" w:rsidR="002F1879" w:rsidRPr="00B64D4B" w:rsidRDefault="002F1879" w:rsidP="002F1879">
            <w:pPr>
              <w:spacing w:before="40" w:after="40" w:line="240" w:lineRule="auto"/>
              <w:ind w:firstLine="0"/>
              <w:jc w:val="center"/>
              <w:rPr>
                <w:rFonts w:ascii="PF Din Text Comp Pro" w:hAnsi="PF Din Text Comp Pro"/>
                <w:sz w:val="27"/>
                <w:szCs w:val="27"/>
              </w:rPr>
            </w:pPr>
            <w:r w:rsidRPr="002F1879">
              <w:rPr>
                <w:rFonts w:ascii="PF Din Text Comp Pro" w:hAnsi="PF Din Text Comp Pro"/>
                <w:sz w:val="27"/>
                <w:szCs w:val="27"/>
              </w:rPr>
              <w:t>3967</w:t>
            </w:r>
          </w:p>
        </w:tc>
      </w:tr>
    </w:tbl>
    <w:p w14:paraId="2531FA0D" w14:textId="77777777" w:rsidR="00AE7482" w:rsidRPr="006558EB" w:rsidRDefault="00AE7482" w:rsidP="006558EB">
      <w:pPr>
        <w:spacing w:after="1080"/>
      </w:pPr>
    </w:p>
    <w:tbl>
      <w:tblPr>
        <w:tblStyle w:val="ae"/>
        <w:tblW w:w="0" w:type="auto"/>
        <w:tblLook w:val="04A0" w:firstRow="1" w:lastRow="0" w:firstColumn="1" w:lastColumn="0" w:noHBand="0" w:noVBand="1"/>
      </w:tblPr>
      <w:tblGrid>
        <w:gridCol w:w="8495"/>
      </w:tblGrid>
      <w:tr w:rsidR="00AE7482" w14:paraId="3D512D53" w14:textId="77777777" w:rsidTr="00FF5778">
        <w:tc>
          <w:tcPr>
            <w:tcW w:w="8495" w:type="dxa"/>
            <w:shd w:val="clear" w:color="auto" w:fill="00652E"/>
          </w:tcPr>
          <w:p w14:paraId="095281FB" w14:textId="77777777" w:rsidR="00AE7482" w:rsidRPr="00DA776A" w:rsidRDefault="00AE7482" w:rsidP="00FF5778">
            <w:pPr>
              <w:spacing w:before="60" w:after="60" w:line="240" w:lineRule="auto"/>
              <w:ind w:left="3289" w:firstLine="0"/>
              <w:jc w:val="center"/>
              <w:rPr>
                <w:b/>
                <w:bCs/>
                <w:color w:val="FFFFFF" w:themeColor="background1"/>
              </w:rPr>
            </w:pPr>
            <w:r w:rsidRPr="00B64D4B">
              <w:rPr>
                <w:b/>
                <w:bCs/>
                <w:color w:val="FFFFFF" w:themeColor="background1"/>
              </w:rPr>
              <w:t>Έγγαμος</w:t>
            </w:r>
          </w:p>
        </w:tc>
      </w:tr>
    </w:tbl>
    <w:p w14:paraId="6E448EA5" w14:textId="77777777" w:rsidR="00AE7482" w:rsidRPr="00B64D4B" w:rsidRDefault="00AE7482" w:rsidP="00AE7482">
      <w:pPr>
        <w:spacing w:after="0" w:line="240" w:lineRule="auto"/>
        <w:rPr>
          <w:sz w:val="2"/>
          <w:szCs w:val="2"/>
        </w:rPr>
      </w:pPr>
    </w:p>
    <w:tbl>
      <w:tblPr>
        <w:tblStyle w:val="ae"/>
        <w:tblW w:w="0" w:type="auto"/>
        <w:tblLook w:val="04A0" w:firstRow="1" w:lastRow="0" w:firstColumn="1" w:lastColumn="0" w:noHBand="0" w:noVBand="1"/>
      </w:tblPr>
      <w:tblGrid>
        <w:gridCol w:w="3539"/>
        <w:gridCol w:w="1239"/>
        <w:gridCol w:w="1239"/>
        <w:gridCol w:w="1239"/>
        <w:gridCol w:w="1239"/>
      </w:tblGrid>
      <w:tr w:rsidR="00AE7482" w14:paraId="1E3667AA" w14:textId="77777777" w:rsidTr="00FF5778">
        <w:tc>
          <w:tcPr>
            <w:tcW w:w="3539" w:type="dxa"/>
            <w:shd w:val="clear" w:color="auto" w:fill="00652E"/>
          </w:tcPr>
          <w:p w14:paraId="57214F05" w14:textId="77777777" w:rsidR="00AE7482" w:rsidRPr="00B64D4B" w:rsidRDefault="00AE7482" w:rsidP="00FF5778">
            <w:pPr>
              <w:spacing w:before="40" w:after="40" w:line="240" w:lineRule="auto"/>
              <w:ind w:firstLine="0"/>
              <w:rPr>
                <w:rFonts w:ascii="PF Din Text Comp Pro" w:hAnsi="PF Din Text Comp Pro"/>
                <w:b/>
                <w:bCs/>
                <w:color w:val="FFFFFF" w:themeColor="background1"/>
              </w:rPr>
            </w:pPr>
          </w:p>
        </w:tc>
        <w:tc>
          <w:tcPr>
            <w:tcW w:w="1239" w:type="dxa"/>
            <w:shd w:val="clear" w:color="auto" w:fill="00652E"/>
          </w:tcPr>
          <w:p w14:paraId="33E14F0E" w14:textId="77777777" w:rsidR="00AE7482" w:rsidRPr="00B64D4B" w:rsidRDefault="00AE7482" w:rsidP="00FF5778">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Pr>
                <w:rFonts w:ascii="PF Din Text Comp Pro" w:hAnsi="PF Din Text Comp Pro"/>
                <w:b/>
                <w:bCs/>
                <w:color w:val="FFFFFF" w:themeColor="background1"/>
                <w:lang w:val="en-US"/>
              </w:rPr>
              <w:t>5</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65A29690" w14:textId="77777777" w:rsidR="00AE7482" w:rsidRPr="00B64D4B" w:rsidRDefault="00AE7482" w:rsidP="00FF5778">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Pr>
                <w:rFonts w:ascii="PF Din Text Comp Pro" w:hAnsi="PF Din Text Comp Pro"/>
                <w:b/>
                <w:bCs/>
                <w:color w:val="FFFFFF" w:themeColor="background1"/>
                <w:lang w:val="en-US"/>
              </w:rPr>
              <w:t>6</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29770148" w14:textId="77777777" w:rsidR="00AE7482" w:rsidRPr="00B64D4B" w:rsidRDefault="00AE7482" w:rsidP="00FF5778">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Pr>
                <w:rFonts w:ascii="PF Din Text Comp Pro" w:hAnsi="PF Din Text Comp Pro"/>
                <w:b/>
                <w:bCs/>
                <w:color w:val="FFFFFF" w:themeColor="background1"/>
                <w:lang w:val="en-US"/>
              </w:rPr>
              <w:t>7</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c>
          <w:tcPr>
            <w:tcW w:w="1239" w:type="dxa"/>
            <w:shd w:val="clear" w:color="auto" w:fill="00652E"/>
          </w:tcPr>
          <w:p w14:paraId="5579015E" w14:textId="77777777" w:rsidR="00AE7482" w:rsidRPr="00B64D4B" w:rsidRDefault="00AE7482" w:rsidP="00FF5778">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Pr>
                <w:rFonts w:ascii="PF Din Text Comp Pro" w:hAnsi="PF Din Text Comp Pro"/>
                <w:b/>
                <w:bCs/>
                <w:color w:val="FFFFFF" w:themeColor="background1"/>
                <w:lang w:val="en-US"/>
              </w:rPr>
              <w:t>8</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r>
      <w:tr w:rsidR="00AE7482" w:rsidRPr="005A256D" w14:paraId="675E7429" w14:textId="77777777" w:rsidTr="00FF5778">
        <w:tc>
          <w:tcPr>
            <w:tcW w:w="3539" w:type="dxa"/>
            <w:shd w:val="clear" w:color="auto" w:fill="F4EEB0"/>
          </w:tcPr>
          <w:p w14:paraId="2833A98B" w14:textId="77777777" w:rsidR="00AE7482" w:rsidRPr="00B64D4B" w:rsidRDefault="00AE7482" w:rsidP="00FF5778">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 ατόμων με αναπηρία στο νοικοκυριό</w:t>
            </w:r>
          </w:p>
        </w:tc>
        <w:tc>
          <w:tcPr>
            <w:tcW w:w="1239" w:type="dxa"/>
            <w:shd w:val="clear" w:color="auto" w:fill="F4EEB0"/>
          </w:tcPr>
          <w:p w14:paraId="39FA89B0" w14:textId="77777777" w:rsidR="002F1879" w:rsidRPr="002F1879" w:rsidRDefault="002F1879" w:rsidP="002F1879">
            <w:pPr>
              <w:spacing w:before="60" w:after="0" w:line="240" w:lineRule="auto"/>
              <w:ind w:firstLine="0"/>
              <w:jc w:val="center"/>
              <w:rPr>
                <w:rFonts w:ascii="PF Din Text Comp Pro" w:hAnsi="PF Din Text Comp Pro"/>
                <w:sz w:val="27"/>
                <w:szCs w:val="27"/>
              </w:rPr>
            </w:pPr>
            <w:r w:rsidRPr="002F1879">
              <w:rPr>
                <w:rFonts w:ascii="PF Din Text Comp Pro" w:hAnsi="PF Din Text Comp Pro"/>
                <w:sz w:val="27"/>
                <w:szCs w:val="27"/>
              </w:rPr>
              <w:t>-.37115***</w:t>
            </w:r>
          </w:p>
          <w:p w14:paraId="4008ECBA" w14:textId="5B80EA2B" w:rsidR="00AE7482" w:rsidRPr="00B64D4B" w:rsidRDefault="002F1879" w:rsidP="002F1879">
            <w:pPr>
              <w:spacing w:after="60" w:line="240" w:lineRule="auto"/>
              <w:ind w:firstLine="0"/>
              <w:jc w:val="center"/>
              <w:rPr>
                <w:rFonts w:ascii="PF Din Text Comp Pro" w:hAnsi="PF Din Text Comp Pro"/>
                <w:sz w:val="27"/>
                <w:szCs w:val="27"/>
              </w:rPr>
            </w:pPr>
            <w:r w:rsidRPr="002F1879">
              <w:rPr>
                <w:rFonts w:ascii="PF Din Text Comp Pro" w:hAnsi="PF Din Text Comp Pro"/>
                <w:sz w:val="27"/>
                <w:szCs w:val="27"/>
              </w:rPr>
              <w:t>(.05747)</w:t>
            </w:r>
          </w:p>
        </w:tc>
        <w:tc>
          <w:tcPr>
            <w:tcW w:w="1239" w:type="dxa"/>
            <w:shd w:val="clear" w:color="auto" w:fill="F4EEB0"/>
          </w:tcPr>
          <w:p w14:paraId="61B08292" w14:textId="77777777" w:rsidR="002F1879" w:rsidRPr="002F1879" w:rsidRDefault="002F1879" w:rsidP="002F1879">
            <w:pPr>
              <w:spacing w:before="60" w:after="0" w:line="240" w:lineRule="auto"/>
              <w:ind w:firstLine="0"/>
              <w:jc w:val="center"/>
              <w:rPr>
                <w:rFonts w:ascii="PF Din Text Comp Pro" w:hAnsi="PF Din Text Comp Pro"/>
                <w:sz w:val="27"/>
                <w:szCs w:val="27"/>
              </w:rPr>
            </w:pPr>
            <w:r w:rsidRPr="002F1879">
              <w:rPr>
                <w:rFonts w:ascii="PF Din Text Comp Pro" w:hAnsi="PF Din Text Comp Pro"/>
                <w:sz w:val="27"/>
                <w:szCs w:val="27"/>
              </w:rPr>
              <w:t>-.38213***</w:t>
            </w:r>
          </w:p>
          <w:p w14:paraId="755611EB" w14:textId="4B8E1074" w:rsidR="00AE7482" w:rsidRPr="00B64D4B" w:rsidRDefault="002F1879" w:rsidP="002F1879">
            <w:pPr>
              <w:spacing w:after="60" w:line="240" w:lineRule="auto"/>
              <w:ind w:firstLine="0"/>
              <w:jc w:val="center"/>
              <w:rPr>
                <w:rFonts w:ascii="PF Din Text Comp Pro" w:hAnsi="PF Din Text Comp Pro"/>
                <w:sz w:val="27"/>
                <w:szCs w:val="27"/>
              </w:rPr>
            </w:pPr>
            <w:r w:rsidRPr="002F1879">
              <w:rPr>
                <w:rFonts w:ascii="PF Din Text Comp Pro" w:hAnsi="PF Din Text Comp Pro"/>
                <w:sz w:val="27"/>
                <w:szCs w:val="27"/>
              </w:rPr>
              <w:t>(.05783)</w:t>
            </w:r>
          </w:p>
        </w:tc>
        <w:tc>
          <w:tcPr>
            <w:tcW w:w="1239" w:type="dxa"/>
            <w:shd w:val="clear" w:color="auto" w:fill="F4EEB0"/>
          </w:tcPr>
          <w:p w14:paraId="579A076A" w14:textId="77777777" w:rsidR="002F1879" w:rsidRPr="002F1879" w:rsidRDefault="002F1879" w:rsidP="002F1879">
            <w:pPr>
              <w:spacing w:before="60" w:after="0" w:line="240" w:lineRule="auto"/>
              <w:ind w:firstLine="0"/>
              <w:jc w:val="center"/>
              <w:rPr>
                <w:rFonts w:ascii="PF Din Text Comp Pro" w:hAnsi="PF Din Text Comp Pro"/>
                <w:sz w:val="27"/>
                <w:szCs w:val="27"/>
              </w:rPr>
            </w:pPr>
            <w:r w:rsidRPr="002F1879">
              <w:rPr>
                <w:rFonts w:ascii="PF Din Text Comp Pro" w:hAnsi="PF Din Text Comp Pro"/>
                <w:sz w:val="27"/>
                <w:szCs w:val="27"/>
              </w:rPr>
              <w:t>-.27943***</w:t>
            </w:r>
          </w:p>
          <w:p w14:paraId="7B7309DB" w14:textId="4B1B58A8" w:rsidR="00AE7482" w:rsidRPr="00B64D4B" w:rsidRDefault="002F1879" w:rsidP="002F1879">
            <w:pPr>
              <w:spacing w:after="60" w:line="240" w:lineRule="auto"/>
              <w:ind w:firstLine="0"/>
              <w:jc w:val="center"/>
              <w:rPr>
                <w:rFonts w:ascii="PF Din Text Comp Pro" w:hAnsi="PF Din Text Comp Pro"/>
                <w:sz w:val="27"/>
                <w:szCs w:val="27"/>
              </w:rPr>
            </w:pPr>
            <w:r w:rsidRPr="002F1879">
              <w:rPr>
                <w:rFonts w:ascii="PF Din Text Comp Pro" w:hAnsi="PF Din Text Comp Pro"/>
                <w:sz w:val="27"/>
                <w:szCs w:val="27"/>
              </w:rPr>
              <w:t>(.02934)</w:t>
            </w:r>
          </w:p>
        </w:tc>
        <w:tc>
          <w:tcPr>
            <w:tcW w:w="1239" w:type="dxa"/>
            <w:shd w:val="clear" w:color="auto" w:fill="F4EEB0"/>
          </w:tcPr>
          <w:p w14:paraId="04407538" w14:textId="77777777" w:rsidR="002F1879" w:rsidRPr="002F1879" w:rsidRDefault="002F1879" w:rsidP="002F1879">
            <w:pPr>
              <w:spacing w:before="60" w:after="0" w:line="240" w:lineRule="auto"/>
              <w:ind w:firstLine="0"/>
              <w:jc w:val="center"/>
              <w:rPr>
                <w:rFonts w:ascii="PF Din Text Comp Pro" w:hAnsi="PF Din Text Comp Pro"/>
                <w:sz w:val="27"/>
                <w:szCs w:val="27"/>
              </w:rPr>
            </w:pPr>
            <w:r w:rsidRPr="002F1879">
              <w:rPr>
                <w:rFonts w:ascii="PF Din Text Comp Pro" w:hAnsi="PF Din Text Comp Pro"/>
                <w:sz w:val="27"/>
                <w:szCs w:val="27"/>
              </w:rPr>
              <w:t>-.27998***</w:t>
            </w:r>
          </w:p>
          <w:p w14:paraId="59E5FE6D" w14:textId="37DD9706" w:rsidR="00AE7482" w:rsidRPr="00B64D4B" w:rsidRDefault="002F1879" w:rsidP="002F1879">
            <w:pPr>
              <w:spacing w:after="60" w:line="240" w:lineRule="auto"/>
              <w:ind w:firstLine="0"/>
              <w:jc w:val="center"/>
              <w:rPr>
                <w:rFonts w:ascii="PF Din Text Comp Pro" w:hAnsi="PF Din Text Comp Pro"/>
                <w:sz w:val="27"/>
                <w:szCs w:val="27"/>
              </w:rPr>
            </w:pPr>
            <w:r w:rsidRPr="002F1879">
              <w:rPr>
                <w:rFonts w:ascii="PF Din Text Comp Pro" w:hAnsi="PF Din Text Comp Pro"/>
                <w:sz w:val="27"/>
                <w:szCs w:val="27"/>
              </w:rPr>
              <w:t>(.0296)</w:t>
            </w:r>
          </w:p>
        </w:tc>
      </w:tr>
      <w:tr w:rsidR="00AE7482" w:rsidRPr="005A256D" w14:paraId="5E2CE798" w14:textId="77777777" w:rsidTr="00FF5778">
        <w:tc>
          <w:tcPr>
            <w:tcW w:w="3539" w:type="dxa"/>
          </w:tcPr>
          <w:p w14:paraId="2D9B3D8F" w14:textId="77777777" w:rsidR="00AE7482" w:rsidRPr="00B64D4B" w:rsidRDefault="00AE7482" w:rsidP="00FF5778">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 xml:space="preserve">Εισόδημα </w:t>
            </w:r>
            <w:r w:rsidRPr="00AE0B34">
              <w:rPr>
                <w:rFonts w:ascii="PF Din Text Comp Pro" w:hAnsi="PF Din Text Comp Pro"/>
                <w:sz w:val="27"/>
                <w:szCs w:val="27"/>
                <w:lang w:val="en-GB"/>
              </w:rPr>
              <w:t>Eurostat</w:t>
            </w:r>
            <w:r w:rsidRPr="00AE0B34">
              <w:rPr>
                <w:rFonts w:ascii="PF Din Text Comp Pro" w:hAnsi="PF Din Text Comp Pro"/>
                <w:sz w:val="27"/>
                <w:szCs w:val="27"/>
              </w:rPr>
              <w:t xml:space="preserve"> (πλην επιδομάτων αναπηρίας)</w:t>
            </w:r>
          </w:p>
        </w:tc>
        <w:tc>
          <w:tcPr>
            <w:tcW w:w="1239" w:type="dxa"/>
          </w:tcPr>
          <w:p w14:paraId="223DE660" w14:textId="77777777" w:rsidR="002F1879" w:rsidRPr="002F1879" w:rsidRDefault="002F1879" w:rsidP="002F1879">
            <w:pPr>
              <w:spacing w:before="60" w:after="0" w:line="240" w:lineRule="auto"/>
              <w:ind w:firstLine="0"/>
              <w:jc w:val="center"/>
              <w:rPr>
                <w:rFonts w:ascii="PF Din Text Comp Pro" w:hAnsi="PF Din Text Comp Pro"/>
                <w:sz w:val="27"/>
                <w:szCs w:val="27"/>
              </w:rPr>
            </w:pPr>
            <w:r w:rsidRPr="002F1879">
              <w:rPr>
                <w:rFonts w:ascii="PF Din Text Comp Pro" w:hAnsi="PF Din Text Comp Pro"/>
                <w:sz w:val="27"/>
                <w:szCs w:val="27"/>
              </w:rPr>
              <w:t>.00014***</w:t>
            </w:r>
          </w:p>
          <w:p w14:paraId="7A03B356" w14:textId="3BBBA480" w:rsidR="00AE7482" w:rsidRPr="00B64D4B" w:rsidRDefault="002F1879" w:rsidP="002F1879">
            <w:pPr>
              <w:spacing w:after="60" w:line="240" w:lineRule="auto"/>
              <w:ind w:firstLine="0"/>
              <w:jc w:val="center"/>
              <w:rPr>
                <w:rFonts w:ascii="PF Din Text Comp Pro" w:hAnsi="PF Din Text Comp Pro"/>
                <w:sz w:val="27"/>
                <w:szCs w:val="27"/>
              </w:rPr>
            </w:pPr>
            <w:r w:rsidRPr="002F1879">
              <w:rPr>
                <w:rFonts w:ascii="PF Din Text Comp Pro" w:hAnsi="PF Din Text Comp Pro"/>
                <w:sz w:val="27"/>
                <w:szCs w:val="27"/>
              </w:rPr>
              <w:t>(.00001)</w:t>
            </w:r>
          </w:p>
        </w:tc>
        <w:tc>
          <w:tcPr>
            <w:tcW w:w="1239" w:type="dxa"/>
          </w:tcPr>
          <w:p w14:paraId="7B03F1DC" w14:textId="77777777" w:rsidR="00AE7482" w:rsidRPr="00B64D4B" w:rsidRDefault="00AE7482" w:rsidP="00FF5778">
            <w:pPr>
              <w:spacing w:before="60" w:after="0" w:line="240" w:lineRule="auto"/>
              <w:ind w:firstLine="0"/>
              <w:jc w:val="center"/>
              <w:rPr>
                <w:rFonts w:ascii="PF Din Text Comp Pro" w:hAnsi="PF Din Text Comp Pro"/>
                <w:sz w:val="27"/>
                <w:szCs w:val="27"/>
              </w:rPr>
            </w:pPr>
          </w:p>
        </w:tc>
        <w:tc>
          <w:tcPr>
            <w:tcW w:w="1239" w:type="dxa"/>
          </w:tcPr>
          <w:p w14:paraId="4AB842CC" w14:textId="77777777" w:rsidR="002F1879" w:rsidRPr="002F1879" w:rsidRDefault="002F1879" w:rsidP="002F1879">
            <w:pPr>
              <w:spacing w:before="60" w:after="0" w:line="240" w:lineRule="auto"/>
              <w:ind w:firstLine="0"/>
              <w:jc w:val="center"/>
              <w:rPr>
                <w:rFonts w:ascii="PF Din Text Comp Pro" w:hAnsi="PF Din Text Comp Pro"/>
                <w:sz w:val="27"/>
                <w:szCs w:val="27"/>
              </w:rPr>
            </w:pPr>
            <w:r w:rsidRPr="002F1879">
              <w:rPr>
                <w:rFonts w:ascii="PF Din Text Comp Pro" w:hAnsi="PF Din Text Comp Pro"/>
                <w:sz w:val="27"/>
                <w:szCs w:val="27"/>
              </w:rPr>
              <w:t>.00014***</w:t>
            </w:r>
          </w:p>
          <w:p w14:paraId="1A4C7D60" w14:textId="19E76CEB" w:rsidR="00AE7482" w:rsidRPr="00B64D4B" w:rsidRDefault="002F1879" w:rsidP="002F1879">
            <w:pPr>
              <w:spacing w:after="60" w:line="240" w:lineRule="auto"/>
              <w:ind w:firstLine="0"/>
              <w:jc w:val="center"/>
              <w:rPr>
                <w:rFonts w:ascii="PF Din Text Comp Pro" w:hAnsi="PF Din Text Comp Pro"/>
                <w:sz w:val="27"/>
                <w:szCs w:val="27"/>
              </w:rPr>
            </w:pPr>
            <w:r w:rsidRPr="002F1879">
              <w:rPr>
                <w:rFonts w:ascii="PF Din Text Comp Pro" w:hAnsi="PF Din Text Comp Pro"/>
                <w:sz w:val="27"/>
                <w:szCs w:val="27"/>
              </w:rPr>
              <w:t>(.00001)</w:t>
            </w:r>
          </w:p>
        </w:tc>
        <w:tc>
          <w:tcPr>
            <w:tcW w:w="1239" w:type="dxa"/>
          </w:tcPr>
          <w:p w14:paraId="0372978E" w14:textId="77777777" w:rsidR="00AE7482" w:rsidRPr="00B64D4B" w:rsidRDefault="00AE7482" w:rsidP="00FF5778">
            <w:pPr>
              <w:spacing w:before="60" w:after="0" w:line="240" w:lineRule="auto"/>
              <w:ind w:firstLine="0"/>
              <w:jc w:val="center"/>
              <w:rPr>
                <w:rFonts w:ascii="PF Din Text Comp Pro" w:hAnsi="PF Din Text Comp Pro"/>
                <w:sz w:val="27"/>
                <w:szCs w:val="27"/>
              </w:rPr>
            </w:pPr>
          </w:p>
        </w:tc>
      </w:tr>
      <w:tr w:rsidR="00AE7482" w:rsidRPr="005A256D" w14:paraId="65BB3415" w14:textId="77777777" w:rsidTr="00FF5778">
        <w:tc>
          <w:tcPr>
            <w:tcW w:w="3539" w:type="dxa"/>
            <w:shd w:val="clear" w:color="auto" w:fill="F4EEB0"/>
          </w:tcPr>
          <w:p w14:paraId="7BBD9738" w14:textId="77777777" w:rsidR="00AE7482" w:rsidRPr="00B64D4B" w:rsidRDefault="00AE7482" w:rsidP="00FF5778">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 xml:space="preserve">Λογάριθμος εισοδήματος </w:t>
            </w:r>
            <w:r w:rsidRPr="00AE0B34">
              <w:rPr>
                <w:rFonts w:ascii="PF Din Text Comp Pro" w:hAnsi="PF Din Text Comp Pro"/>
                <w:sz w:val="27"/>
                <w:szCs w:val="27"/>
                <w:lang w:val="en-GB"/>
              </w:rPr>
              <w:t>Eurostat</w:t>
            </w:r>
            <w:r w:rsidRPr="00AE0B34">
              <w:rPr>
                <w:rFonts w:ascii="PF Din Text Comp Pro" w:hAnsi="PF Din Text Comp Pro"/>
                <w:sz w:val="27"/>
                <w:szCs w:val="27"/>
              </w:rPr>
              <w:t xml:space="preserve"> (πλην επιδομάτων αναπηρίας)</w:t>
            </w:r>
          </w:p>
        </w:tc>
        <w:tc>
          <w:tcPr>
            <w:tcW w:w="1239" w:type="dxa"/>
            <w:shd w:val="clear" w:color="auto" w:fill="F4EEB0"/>
          </w:tcPr>
          <w:p w14:paraId="335F39DA" w14:textId="77777777" w:rsidR="00AE7482" w:rsidRPr="00B64D4B" w:rsidRDefault="00AE7482" w:rsidP="00FF5778">
            <w:pPr>
              <w:spacing w:after="60" w:line="240" w:lineRule="auto"/>
              <w:ind w:firstLine="0"/>
              <w:jc w:val="center"/>
              <w:rPr>
                <w:rFonts w:ascii="PF Din Text Comp Pro" w:hAnsi="PF Din Text Comp Pro"/>
                <w:sz w:val="27"/>
                <w:szCs w:val="27"/>
              </w:rPr>
            </w:pPr>
          </w:p>
        </w:tc>
        <w:tc>
          <w:tcPr>
            <w:tcW w:w="1239" w:type="dxa"/>
            <w:shd w:val="clear" w:color="auto" w:fill="F4EEB0"/>
          </w:tcPr>
          <w:p w14:paraId="6F8A463D" w14:textId="77777777" w:rsidR="002F1879" w:rsidRPr="002F1879" w:rsidRDefault="002F1879" w:rsidP="002F1879">
            <w:pPr>
              <w:spacing w:before="60" w:after="0" w:line="240" w:lineRule="auto"/>
              <w:ind w:firstLine="0"/>
              <w:jc w:val="center"/>
              <w:rPr>
                <w:rFonts w:ascii="PF Din Text Comp Pro" w:hAnsi="PF Din Text Comp Pro"/>
                <w:sz w:val="27"/>
                <w:szCs w:val="27"/>
              </w:rPr>
            </w:pPr>
            <w:r w:rsidRPr="002F1879">
              <w:rPr>
                <w:rFonts w:ascii="PF Din Text Comp Pro" w:hAnsi="PF Din Text Comp Pro"/>
                <w:sz w:val="27"/>
                <w:szCs w:val="27"/>
              </w:rPr>
              <w:t>1.50475***</w:t>
            </w:r>
          </w:p>
          <w:p w14:paraId="66173DF9" w14:textId="320ECB91" w:rsidR="00AE7482" w:rsidRPr="00B64D4B" w:rsidRDefault="002F1879" w:rsidP="002F1879">
            <w:pPr>
              <w:spacing w:before="60" w:after="0" w:line="240" w:lineRule="auto"/>
              <w:ind w:firstLine="0"/>
              <w:jc w:val="center"/>
              <w:rPr>
                <w:rFonts w:ascii="PF Din Text Comp Pro" w:hAnsi="PF Din Text Comp Pro"/>
                <w:sz w:val="27"/>
                <w:szCs w:val="27"/>
              </w:rPr>
            </w:pPr>
            <w:r w:rsidRPr="002F1879">
              <w:rPr>
                <w:rFonts w:ascii="PF Din Text Comp Pro" w:hAnsi="PF Din Text Comp Pro"/>
                <w:sz w:val="27"/>
                <w:szCs w:val="27"/>
              </w:rPr>
              <w:t>(.07425)</w:t>
            </w:r>
          </w:p>
        </w:tc>
        <w:tc>
          <w:tcPr>
            <w:tcW w:w="1239" w:type="dxa"/>
            <w:shd w:val="clear" w:color="auto" w:fill="F4EEB0"/>
          </w:tcPr>
          <w:p w14:paraId="24B173D1" w14:textId="77777777" w:rsidR="00AE7482" w:rsidRPr="0038617B" w:rsidRDefault="00AE7482" w:rsidP="00FF5778">
            <w:pPr>
              <w:spacing w:after="60" w:line="240" w:lineRule="auto"/>
              <w:ind w:firstLine="0"/>
              <w:jc w:val="center"/>
              <w:rPr>
                <w:rFonts w:ascii="PF Din Text Comp Pro" w:hAnsi="PF Din Text Comp Pro"/>
                <w:sz w:val="27"/>
                <w:szCs w:val="27"/>
              </w:rPr>
            </w:pPr>
          </w:p>
        </w:tc>
        <w:tc>
          <w:tcPr>
            <w:tcW w:w="1239" w:type="dxa"/>
            <w:shd w:val="clear" w:color="auto" w:fill="F4EEB0"/>
          </w:tcPr>
          <w:p w14:paraId="6EC3C597" w14:textId="77777777" w:rsidR="002F1879" w:rsidRPr="002F1879" w:rsidRDefault="002F1879" w:rsidP="002F1879">
            <w:pPr>
              <w:spacing w:before="60" w:after="0" w:line="240" w:lineRule="auto"/>
              <w:ind w:firstLine="0"/>
              <w:jc w:val="center"/>
              <w:rPr>
                <w:rFonts w:ascii="PF Din Text Comp Pro" w:hAnsi="PF Din Text Comp Pro"/>
                <w:sz w:val="27"/>
                <w:szCs w:val="27"/>
              </w:rPr>
            </w:pPr>
            <w:r w:rsidRPr="002F1879">
              <w:rPr>
                <w:rFonts w:ascii="PF Din Text Comp Pro" w:hAnsi="PF Din Text Comp Pro"/>
                <w:sz w:val="27"/>
                <w:szCs w:val="27"/>
              </w:rPr>
              <w:t>1.55726***</w:t>
            </w:r>
          </w:p>
          <w:p w14:paraId="24A19418" w14:textId="67802278" w:rsidR="00AE7482" w:rsidRPr="00B64D4B" w:rsidRDefault="002F1879" w:rsidP="002F1879">
            <w:pPr>
              <w:spacing w:after="60" w:line="240" w:lineRule="auto"/>
              <w:ind w:firstLine="0"/>
              <w:jc w:val="center"/>
              <w:rPr>
                <w:rFonts w:ascii="PF Din Text Comp Pro" w:hAnsi="PF Din Text Comp Pro"/>
                <w:sz w:val="27"/>
                <w:szCs w:val="27"/>
              </w:rPr>
            </w:pPr>
            <w:r w:rsidRPr="002F1879">
              <w:rPr>
                <w:rFonts w:ascii="PF Din Text Comp Pro" w:hAnsi="PF Din Text Comp Pro"/>
                <w:sz w:val="27"/>
                <w:szCs w:val="27"/>
              </w:rPr>
              <w:t>(.0627)</w:t>
            </w:r>
          </w:p>
        </w:tc>
      </w:tr>
      <w:tr w:rsidR="002F1879" w:rsidRPr="005A256D" w14:paraId="260DC71D" w14:textId="77777777" w:rsidTr="00FF5778">
        <w:tc>
          <w:tcPr>
            <w:tcW w:w="3539" w:type="dxa"/>
          </w:tcPr>
          <w:p w14:paraId="59CA01E3" w14:textId="77777777" w:rsidR="002F1879" w:rsidRPr="00B64D4B" w:rsidRDefault="002F1879" w:rsidP="002F1879">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Ψευδο R</w:t>
            </w:r>
            <w:r w:rsidRPr="00B45B7F">
              <w:rPr>
                <w:rFonts w:ascii="PF Din Text Comp Pro" w:hAnsi="PF Din Text Comp Pro"/>
                <w:sz w:val="27"/>
                <w:szCs w:val="27"/>
                <w:vertAlign w:val="superscript"/>
              </w:rPr>
              <w:t>2</w:t>
            </w:r>
          </w:p>
        </w:tc>
        <w:tc>
          <w:tcPr>
            <w:tcW w:w="1239" w:type="dxa"/>
          </w:tcPr>
          <w:p w14:paraId="35B74FC3" w14:textId="3C90DCAE" w:rsidR="002F1879" w:rsidRPr="00B64D4B" w:rsidRDefault="002F1879" w:rsidP="002F1879">
            <w:pPr>
              <w:spacing w:before="40" w:after="40" w:line="240" w:lineRule="auto"/>
              <w:ind w:firstLine="0"/>
              <w:jc w:val="center"/>
              <w:rPr>
                <w:rFonts w:ascii="PF Din Text Comp Pro" w:hAnsi="PF Din Text Comp Pro"/>
                <w:sz w:val="27"/>
                <w:szCs w:val="27"/>
              </w:rPr>
            </w:pPr>
            <w:r w:rsidRPr="002F1879">
              <w:rPr>
                <w:rFonts w:ascii="PF Din Text Comp Pro" w:hAnsi="PF Din Text Comp Pro"/>
                <w:sz w:val="27"/>
                <w:szCs w:val="27"/>
              </w:rPr>
              <w:t>.07497</w:t>
            </w:r>
          </w:p>
        </w:tc>
        <w:tc>
          <w:tcPr>
            <w:tcW w:w="1239" w:type="dxa"/>
          </w:tcPr>
          <w:p w14:paraId="547BADB3" w14:textId="626FE611" w:rsidR="002F1879" w:rsidRPr="00B64D4B" w:rsidRDefault="002F1879" w:rsidP="002F1879">
            <w:pPr>
              <w:spacing w:before="40" w:after="40" w:line="240" w:lineRule="auto"/>
              <w:ind w:firstLine="0"/>
              <w:jc w:val="center"/>
              <w:rPr>
                <w:rFonts w:ascii="PF Din Text Comp Pro" w:hAnsi="PF Din Text Comp Pro"/>
                <w:sz w:val="27"/>
                <w:szCs w:val="27"/>
              </w:rPr>
            </w:pPr>
            <w:r w:rsidRPr="002F1879">
              <w:rPr>
                <w:rFonts w:ascii="PF Din Text Comp Pro" w:hAnsi="PF Din Text Comp Pro"/>
                <w:sz w:val="27"/>
                <w:szCs w:val="27"/>
              </w:rPr>
              <w:t>.0774</w:t>
            </w:r>
          </w:p>
        </w:tc>
        <w:tc>
          <w:tcPr>
            <w:tcW w:w="1239" w:type="dxa"/>
          </w:tcPr>
          <w:p w14:paraId="27C39F45" w14:textId="3C69ECFC" w:rsidR="002F1879" w:rsidRPr="00B64D4B" w:rsidRDefault="002F1879" w:rsidP="002F1879">
            <w:pPr>
              <w:spacing w:before="40" w:after="40" w:line="240" w:lineRule="auto"/>
              <w:ind w:firstLine="0"/>
              <w:jc w:val="center"/>
              <w:rPr>
                <w:rFonts w:ascii="PF Din Text Comp Pro" w:hAnsi="PF Din Text Comp Pro"/>
                <w:sz w:val="27"/>
                <w:szCs w:val="27"/>
              </w:rPr>
            </w:pPr>
            <w:r w:rsidRPr="002F1879">
              <w:rPr>
                <w:rFonts w:ascii="PF Din Text Comp Pro" w:hAnsi="PF Din Text Comp Pro"/>
                <w:sz w:val="27"/>
                <w:szCs w:val="27"/>
              </w:rPr>
              <w:t>.07497</w:t>
            </w:r>
          </w:p>
        </w:tc>
        <w:tc>
          <w:tcPr>
            <w:tcW w:w="1239" w:type="dxa"/>
          </w:tcPr>
          <w:p w14:paraId="16C1DB7B" w14:textId="341694F3" w:rsidR="002F1879" w:rsidRPr="00B64D4B" w:rsidRDefault="002F1879" w:rsidP="002F1879">
            <w:pPr>
              <w:spacing w:before="40" w:after="40" w:line="240" w:lineRule="auto"/>
              <w:ind w:firstLine="0"/>
              <w:jc w:val="center"/>
              <w:rPr>
                <w:rFonts w:ascii="PF Din Text Comp Pro" w:hAnsi="PF Din Text Comp Pro"/>
                <w:sz w:val="27"/>
                <w:szCs w:val="27"/>
              </w:rPr>
            </w:pPr>
            <w:r w:rsidRPr="002F1879">
              <w:rPr>
                <w:rFonts w:ascii="PF Din Text Comp Pro" w:hAnsi="PF Din Text Comp Pro"/>
                <w:sz w:val="27"/>
                <w:szCs w:val="27"/>
              </w:rPr>
              <w:t>.07827</w:t>
            </w:r>
          </w:p>
        </w:tc>
      </w:tr>
      <w:tr w:rsidR="002F1879" w:rsidRPr="005A256D" w14:paraId="1EC5F2A8" w14:textId="77777777" w:rsidTr="00FF5778">
        <w:tc>
          <w:tcPr>
            <w:tcW w:w="3539" w:type="dxa"/>
            <w:shd w:val="clear" w:color="auto" w:fill="F4EEB0"/>
          </w:tcPr>
          <w:p w14:paraId="799C7DAC" w14:textId="77777777" w:rsidR="002F1879" w:rsidRPr="00B64D4B" w:rsidRDefault="002F1879" w:rsidP="002F1879">
            <w:pPr>
              <w:spacing w:before="40" w:after="40" w:line="240" w:lineRule="auto"/>
              <w:ind w:firstLine="0"/>
              <w:jc w:val="left"/>
              <w:rPr>
                <w:rFonts w:ascii="PF Din Text Comp Pro" w:hAnsi="PF Din Text Comp Pro"/>
                <w:sz w:val="27"/>
                <w:szCs w:val="27"/>
              </w:rPr>
            </w:pPr>
            <w:r>
              <w:rPr>
                <w:rFonts w:ascii="PF Din Text Comp Pro" w:hAnsi="PF Din Text Comp Pro"/>
                <w:sz w:val="27"/>
                <w:szCs w:val="27"/>
              </w:rPr>
              <w:t>Άνδρας</w:t>
            </w:r>
          </w:p>
        </w:tc>
        <w:tc>
          <w:tcPr>
            <w:tcW w:w="1239" w:type="dxa"/>
            <w:shd w:val="clear" w:color="auto" w:fill="F4EEB0"/>
          </w:tcPr>
          <w:p w14:paraId="038E1D09" w14:textId="4A1B6C6A"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c>
          <w:tcPr>
            <w:tcW w:w="1239" w:type="dxa"/>
            <w:shd w:val="clear" w:color="auto" w:fill="F4EEB0"/>
          </w:tcPr>
          <w:p w14:paraId="7DFC84F5" w14:textId="3A15473F"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c>
          <w:tcPr>
            <w:tcW w:w="1239" w:type="dxa"/>
            <w:shd w:val="clear" w:color="auto" w:fill="F4EEB0"/>
          </w:tcPr>
          <w:p w14:paraId="5B85AF07" w14:textId="0A6311FD"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c>
          <w:tcPr>
            <w:tcW w:w="1239" w:type="dxa"/>
            <w:shd w:val="clear" w:color="auto" w:fill="F4EEB0"/>
          </w:tcPr>
          <w:p w14:paraId="32987B7B" w14:textId="78D498A3"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r>
      <w:tr w:rsidR="002F1879" w:rsidRPr="005A256D" w14:paraId="14E4B456" w14:textId="77777777" w:rsidTr="00FF5778">
        <w:tc>
          <w:tcPr>
            <w:tcW w:w="3539" w:type="dxa"/>
          </w:tcPr>
          <w:p w14:paraId="2AFAC9C2" w14:textId="77777777" w:rsidR="002F1879" w:rsidRPr="00B64D4B" w:rsidRDefault="002F1879" w:rsidP="002F1879">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Αστική Περιοχή</w:t>
            </w:r>
          </w:p>
        </w:tc>
        <w:tc>
          <w:tcPr>
            <w:tcW w:w="1239" w:type="dxa"/>
          </w:tcPr>
          <w:p w14:paraId="721AF030" w14:textId="3DDC3017"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c>
          <w:tcPr>
            <w:tcW w:w="1239" w:type="dxa"/>
          </w:tcPr>
          <w:p w14:paraId="0E7D640A" w14:textId="49831F66"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c>
          <w:tcPr>
            <w:tcW w:w="1239" w:type="dxa"/>
          </w:tcPr>
          <w:p w14:paraId="7B739E2F" w14:textId="4B54D0D1"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c>
          <w:tcPr>
            <w:tcW w:w="1239" w:type="dxa"/>
          </w:tcPr>
          <w:p w14:paraId="1D886704" w14:textId="7B0A0805"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r>
      <w:tr w:rsidR="002F1879" w:rsidRPr="005A256D" w14:paraId="2E5C5713" w14:textId="77777777" w:rsidTr="00FF5778">
        <w:tc>
          <w:tcPr>
            <w:tcW w:w="3539" w:type="dxa"/>
            <w:shd w:val="clear" w:color="auto" w:fill="F4EEB0"/>
          </w:tcPr>
          <w:p w14:paraId="24E6FD58" w14:textId="77777777" w:rsidR="002F1879" w:rsidRPr="00B64D4B" w:rsidRDefault="002F1879" w:rsidP="002F1879">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Ιδιοκτήτης κατοικίας</w:t>
            </w:r>
          </w:p>
        </w:tc>
        <w:tc>
          <w:tcPr>
            <w:tcW w:w="1239" w:type="dxa"/>
            <w:shd w:val="clear" w:color="auto" w:fill="F4EEB0"/>
          </w:tcPr>
          <w:p w14:paraId="4C91D1FD" w14:textId="72ED49CD"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c>
          <w:tcPr>
            <w:tcW w:w="1239" w:type="dxa"/>
            <w:shd w:val="clear" w:color="auto" w:fill="F4EEB0"/>
          </w:tcPr>
          <w:p w14:paraId="1131B985" w14:textId="58471648"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c>
          <w:tcPr>
            <w:tcW w:w="1239" w:type="dxa"/>
            <w:shd w:val="clear" w:color="auto" w:fill="F4EEB0"/>
          </w:tcPr>
          <w:p w14:paraId="3BA6D84B" w14:textId="2CDB04D9"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c>
          <w:tcPr>
            <w:tcW w:w="1239" w:type="dxa"/>
            <w:shd w:val="clear" w:color="auto" w:fill="F4EEB0"/>
          </w:tcPr>
          <w:p w14:paraId="0AC478D6" w14:textId="1CA5407A" w:rsidR="002F1879" w:rsidRPr="002F1879" w:rsidRDefault="002F1879" w:rsidP="002F1879">
            <w:pPr>
              <w:spacing w:before="40" w:after="40" w:line="240" w:lineRule="auto"/>
              <w:ind w:firstLine="0"/>
              <w:jc w:val="center"/>
              <w:rPr>
                <w:rFonts w:ascii="PF Din Text Comp Pro" w:hAnsi="PF Din Text Comp Pro"/>
                <w:sz w:val="27"/>
                <w:szCs w:val="27"/>
                <w:lang w:val="en-GB"/>
              </w:rPr>
            </w:pPr>
            <w:r w:rsidRPr="002F1879">
              <w:rPr>
                <w:rFonts w:ascii="PF Din Text Comp Pro" w:hAnsi="PF Din Text Comp Pro"/>
                <w:sz w:val="27"/>
                <w:szCs w:val="27"/>
                <w:lang w:val="en-GB"/>
              </w:rPr>
              <w:t>Yes</w:t>
            </w:r>
          </w:p>
        </w:tc>
      </w:tr>
      <w:tr w:rsidR="002F1879" w:rsidRPr="005A256D" w14:paraId="6008160C" w14:textId="77777777" w:rsidTr="00FF5778">
        <w:tc>
          <w:tcPr>
            <w:tcW w:w="3539" w:type="dxa"/>
          </w:tcPr>
          <w:p w14:paraId="2785499F" w14:textId="77777777" w:rsidR="002F1879" w:rsidRPr="00B64D4B" w:rsidRDefault="002F1879" w:rsidP="002F1879">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ως % εισοδήματος</w:t>
            </w:r>
          </w:p>
        </w:tc>
        <w:tc>
          <w:tcPr>
            <w:tcW w:w="1239" w:type="dxa"/>
          </w:tcPr>
          <w:p w14:paraId="3F662ACF" w14:textId="77777777" w:rsidR="002F1879" w:rsidRPr="00B45B7F" w:rsidRDefault="002F1879" w:rsidP="002F1879">
            <w:pPr>
              <w:spacing w:before="40" w:after="40" w:line="240" w:lineRule="auto"/>
              <w:ind w:firstLine="0"/>
              <w:jc w:val="center"/>
              <w:rPr>
                <w:rFonts w:ascii="PF Din Text Comp Pro" w:hAnsi="PF Din Text Comp Pro"/>
                <w:sz w:val="27"/>
                <w:szCs w:val="27"/>
              </w:rPr>
            </w:pPr>
          </w:p>
        </w:tc>
        <w:tc>
          <w:tcPr>
            <w:tcW w:w="1239" w:type="dxa"/>
          </w:tcPr>
          <w:p w14:paraId="4D851D11" w14:textId="5014CB98" w:rsidR="002F1879" w:rsidRPr="00B45B7F" w:rsidRDefault="002F1879" w:rsidP="002F1879">
            <w:pPr>
              <w:spacing w:before="40" w:after="40" w:line="240" w:lineRule="auto"/>
              <w:ind w:firstLine="0"/>
              <w:jc w:val="center"/>
              <w:rPr>
                <w:rFonts w:ascii="PF Din Text Comp Pro" w:hAnsi="PF Din Text Comp Pro"/>
                <w:sz w:val="27"/>
                <w:szCs w:val="27"/>
              </w:rPr>
            </w:pPr>
            <w:r w:rsidRPr="002F1879">
              <w:rPr>
                <w:rFonts w:ascii="PF Din Text Comp Pro" w:hAnsi="PF Din Text Comp Pro"/>
                <w:sz w:val="27"/>
                <w:szCs w:val="27"/>
              </w:rPr>
              <w:t>25.4%</w:t>
            </w:r>
          </w:p>
        </w:tc>
        <w:tc>
          <w:tcPr>
            <w:tcW w:w="1239" w:type="dxa"/>
          </w:tcPr>
          <w:p w14:paraId="06B8F52A" w14:textId="77777777" w:rsidR="002F1879" w:rsidRPr="00B45B7F" w:rsidRDefault="002F1879" w:rsidP="002F1879">
            <w:pPr>
              <w:spacing w:before="40" w:after="40" w:line="240" w:lineRule="auto"/>
              <w:ind w:firstLine="0"/>
              <w:jc w:val="center"/>
              <w:rPr>
                <w:rFonts w:ascii="PF Din Text Comp Pro" w:hAnsi="PF Din Text Comp Pro"/>
                <w:sz w:val="27"/>
                <w:szCs w:val="27"/>
              </w:rPr>
            </w:pPr>
          </w:p>
        </w:tc>
        <w:tc>
          <w:tcPr>
            <w:tcW w:w="1239" w:type="dxa"/>
          </w:tcPr>
          <w:p w14:paraId="00A1F386" w14:textId="729FB405" w:rsidR="002F1879" w:rsidRPr="00B45B7F" w:rsidRDefault="002F1879" w:rsidP="002F1879">
            <w:pPr>
              <w:spacing w:before="40" w:after="40" w:line="240" w:lineRule="auto"/>
              <w:ind w:firstLine="0"/>
              <w:jc w:val="center"/>
              <w:rPr>
                <w:rFonts w:ascii="PF Din Text Comp Pro" w:hAnsi="PF Din Text Comp Pro"/>
                <w:sz w:val="27"/>
                <w:szCs w:val="27"/>
              </w:rPr>
            </w:pPr>
            <w:r w:rsidRPr="002F1879">
              <w:rPr>
                <w:rFonts w:ascii="PF Din Text Comp Pro" w:hAnsi="PF Din Text Comp Pro"/>
                <w:sz w:val="27"/>
                <w:szCs w:val="27"/>
              </w:rPr>
              <w:t>18%</w:t>
            </w:r>
          </w:p>
        </w:tc>
      </w:tr>
      <w:tr w:rsidR="002F1879" w:rsidRPr="005A256D" w14:paraId="0A4AC8D2" w14:textId="77777777" w:rsidTr="00FF5778">
        <w:tc>
          <w:tcPr>
            <w:tcW w:w="3539" w:type="dxa"/>
            <w:shd w:val="clear" w:color="auto" w:fill="F4EEB0"/>
          </w:tcPr>
          <w:p w14:paraId="3142B74F" w14:textId="77777777" w:rsidR="002F1879" w:rsidRPr="00B64D4B" w:rsidRDefault="002F1879" w:rsidP="002F1879">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95% Διάστημα Εμπιστ/νης</w:t>
            </w:r>
          </w:p>
        </w:tc>
        <w:tc>
          <w:tcPr>
            <w:tcW w:w="1239" w:type="dxa"/>
            <w:shd w:val="clear" w:color="auto" w:fill="F4EEB0"/>
          </w:tcPr>
          <w:p w14:paraId="677F14AF" w14:textId="77777777" w:rsidR="002F1879" w:rsidRPr="00B64D4B" w:rsidRDefault="002F1879" w:rsidP="002F1879">
            <w:pPr>
              <w:spacing w:before="40" w:after="40" w:line="240" w:lineRule="auto"/>
              <w:ind w:firstLine="0"/>
              <w:jc w:val="center"/>
              <w:rPr>
                <w:rFonts w:ascii="PF Din Text Comp Pro" w:hAnsi="PF Din Text Comp Pro"/>
                <w:sz w:val="27"/>
                <w:szCs w:val="27"/>
              </w:rPr>
            </w:pPr>
          </w:p>
        </w:tc>
        <w:tc>
          <w:tcPr>
            <w:tcW w:w="1239" w:type="dxa"/>
            <w:shd w:val="clear" w:color="auto" w:fill="F4EEB0"/>
          </w:tcPr>
          <w:p w14:paraId="11496641" w14:textId="77777777" w:rsidR="002F1879" w:rsidRPr="00B64D4B" w:rsidRDefault="002F1879" w:rsidP="002F1879">
            <w:pPr>
              <w:spacing w:before="40" w:after="40" w:line="240" w:lineRule="auto"/>
              <w:ind w:firstLine="0"/>
              <w:jc w:val="center"/>
              <w:rPr>
                <w:rFonts w:ascii="PF Din Text Comp Pro" w:hAnsi="PF Din Text Comp Pro"/>
                <w:sz w:val="27"/>
                <w:szCs w:val="27"/>
              </w:rPr>
            </w:pPr>
          </w:p>
        </w:tc>
        <w:tc>
          <w:tcPr>
            <w:tcW w:w="1239" w:type="dxa"/>
            <w:shd w:val="clear" w:color="auto" w:fill="F4EEB0"/>
          </w:tcPr>
          <w:p w14:paraId="47E47593" w14:textId="77777777" w:rsidR="002F1879" w:rsidRPr="00B64D4B" w:rsidRDefault="002F1879" w:rsidP="002F1879">
            <w:pPr>
              <w:spacing w:before="40" w:after="40" w:line="240" w:lineRule="auto"/>
              <w:ind w:firstLine="0"/>
              <w:jc w:val="center"/>
              <w:rPr>
                <w:rFonts w:ascii="PF Din Text Comp Pro" w:hAnsi="PF Din Text Comp Pro"/>
                <w:sz w:val="27"/>
                <w:szCs w:val="27"/>
              </w:rPr>
            </w:pPr>
          </w:p>
        </w:tc>
        <w:tc>
          <w:tcPr>
            <w:tcW w:w="1239" w:type="dxa"/>
            <w:shd w:val="clear" w:color="auto" w:fill="F4EEB0"/>
          </w:tcPr>
          <w:p w14:paraId="227F5774" w14:textId="77777777" w:rsidR="002F1879" w:rsidRPr="00B64D4B" w:rsidRDefault="002F1879" w:rsidP="002F1879">
            <w:pPr>
              <w:spacing w:before="40" w:after="40" w:line="240" w:lineRule="auto"/>
              <w:ind w:firstLine="0"/>
              <w:jc w:val="center"/>
              <w:rPr>
                <w:rFonts w:ascii="PF Din Text Comp Pro" w:hAnsi="PF Din Text Comp Pro"/>
                <w:sz w:val="27"/>
                <w:szCs w:val="27"/>
              </w:rPr>
            </w:pPr>
          </w:p>
        </w:tc>
      </w:tr>
      <w:tr w:rsidR="002F1879" w:rsidRPr="005A256D" w14:paraId="51E31990" w14:textId="77777777" w:rsidTr="00FF5778">
        <w:tc>
          <w:tcPr>
            <w:tcW w:w="3539" w:type="dxa"/>
          </w:tcPr>
          <w:p w14:paraId="7206E54C" w14:textId="77777777" w:rsidR="002F1879" w:rsidRPr="00B64D4B" w:rsidRDefault="002F1879" w:rsidP="002F1879">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σε €</w:t>
            </w:r>
          </w:p>
        </w:tc>
        <w:tc>
          <w:tcPr>
            <w:tcW w:w="1239" w:type="dxa"/>
          </w:tcPr>
          <w:p w14:paraId="0D97799E" w14:textId="2BC951AB" w:rsidR="002F1879" w:rsidRPr="00B64D4B" w:rsidRDefault="002F1879" w:rsidP="002F1879">
            <w:pPr>
              <w:spacing w:before="40" w:after="40" w:line="240" w:lineRule="auto"/>
              <w:ind w:firstLine="0"/>
              <w:jc w:val="center"/>
              <w:rPr>
                <w:rFonts w:ascii="PF Din Text Comp Pro" w:hAnsi="PF Din Text Comp Pro"/>
                <w:sz w:val="27"/>
                <w:szCs w:val="27"/>
              </w:rPr>
            </w:pPr>
            <w:r w:rsidRPr="002F1879">
              <w:rPr>
                <w:rFonts w:ascii="PF Din Text Comp Pro" w:hAnsi="PF Din Text Comp Pro"/>
                <w:sz w:val="27"/>
                <w:szCs w:val="27"/>
              </w:rPr>
              <w:t>2.642</w:t>
            </w:r>
          </w:p>
        </w:tc>
        <w:tc>
          <w:tcPr>
            <w:tcW w:w="1239" w:type="dxa"/>
          </w:tcPr>
          <w:p w14:paraId="0721502F" w14:textId="77777777" w:rsidR="002F1879" w:rsidRPr="00B64D4B" w:rsidRDefault="002F1879" w:rsidP="002F1879">
            <w:pPr>
              <w:spacing w:before="40" w:after="40" w:line="240" w:lineRule="auto"/>
              <w:ind w:firstLine="0"/>
              <w:jc w:val="center"/>
              <w:rPr>
                <w:rFonts w:ascii="PF Din Text Comp Pro" w:hAnsi="PF Din Text Comp Pro"/>
                <w:sz w:val="27"/>
                <w:szCs w:val="27"/>
              </w:rPr>
            </w:pPr>
          </w:p>
        </w:tc>
        <w:tc>
          <w:tcPr>
            <w:tcW w:w="1239" w:type="dxa"/>
          </w:tcPr>
          <w:p w14:paraId="240DCDE1" w14:textId="1B39687F" w:rsidR="002F1879" w:rsidRPr="00B64D4B" w:rsidRDefault="002F1879" w:rsidP="002F1879">
            <w:pPr>
              <w:spacing w:before="40" w:after="40" w:line="240" w:lineRule="auto"/>
              <w:ind w:firstLine="0"/>
              <w:jc w:val="center"/>
              <w:rPr>
                <w:rFonts w:ascii="PF Din Text Comp Pro" w:hAnsi="PF Din Text Comp Pro"/>
                <w:sz w:val="27"/>
                <w:szCs w:val="27"/>
              </w:rPr>
            </w:pPr>
            <w:r w:rsidRPr="002F1879">
              <w:rPr>
                <w:rFonts w:ascii="PF Din Text Comp Pro" w:hAnsi="PF Din Text Comp Pro"/>
                <w:sz w:val="27"/>
                <w:szCs w:val="27"/>
              </w:rPr>
              <w:t>2.000</w:t>
            </w:r>
          </w:p>
        </w:tc>
        <w:tc>
          <w:tcPr>
            <w:tcW w:w="1239" w:type="dxa"/>
          </w:tcPr>
          <w:p w14:paraId="409FEA0F" w14:textId="77777777" w:rsidR="002F1879" w:rsidRPr="00B64D4B" w:rsidRDefault="002F1879" w:rsidP="002F1879">
            <w:pPr>
              <w:spacing w:before="40" w:after="40" w:line="240" w:lineRule="auto"/>
              <w:ind w:firstLine="0"/>
              <w:jc w:val="center"/>
              <w:rPr>
                <w:rFonts w:ascii="PF Din Text Comp Pro" w:hAnsi="PF Din Text Comp Pro"/>
                <w:sz w:val="27"/>
                <w:szCs w:val="27"/>
              </w:rPr>
            </w:pPr>
          </w:p>
        </w:tc>
      </w:tr>
      <w:tr w:rsidR="002F1879" w:rsidRPr="005A256D" w14:paraId="47C18EEB" w14:textId="77777777" w:rsidTr="00FF5778">
        <w:tc>
          <w:tcPr>
            <w:tcW w:w="3539" w:type="dxa"/>
            <w:shd w:val="clear" w:color="auto" w:fill="F4EEB0"/>
          </w:tcPr>
          <w:p w14:paraId="10589A88" w14:textId="77777777" w:rsidR="002F1879" w:rsidRPr="00B64D4B" w:rsidRDefault="002F1879" w:rsidP="002F1879">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Παρατηρήσεις</w:t>
            </w:r>
          </w:p>
        </w:tc>
        <w:tc>
          <w:tcPr>
            <w:tcW w:w="1239" w:type="dxa"/>
            <w:shd w:val="clear" w:color="auto" w:fill="F4EEB0"/>
          </w:tcPr>
          <w:p w14:paraId="322D187E" w14:textId="05C0AA47" w:rsidR="002F1879" w:rsidRPr="00B64D4B" w:rsidRDefault="002F1879" w:rsidP="002F1879">
            <w:pPr>
              <w:spacing w:before="40" w:after="40" w:line="240" w:lineRule="auto"/>
              <w:ind w:firstLine="0"/>
              <w:jc w:val="center"/>
              <w:rPr>
                <w:rFonts w:ascii="PF Din Text Comp Pro" w:hAnsi="PF Din Text Comp Pro"/>
                <w:sz w:val="27"/>
                <w:szCs w:val="27"/>
              </w:rPr>
            </w:pPr>
            <w:r w:rsidRPr="002F1879">
              <w:rPr>
                <w:rFonts w:ascii="PF Din Text Comp Pro" w:hAnsi="PF Din Text Comp Pro"/>
                <w:sz w:val="27"/>
                <w:szCs w:val="27"/>
              </w:rPr>
              <w:t>4607</w:t>
            </w:r>
          </w:p>
        </w:tc>
        <w:tc>
          <w:tcPr>
            <w:tcW w:w="1239" w:type="dxa"/>
            <w:shd w:val="clear" w:color="auto" w:fill="F4EEB0"/>
          </w:tcPr>
          <w:p w14:paraId="07115F63" w14:textId="04009E30" w:rsidR="002F1879" w:rsidRPr="00B64D4B" w:rsidRDefault="002F1879" w:rsidP="002F1879">
            <w:pPr>
              <w:spacing w:before="40" w:after="40" w:line="240" w:lineRule="auto"/>
              <w:ind w:firstLine="0"/>
              <w:jc w:val="center"/>
              <w:rPr>
                <w:rFonts w:ascii="PF Din Text Comp Pro" w:hAnsi="PF Din Text Comp Pro"/>
                <w:sz w:val="27"/>
                <w:szCs w:val="27"/>
              </w:rPr>
            </w:pPr>
            <w:r w:rsidRPr="002F1879">
              <w:rPr>
                <w:rFonts w:ascii="PF Din Text Comp Pro" w:hAnsi="PF Din Text Comp Pro"/>
                <w:sz w:val="27"/>
                <w:szCs w:val="27"/>
              </w:rPr>
              <w:t>4604</w:t>
            </w:r>
          </w:p>
        </w:tc>
        <w:tc>
          <w:tcPr>
            <w:tcW w:w="1239" w:type="dxa"/>
            <w:shd w:val="clear" w:color="auto" w:fill="F4EEB0"/>
          </w:tcPr>
          <w:p w14:paraId="408502A0" w14:textId="5F1C136C" w:rsidR="002F1879" w:rsidRPr="00B64D4B" w:rsidRDefault="002F1879" w:rsidP="002F1879">
            <w:pPr>
              <w:spacing w:before="40" w:after="40" w:line="240" w:lineRule="auto"/>
              <w:ind w:firstLine="0"/>
              <w:jc w:val="center"/>
              <w:rPr>
                <w:rFonts w:ascii="PF Din Text Comp Pro" w:hAnsi="PF Din Text Comp Pro"/>
                <w:sz w:val="27"/>
                <w:szCs w:val="27"/>
              </w:rPr>
            </w:pPr>
            <w:r w:rsidRPr="002F1879">
              <w:rPr>
                <w:rFonts w:ascii="PF Din Text Comp Pro" w:hAnsi="PF Din Text Comp Pro"/>
                <w:sz w:val="27"/>
                <w:szCs w:val="27"/>
              </w:rPr>
              <w:t>6730</w:t>
            </w:r>
          </w:p>
        </w:tc>
        <w:tc>
          <w:tcPr>
            <w:tcW w:w="1239" w:type="dxa"/>
            <w:shd w:val="clear" w:color="auto" w:fill="F4EEB0"/>
          </w:tcPr>
          <w:p w14:paraId="49C28DAA" w14:textId="595CCB0E" w:rsidR="002F1879" w:rsidRPr="00B64D4B" w:rsidRDefault="002F1879" w:rsidP="002F1879">
            <w:pPr>
              <w:spacing w:before="40" w:after="40" w:line="240" w:lineRule="auto"/>
              <w:ind w:firstLine="0"/>
              <w:jc w:val="center"/>
              <w:rPr>
                <w:rFonts w:ascii="PF Din Text Comp Pro" w:hAnsi="PF Din Text Comp Pro"/>
                <w:sz w:val="27"/>
                <w:szCs w:val="27"/>
              </w:rPr>
            </w:pPr>
            <w:r w:rsidRPr="002F1879">
              <w:rPr>
                <w:rFonts w:ascii="PF Din Text Comp Pro" w:hAnsi="PF Din Text Comp Pro"/>
                <w:sz w:val="27"/>
                <w:szCs w:val="27"/>
              </w:rPr>
              <w:t>6724</w:t>
            </w:r>
          </w:p>
        </w:tc>
      </w:tr>
    </w:tbl>
    <w:p w14:paraId="6794B73E" w14:textId="77777777" w:rsidR="00AE7482" w:rsidRPr="0038617B" w:rsidRDefault="00AE7482" w:rsidP="00AE7482">
      <w:pPr>
        <w:spacing w:before="120" w:after="0" w:line="240" w:lineRule="auto"/>
        <w:ind w:firstLine="0"/>
        <w:rPr>
          <w:sz w:val="23"/>
          <w:szCs w:val="23"/>
        </w:rPr>
      </w:pPr>
      <w:r w:rsidRPr="0038617B">
        <w:rPr>
          <w:sz w:val="23"/>
          <w:szCs w:val="23"/>
        </w:rPr>
        <w:t xml:space="preserve">Σχόλια: Όλες οι χρηματικά ποσά εκφράζονται σε τιμές 2018. </w:t>
      </w:r>
      <w:r w:rsidRPr="009671E2">
        <w:rPr>
          <w:sz w:val="23"/>
          <w:szCs w:val="23"/>
        </w:rPr>
        <w:t>Οι υπόλοιπες μεταβλητές που συμπεριλαμβάνονται στην παλινδρόμηση είναι: ηλικία, αριθμός δωματίων στην οικία, επίπεδο εκπαίδευσης, ψευδομεταβλητές για την περιφέρεια κατοικίας (12 κατηγορίες), ψευδομεταβλητές για τη μέθοδο συνέντευξης, ημερομηνία συνέντευξης. Η μεταβλητή ιδιοκτήτης κατοικίας είναι ψευδομεταβλητή σχετικά με το αν το νοικοκυριό έχει στην ιδιοκτησία του το σπίτι στο οποίο κατοικεί. Αστική περιοχή είναι μια ψευδομεταβλητή για το αν η περιοχή που κατοικεί το νοικοκυριό είναι αστική ή αγροτική. Το φύλο είναι ψευδομεταβλητή για το αν ο υπεύθυνος του νοικοκυριού είναι άνδρας ή όχι.</w:t>
      </w:r>
    </w:p>
    <w:p w14:paraId="4F46B89D" w14:textId="77777777" w:rsidR="00AE7482" w:rsidRPr="0038617B" w:rsidRDefault="00AE7482" w:rsidP="00AE7482">
      <w:pPr>
        <w:spacing w:before="120" w:after="0" w:line="240" w:lineRule="auto"/>
        <w:ind w:firstLine="0"/>
        <w:rPr>
          <w:sz w:val="23"/>
          <w:szCs w:val="23"/>
        </w:rPr>
      </w:pPr>
      <w:r w:rsidRPr="0038617B">
        <w:rPr>
          <w:sz w:val="23"/>
          <w:szCs w:val="23"/>
        </w:rPr>
        <w:t xml:space="preserve">Ψευδο </w:t>
      </w:r>
      <m:oMath>
        <m:sSup>
          <m:sSupPr>
            <m:ctrlPr>
              <w:rPr>
                <w:rFonts w:ascii="Cambria Math" w:eastAsia="Calibri" w:hAnsi="Cambria Math"/>
                <w:i/>
                <w:sz w:val="23"/>
                <w:szCs w:val="23"/>
              </w:rPr>
            </m:ctrlPr>
          </m:sSupPr>
          <m:e>
            <m:r>
              <w:rPr>
                <w:rFonts w:ascii="Cambria Math" w:hAnsi="Cambria Math"/>
                <w:sz w:val="23"/>
                <w:szCs w:val="23"/>
              </w:rPr>
              <m:t>R</m:t>
            </m:r>
          </m:e>
          <m:sup>
            <m:r>
              <w:rPr>
                <w:rFonts w:ascii="Cambria Math" w:hAnsi="Cambria Math"/>
                <w:sz w:val="23"/>
                <w:szCs w:val="23"/>
              </w:rPr>
              <m:t>2</m:t>
            </m:r>
          </m:sup>
        </m:sSup>
      </m:oMath>
      <w:r w:rsidRPr="0038617B">
        <w:rPr>
          <w:sz w:val="23"/>
          <w:szCs w:val="23"/>
        </w:rPr>
        <w:t xml:space="preserve"> όπως ορίζεται από τους </w:t>
      </w:r>
      <w:r w:rsidRPr="0038617B">
        <w:rPr>
          <w:sz w:val="23"/>
          <w:szCs w:val="23"/>
          <w:lang w:val="en-US"/>
        </w:rPr>
        <w:t>Judge</w:t>
      </w:r>
      <w:r w:rsidRPr="0038617B">
        <w:rPr>
          <w:sz w:val="23"/>
          <w:szCs w:val="23"/>
        </w:rPr>
        <w:t xml:space="preserve"> </w:t>
      </w:r>
      <w:r w:rsidRPr="0038617B">
        <w:rPr>
          <w:sz w:val="23"/>
          <w:szCs w:val="23"/>
          <w:lang w:val="en-US"/>
        </w:rPr>
        <w:t>et</w:t>
      </w:r>
      <w:r w:rsidRPr="0038617B">
        <w:rPr>
          <w:sz w:val="23"/>
          <w:szCs w:val="23"/>
        </w:rPr>
        <w:t xml:space="preserve"> </w:t>
      </w:r>
      <w:r w:rsidRPr="0038617B">
        <w:rPr>
          <w:sz w:val="23"/>
          <w:szCs w:val="23"/>
          <w:lang w:val="en-US"/>
        </w:rPr>
        <w:t>al</w:t>
      </w:r>
      <w:r w:rsidRPr="0038617B">
        <w:rPr>
          <w:sz w:val="23"/>
          <w:szCs w:val="23"/>
        </w:rPr>
        <w:t>. (1985), σ.794. Τυπικά σφάλματα δίνονται στις παρενθέσεις. *** p&lt;.01, ** p&lt;.05, * p&lt;.1</w:t>
      </w:r>
    </w:p>
    <w:p w14:paraId="672538DF" w14:textId="77777777" w:rsidR="00AE7482" w:rsidRDefault="00AE7482" w:rsidP="00AE7482"/>
    <w:p w14:paraId="6CB06DA9" w14:textId="4BB8E8EF" w:rsidR="002F1879" w:rsidRPr="009E7EBF" w:rsidRDefault="002F1879" w:rsidP="002F1879">
      <w:pPr>
        <w:spacing w:after="100" w:line="264" w:lineRule="auto"/>
      </w:pPr>
      <w:r w:rsidRPr="009E7EBF">
        <w:t>Είναι εμφανές από όλους τους πίνακες αποτελεσμάτων, ανεξάρτητα από την εξαρτημένη μεταβλητή, ότι οι ανάγκες των νοικοκυριών των οποίων ο/η υπεύθυνος δεν είναι συνταξιούχος είναι σημαντικά αυξημένες και σε αρκετές περιπτώσεις διπλάσιες από εκείνες των συνταξιούχων. Αντίστοιχα</w:t>
      </w:r>
      <w:r>
        <w:t>,</w:t>
      </w:r>
      <w:r w:rsidRPr="009E7EBF">
        <w:t xml:space="preserve"> φαίνεται </w:t>
      </w:r>
      <w:r>
        <w:t xml:space="preserve">ότι </w:t>
      </w:r>
      <w:r w:rsidRPr="009E7EBF">
        <w:t>η επιβάρυνση είναι πιο σημαντική για τους παντρεμένους μη συνταξιούχους σε σχέση με τους άγαμους/χήρους/διαζευγμένους ενώ αντίθετα για τους άγαμους/χήρους/</w:t>
      </w:r>
      <w:r w:rsidRPr="002F1879">
        <w:t xml:space="preserve"> </w:t>
      </w:r>
      <w:r w:rsidRPr="009E7EBF">
        <w:t xml:space="preserve">διαζευγμένους συνταξιούχους σε σύγκριση με τους παντρεμένους συνταξιούχους. Αυτά τα ευρήματα αποτελούν πολύ σημαντικό οδηγό στη χάραξη πολιτικών και </w:t>
      </w:r>
      <w:r>
        <w:t xml:space="preserve">στη </w:t>
      </w:r>
      <w:r w:rsidRPr="009E7EBF">
        <w:t xml:space="preserve">λήψη αποφάσεων σχετικά με </w:t>
      </w:r>
      <w:r>
        <w:t xml:space="preserve">τις παροχές </w:t>
      </w:r>
      <w:r w:rsidRPr="009E7EBF">
        <w:t>που μεταβιβάζει το κράτος σε άτομα με αναπηρία</w:t>
      </w:r>
      <w:r>
        <w:t xml:space="preserve"> ή/και χρόνια πάθηση</w:t>
      </w:r>
      <w:r w:rsidRPr="009E7EBF">
        <w:t>, καθώς η αναπηρία</w:t>
      </w:r>
      <w:r>
        <w:t xml:space="preserve"> ή η χρόνια πάθηση</w:t>
      </w:r>
      <w:r w:rsidRPr="009E7EBF">
        <w:t xml:space="preserve"> του κάθε ατόμου δεν μπορεί να αντιμετωπιστεί ως ένα φαινόμενο σε κενό. Συνεπώς, τα αποτελέσματα που παρουσιάζονται εδώ θα πρέπει να εξετασθούν με κριτική ματιά, και πάντα σε σχέση όχι μόνο με το είδος και τον βαθμό σοβαρότητας της αναπηρίας που αντιμετωπίζει ένα άτομο και τα λοιπά ατομικά του χαρακτηριστικά, αλλά και σε σχέση με τη σύνθεση και τα χαρακτηριστικά του νοικοκυριού στο οποίο ανήκει.</w:t>
      </w:r>
    </w:p>
    <w:p w14:paraId="476BE867" w14:textId="77777777" w:rsidR="002F1879" w:rsidRPr="008C07BA" w:rsidRDefault="002F1879" w:rsidP="002F1879">
      <w:pPr>
        <w:spacing w:after="100" w:line="264" w:lineRule="auto"/>
      </w:pPr>
      <w:r w:rsidRPr="009E7EBF">
        <w:t xml:space="preserve">Τα αποτελέσματά μας δεν μπορούν δυστυχώς να συγκριθούν άμεσα με εκείνα των </w:t>
      </w:r>
      <w:r w:rsidRPr="009E7EBF">
        <w:rPr>
          <w:lang w:val="en-US"/>
        </w:rPr>
        <w:t>Ant</w:t>
      </w:r>
      <w:r>
        <w:rPr>
          <w:rFonts w:ascii="Calibri" w:hAnsi="Calibri"/>
        </w:rPr>
        <w:t>ó</w:t>
      </w:r>
      <w:r w:rsidRPr="009E7EBF">
        <w:rPr>
          <w:lang w:val="en-US"/>
        </w:rPr>
        <w:t>n</w:t>
      </w:r>
      <w:r w:rsidRPr="009E7EBF">
        <w:t xml:space="preserve"> </w:t>
      </w:r>
      <w:r w:rsidRPr="009E7EBF">
        <w:rPr>
          <w:lang w:val="en-US"/>
        </w:rPr>
        <w:t>et</w:t>
      </w:r>
      <w:r w:rsidRPr="009E7EBF">
        <w:t xml:space="preserve"> </w:t>
      </w:r>
      <w:r w:rsidRPr="009E7EBF">
        <w:rPr>
          <w:lang w:val="en-US"/>
        </w:rPr>
        <w:t>al</w:t>
      </w:r>
      <w:r w:rsidRPr="009E7EBF">
        <w:t xml:space="preserve">. (2016) για 31 ευρωπαϊκές χώρες. Ο λόγος είναι τόσο η ανεξάρτητη μεταβλητή που χρησιμοποιούν αλλά και το γεγονός ότι συμπεριλαμβάνουν στη μελέτη τους μόνο νοικοκυριά με έναν ενήλικα. Το στοιχείο αυτό διαφοροποιεί το δείγμα σε έναν βαθμό από το δικό μας και κάνει τα αποτελέσματα όχι απόλυτα συγκρίσιμα. Εντούτοις, η σημειακή εκτίμηση των </w:t>
      </w:r>
      <w:r w:rsidRPr="009E7EBF">
        <w:rPr>
          <w:lang w:val="en-US"/>
        </w:rPr>
        <w:t>Ant</w:t>
      </w:r>
      <w:r>
        <w:rPr>
          <w:rFonts w:ascii="Calibri" w:hAnsi="Calibri"/>
        </w:rPr>
        <w:t>ó</w:t>
      </w:r>
      <w:r w:rsidRPr="009E7EBF">
        <w:rPr>
          <w:lang w:val="en-US"/>
        </w:rPr>
        <w:t>n</w:t>
      </w:r>
      <w:r w:rsidRPr="009E7EBF">
        <w:t xml:space="preserve"> </w:t>
      </w:r>
      <w:r w:rsidRPr="009E7EBF">
        <w:rPr>
          <w:lang w:val="en-US"/>
        </w:rPr>
        <w:t>et</w:t>
      </w:r>
      <w:r w:rsidRPr="009E7EBF">
        <w:t xml:space="preserve"> </w:t>
      </w:r>
      <w:r w:rsidRPr="009E7EBF">
        <w:rPr>
          <w:lang w:val="en-US"/>
        </w:rPr>
        <w:t>al</w:t>
      </w:r>
      <w:r w:rsidRPr="009E7EBF">
        <w:t xml:space="preserve">. (2016) για την Ελλάδα είναι 3.635 ευρώ με διάστημα εμπιστοσύνης 2.825-4.445, το οποίο δεν απέχει σημαντικά από τις δικές μας εκτιμήσεις (βλέπε στήλη (1) στους Πίνακες 46-49). Συμφωνίες επίσης παρατηρούνται μερικώς και με αποτελέσματα των </w:t>
      </w:r>
      <w:r w:rsidRPr="009E7EBF">
        <w:rPr>
          <w:lang w:val="en-US"/>
        </w:rPr>
        <w:t>Loyalka</w:t>
      </w:r>
      <w:r w:rsidRPr="009E7EBF">
        <w:t xml:space="preserve"> </w:t>
      </w:r>
      <w:r w:rsidRPr="009E7EBF">
        <w:rPr>
          <w:lang w:val="en-US"/>
        </w:rPr>
        <w:t>et</w:t>
      </w:r>
      <w:r w:rsidRPr="009E7EBF">
        <w:t xml:space="preserve"> </w:t>
      </w:r>
      <w:r w:rsidRPr="009E7EBF">
        <w:rPr>
          <w:lang w:val="en-US"/>
        </w:rPr>
        <w:t>al</w:t>
      </w:r>
      <w:r w:rsidRPr="009E7EBF">
        <w:t xml:space="preserve">. (2014) για την Κίνα, και των </w:t>
      </w:r>
      <w:r w:rsidRPr="009E7EBF">
        <w:rPr>
          <w:lang w:val="en-US"/>
        </w:rPr>
        <w:t>Cullinan</w:t>
      </w:r>
      <w:r w:rsidRPr="009E7EBF">
        <w:t xml:space="preserve"> </w:t>
      </w:r>
      <w:r w:rsidRPr="009E7EBF">
        <w:rPr>
          <w:lang w:val="en-US"/>
        </w:rPr>
        <w:t>et</w:t>
      </w:r>
      <w:r w:rsidRPr="009E7EBF">
        <w:t xml:space="preserve"> </w:t>
      </w:r>
      <w:r w:rsidRPr="009E7EBF">
        <w:rPr>
          <w:lang w:val="en-US"/>
        </w:rPr>
        <w:t>al</w:t>
      </w:r>
      <w:r w:rsidRPr="009E7EBF">
        <w:t>. (2011), χρησιμοποιώντας τις ποσοστιαίες εκτιμήσεις.</w:t>
      </w:r>
    </w:p>
    <w:p w14:paraId="7B00FBFE" w14:textId="6376811B" w:rsidR="002F1879" w:rsidRDefault="002F1879" w:rsidP="002F1879">
      <w:pPr>
        <w:widowControl w:val="0"/>
        <w:spacing w:after="100" w:line="264" w:lineRule="auto"/>
      </w:pPr>
      <w:r w:rsidRPr="002F1879">
        <w:t xml:space="preserve">Από τις τρεις διαφορετικές μεταβλητές που αποτελούν δείκτες μέτρησης </w:t>
      </w:r>
      <w:r>
        <w:t>του επιπέδου διαβίωσης, ο βαθμός δυσκολίας που αντιμετωπίζει το νοικοκυριό να ανταπεξέλθει στις συνήθεις ανάγκες του θεωρούμε ότι αποτελεί τον πιο σωστό μέτρησης της υπό μελέτη συνθήκης</w:t>
      </w:r>
      <w:r>
        <w:rPr>
          <w:rStyle w:val="ab"/>
          <w:rFonts w:asciiTheme="minorHAnsi" w:hAnsiTheme="minorHAnsi" w:cstheme="minorHAnsi"/>
          <w:sz w:val="22"/>
          <w:szCs w:val="22"/>
        </w:rPr>
        <w:footnoteReference w:id="23"/>
      </w:r>
      <w:r>
        <w:t xml:space="preserve">. Συνεπώς, τα συμπεράσματα που ακολουθούν βασίζονται στις εκτιμήσεις που χρησιμοποιούν τη δυσκολία του νοικοκυριού ως μεταβλητή μέτρησης του επιπέδου διαβίωσης. </w:t>
      </w:r>
    </w:p>
    <w:p w14:paraId="235F3A39" w14:textId="77777777" w:rsidR="002F1879" w:rsidRPr="002F1879" w:rsidRDefault="002F1879" w:rsidP="004B3F17">
      <w:pPr>
        <w:pStyle w:val="ac"/>
        <w:numPr>
          <w:ilvl w:val="0"/>
          <w:numId w:val="42"/>
        </w:numPr>
        <w:spacing w:after="0" w:line="240" w:lineRule="auto"/>
        <w:rPr>
          <w:rStyle w:val="MyNumberedListChar"/>
        </w:rPr>
      </w:pPr>
      <w:r w:rsidRPr="00EC0359">
        <w:rPr>
          <w:rFonts w:asciiTheme="minorHAnsi" w:hAnsiTheme="minorHAnsi" w:cstheme="minorHAnsi"/>
          <w:iCs/>
          <w:sz w:val="22"/>
          <w:szCs w:val="22"/>
        </w:rPr>
        <w:t>΄</w:t>
      </w:r>
      <w:r w:rsidRPr="002F1879">
        <w:rPr>
          <w:rStyle w:val="MyNumberedListChar"/>
        </w:rPr>
        <w:t>Όσον αφορά τους συνταξιούχους, το πρόσθετο κόστος της αναπηρίας υπολογίζεται σε:</w:t>
      </w:r>
    </w:p>
    <w:p w14:paraId="773BF734" w14:textId="77777777" w:rsidR="002F1879" w:rsidRDefault="002F1879" w:rsidP="002F1879">
      <w:pPr>
        <w:pStyle w:val="myBullet2"/>
        <w:spacing w:line="240" w:lineRule="auto"/>
        <w:ind w:left="1134"/>
      </w:pPr>
      <w:r>
        <w:t xml:space="preserve">28.6% του εισοδήματος για </w:t>
      </w:r>
      <w:r w:rsidRPr="00EC0359">
        <w:rPr>
          <w:b/>
          <w:bCs/>
        </w:rPr>
        <w:t>άγαμους</w:t>
      </w:r>
      <w:r>
        <w:rPr>
          <w:b/>
          <w:bCs/>
        </w:rPr>
        <w:t>/ες</w:t>
      </w:r>
      <w:r>
        <w:t xml:space="preserve"> με </w:t>
      </w:r>
      <w:r w:rsidRPr="00EC0359">
        <w:rPr>
          <w:b/>
          <w:bCs/>
        </w:rPr>
        <w:t>ένα άτομο με αναπηρία</w:t>
      </w:r>
      <w:r>
        <w:t xml:space="preserve"> στο νοικοκυριό.</w:t>
      </w:r>
    </w:p>
    <w:p w14:paraId="52877383" w14:textId="77777777" w:rsidR="002F1879" w:rsidRDefault="002F1879" w:rsidP="002F1879">
      <w:pPr>
        <w:pStyle w:val="myBullet2"/>
        <w:spacing w:line="240" w:lineRule="auto"/>
        <w:ind w:left="1134"/>
      </w:pPr>
      <w:r>
        <w:t xml:space="preserve">29% του εισοδήματος για </w:t>
      </w:r>
      <w:r w:rsidRPr="00EC0359">
        <w:rPr>
          <w:b/>
          <w:bCs/>
        </w:rPr>
        <w:t>άγαμους</w:t>
      </w:r>
      <w:r>
        <w:rPr>
          <w:b/>
          <w:bCs/>
        </w:rPr>
        <w:t>/ες</w:t>
      </w:r>
      <w:r>
        <w:t xml:space="preserve"> με </w:t>
      </w:r>
      <w:r w:rsidRPr="00EC0359">
        <w:rPr>
          <w:b/>
          <w:bCs/>
        </w:rPr>
        <w:t>περισσότερα από ένα άτομα με αναπηρία</w:t>
      </w:r>
      <w:r>
        <w:t xml:space="preserve"> στο νοικοκυριό.</w:t>
      </w:r>
    </w:p>
    <w:p w14:paraId="3167388A" w14:textId="77777777" w:rsidR="002F1879" w:rsidRDefault="002F1879" w:rsidP="002F1879">
      <w:pPr>
        <w:pStyle w:val="myBullet2"/>
        <w:spacing w:line="240" w:lineRule="auto"/>
        <w:ind w:left="1134"/>
      </w:pPr>
      <w:r>
        <w:t xml:space="preserve">25.4% του εισοδήματος για </w:t>
      </w:r>
      <w:r w:rsidRPr="00EC0359">
        <w:rPr>
          <w:b/>
          <w:bCs/>
        </w:rPr>
        <w:t>έγγαμους</w:t>
      </w:r>
      <w:r>
        <w:rPr>
          <w:b/>
          <w:bCs/>
        </w:rPr>
        <w:t>/ες</w:t>
      </w:r>
      <w:r>
        <w:t xml:space="preserve"> με </w:t>
      </w:r>
      <w:r w:rsidRPr="00EC0359">
        <w:rPr>
          <w:b/>
          <w:bCs/>
        </w:rPr>
        <w:t>ένα άτομο με αναπηρία</w:t>
      </w:r>
      <w:r>
        <w:t xml:space="preserve"> στο νοικοκυριό.</w:t>
      </w:r>
    </w:p>
    <w:p w14:paraId="5FF0D8B4" w14:textId="77777777" w:rsidR="002F1879" w:rsidRDefault="002F1879" w:rsidP="002F1879">
      <w:pPr>
        <w:pStyle w:val="myBullet2"/>
        <w:spacing w:line="240" w:lineRule="auto"/>
        <w:ind w:left="1134"/>
      </w:pPr>
      <w:r>
        <w:t xml:space="preserve">18% του εισοδήματος για </w:t>
      </w:r>
      <w:r w:rsidRPr="00EC0359">
        <w:rPr>
          <w:b/>
          <w:bCs/>
        </w:rPr>
        <w:t>έγγαμους</w:t>
      </w:r>
      <w:r>
        <w:rPr>
          <w:b/>
          <w:bCs/>
        </w:rPr>
        <w:t>/ες</w:t>
      </w:r>
      <w:r>
        <w:t xml:space="preserve"> με </w:t>
      </w:r>
      <w:r w:rsidRPr="00EC0359">
        <w:rPr>
          <w:b/>
          <w:bCs/>
        </w:rPr>
        <w:t>περισσότερα από ένα άτομα με αναπηρία</w:t>
      </w:r>
      <w:r>
        <w:t xml:space="preserve"> στο νοικοκυριό.</w:t>
      </w:r>
    </w:p>
    <w:p w14:paraId="2E681CFC" w14:textId="77777777" w:rsidR="002F1879" w:rsidRDefault="002F1879" w:rsidP="004B3F17">
      <w:pPr>
        <w:pStyle w:val="ac"/>
        <w:numPr>
          <w:ilvl w:val="0"/>
          <w:numId w:val="42"/>
        </w:numPr>
        <w:spacing w:after="0" w:line="240" w:lineRule="auto"/>
      </w:pPr>
      <w:r w:rsidRPr="009B297A">
        <w:t xml:space="preserve">΄Όσον αφορά τους </w:t>
      </w:r>
      <w:r>
        <w:rPr>
          <w:b/>
          <w:bCs/>
        </w:rPr>
        <w:t>οικονομικά ενεργούς/ες</w:t>
      </w:r>
      <w:r w:rsidRPr="009B297A">
        <w:t>, το πρόσθετο κόστος της αναπηρίας υπολογίζεται σε:</w:t>
      </w:r>
    </w:p>
    <w:p w14:paraId="6B2CBFCB" w14:textId="77777777" w:rsidR="002F1879" w:rsidRDefault="002F1879" w:rsidP="002F1879">
      <w:pPr>
        <w:pStyle w:val="myBullet2"/>
        <w:spacing w:line="240" w:lineRule="auto"/>
        <w:ind w:left="1134"/>
      </w:pPr>
      <w:r>
        <w:t xml:space="preserve">38.2% του εισοδήματος για </w:t>
      </w:r>
      <w:r w:rsidRPr="009B297A">
        <w:rPr>
          <w:b/>
          <w:bCs/>
        </w:rPr>
        <w:t>άγαμους</w:t>
      </w:r>
      <w:r>
        <w:rPr>
          <w:b/>
          <w:bCs/>
        </w:rPr>
        <w:t>/ες</w:t>
      </w:r>
      <w:r>
        <w:t xml:space="preserve"> με </w:t>
      </w:r>
      <w:r w:rsidRPr="009B297A">
        <w:rPr>
          <w:b/>
          <w:bCs/>
        </w:rPr>
        <w:t>ένα άτομο με αναπηρία</w:t>
      </w:r>
      <w:r>
        <w:t xml:space="preserve"> στο νοικοκυριό.</w:t>
      </w:r>
    </w:p>
    <w:p w14:paraId="2EC6BD31" w14:textId="77777777" w:rsidR="002F1879" w:rsidRDefault="002F1879" w:rsidP="002F1879">
      <w:pPr>
        <w:pStyle w:val="myBullet2"/>
        <w:spacing w:line="240" w:lineRule="auto"/>
        <w:ind w:left="1134"/>
      </w:pPr>
      <w:r>
        <w:t xml:space="preserve">42.5% του εισοδήματος για </w:t>
      </w:r>
      <w:r w:rsidRPr="009B297A">
        <w:rPr>
          <w:b/>
          <w:bCs/>
        </w:rPr>
        <w:t>άγαμους</w:t>
      </w:r>
      <w:r>
        <w:rPr>
          <w:b/>
          <w:bCs/>
        </w:rPr>
        <w:t>/ες</w:t>
      </w:r>
      <w:r>
        <w:t xml:space="preserve"> με </w:t>
      </w:r>
      <w:r w:rsidRPr="009B297A">
        <w:rPr>
          <w:b/>
          <w:bCs/>
        </w:rPr>
        <w:t>περισσότερα από ένα άτομα με αναπηρία</w:t>
      </w:r>
      <w:r>
        <w:t xml:space="preserve"> στο νοικοκυριό.</w:t>
      </w:r>
    </w:p>
    <w:p w14:paraId="1954D0C1" w14:textId="77777777" w:rsidR="002F1879" w:rsidRDefault="002F1879" w:rsidP="002F1879">
      <w:pPr>
        <w:pStyle w:val="myBullet2"/>
        <w:spacing w:line="240" w:lineRule="auto"/>
        <w:ind w:left="1134"/>
      </w:pPr>
      <w:r>
        <w:t xml:space="preserve">26.4% του εισοδήματος για </w:t>
      </w:r>
      <w:r w:rsidRPr="009B297A">
        <w:rPr>
          <w:b/>
          <w:bCs/>
        </w:rPr>
        <w:t>έγγαμους</w:t>
      </w:r>
      <w:r>
        <w:rPr>
          <w:b/>
          <w:bCs/>
        </w:rPr>
        <w:t>/ες</w:t>
      </w:r>
      <w:r>
        <w:t xml:space="preserve"> με </w:t>
      </w:r>
      <w:r w:rsidRPr="009B297A">
        <w:rPr>
          <w:b/>
          <w:bCs/>
        </w:rPr>
        <w:t>ένα άτομο με αναπηρία</w:t>
      </w:r>
      <w:r>
        <w:t xml:space="preserve"> στο νοικοκυριό.</w:t>
      </w:r>
    </w:p>
    <w:p w14:paraId="65D92852" w14:textId="77777777" w:rsidR="002F1879" w:rsidRDefault="002F1879" w:rsidP="002F1879">
      <w:pPr>
        <w:pStyle w:val="myBullet2"/>
        <w:spacing w:line="240" w:lineRule="auto"/>
        <w:ind w:left="1134"/>
      </w:pPr>
      <w:r>
        <w:t xml:space="preserve">28% του εισοδήματος για </w:t>
      </w:r>
      <w:r w:rsidRPr="009B297A">
        <w:rPr>
          <w:b/>
          <w:bCs/>
        </w:rPr>
        <w:t>έγγαμους</w:t>
      </w:r>
      <w:r>
        <w:rPr>
          <w:b/>
          <w:bCs/>
        </w:rPr>
        <w:t>/ες</w:t>
      </w:r>
      <w:r>
        <w:t xml:space="preserve"> με </w:t>
      </w:r>
      <w:r w:rsidRPr="009B297A">
        <w:rPr>
          <w:b/>
          <w:bCs/>
        </w:rPr>
        <w:t>περισσότερα από ένα άτομα με αναπηρία</w:t>
      </w:r>
      <w:r>
        <w:t xml:space="preserve"> στο νοικοκυριό.</w:t>
      </w:r>
    </w:p>
    <w:p w14:paraId="4482F0DE" w14:textId="41FA71D3" w:rsidR="009A5023" w:rsidRPr="0038617B" w:rsidRDefault="009A5023" w:rsidP="009A5023">
      <w:pPr>
        <w:spacing w:before="240" w:line="240" w:lineRule="auto"/>
        <w:ind w:firstLine="0"/>
        <w:jc w:val="center"/>
      </w:pPr>
      <w:r w:rsidRPr="00A2557A">
        <w:rPr>
          <w:b/>
          <w:bCs/>
        </w:rPr>
        <w:t xml:space="preserve">Πίνακας </w:t>
      </w:r>
      <w:r>
        <w:rPr>
          <w:b/>
          <w:bCs/>
        </w:rPr>
        <w:t>4</w:t>
      </w:r>
      <w:r w:rsidR="006558EB">
        <w:rPr>
          <w:b/>
          <w:bCs/>
        </w:rPr>
        <w:t>2</w:t>
      </w:r>
      <w:r w:rsidRPr="00A2557A">
        <w:rPr>
          <w:b/>
          <w:bCs/>
        </w:rPr>
        <w:t xml:space="preserve">: </w:t>
      </w:r>
      <w:r w:rsidRPr="009A5023">
        <w:t>Αποτελέσματα παλινδρομήσεων του Επιπέδου Διαβίωσης (SoL) με εξαρτημένη μεταβλητή τον βαθμό δυσκολίας που αντιμετωπίζει το νοικοκυριό να ανταπεξέλθει στις συνήθεις ανάγκες του. Περιλαμβάνονται τα νοικοκυριά των οποίων ο υπεύθυνος δεν είναι συνταξιούχος</w:t>
      </w:r>
      <w:r w:rsidRPr="0038617B">
        <w:t>.</w:t>
      </w:r>
    </w:p>
    <w:tbl>
      <w:tblPr>
        <w:tblStyle w:val="ae"/>
        <w:tblW w:w="0" w:type="auto"/>
        <w:tblLook w:val="04A0" w:firstRow="1" w:lastRow="0" w:firstColumn="1" w:lastColumn="0" w:noHBand="0" w:noVBand="1"/>
      </w:tblPr>
      <w:tblGrid>
        <w:gridCol w:w="8495"/>
      </w:tblGrid>
      <w:tr w:rsidR="009A5023" w14:paraId="5664A4D6" w14:textId="77777777" w:rsidTr="00FF5778">
        <w:tc>
          <w:tcPr>
            <w:tcW w:w="8495" w:type="dxa"/>
            <w:shd w:val="clear" w:color="auto" w:fill="00652E"/>
          </w:tcPr>
          <w:p w14:paraId="6E5F3AEE" w14:textId="77777777" w:rsidR="009A5023" w:rsidRPr="00DA776A" w:rsidRDefault="009A5023" w:rsidP="00FF5778">
            <w:pPr>
              <w:spacing w:before="60" w:after="60" w:line="240" w:lineRule="auto"/>
              <w:ind w:left="3289" w:firstLine="0"/>
              <w:jc w:val="center"/>
              <w:rPr>
                <w:b/>
                <w:bCs/>
                <w:color w:val="FFFFFF" w:themeColor="background1"/>
              </w:rPr>
            </w:pPr>
            <w:r w:rsidRPr="00DA776A">
              <w:rPr>
                <w:b/>
                <w:bCs/>
                <w:color w:val="FFFFFF" w:themeColor="background1"/>
              </w:rPr>
              <w:t>Αγ/Δ/Χ</w:t>
            </w:r>
          </w:p>
        </w:tc>
      </w:tr>
    </w:tbl>
    <w:p w14:paraId="6E1480A1" w14:textId="77777777" w:rsidR="009A5023" w:rsidRPr="00B64D4B" w:rsidRDefault="009A5023" w:rsidP="009A5023">
      <w:pPr>
        <w:spacing w:after="0" w:line="240" w:lineRule="auto"/>
        <w:rPr>
          <w:sz w:val="2"/>
          <w:szCs w:val="2"/>
        </w:rPr>
      </w:pPr>
    </w:p>
    <w:tbl>
      <w:tblPr>
        <w:tblStyle w:val="ae"/>
        <w:tblW w:w="0" w:type="auto"/>
        <w:tblLook w:val="04A0" w:firstRow="1" w:lastRow="0" w:firstColumn="1" w:lastColumn="0" w:noHBand="0" w:noVBand="1"/>
      </w:tblPr>
      <w:tblGrid>
        <w:gridCol w:w="3539"/>
        <w:gridCol w:w="1239"/>
        <w:gridCol w:w="1239"/>
        <w:gridCol w:w="1239"/>
        <w:gridCol w:w="1239"/>
      </w:tblGrid>
      <w:tr w:rsidR="009A5023" w14:paraId="53080FF5" w14:textId="77777777" w:rsidTr="00FF5778">
        <w:tc>
          <w:tcPr>
            <w:tcW w:w="3539" w:type="dxa"/>
            <w:shd w:val="clear" w:color="auto" w:fill="00652E"/>
          </w:tcPr>
          <w:p w14:paraId="239786FE" w14:textId="77777777" w:rsidR="009A5023" w:rsidRPr="00B64D4B" w:rsidRDefault="009A5023" w:rsidP="00FF5778">
            <w:pPr>
              <w:ind w:firstLine="0"/>
              <w:rPr>
                <w:rFonts w:ascii="PF Din Text Comp Pro" w:hAnsi="PF Din Text Comp Pro"/>
                <w:b/>
                <w:bCs/>
                <w:color w:val="FFFFFF" w:themeColor="background1"/>
              </w:rPr>
            </w:pPr>
          </w:p>
        </w:tc>
        <w:tc>
          <w:tcPr>
            <w:tcW w:w="1239" w:type="dxa"/>
            <w:shd w:val="clear" w:color="auto" w:fill="00652E"/>
          </w:tcPr>
          <w:p w14:paraId="07228456" w14:textId="77777777" w:rsidR="009A5023" w:rsidRPr="00B64D4B" w:rsidRDefault="009A5023" w:rsidP="00FF5778">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(1)</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523B8459" w14:textId="77777777" w:rsidR="009A5023" w:rsidRPr="00B64D4B" w:rsidRDefault="009A5023" w:rsidP="00FF5778">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(2)</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50513182" w14:textId="77777777" w:rsidR="009A5023" w:rsidRPr="00B64D4B" w:rsidRDefault="009A5023" w:rsidP="00FF5778">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(3)</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c>
          <w:tcPr>
            <w:tcW w:w="1239" w:type="dxa"/>
            <w:shd w:val="clear" w:color="auto" w:fill="00652E"/>
          </w:tcPr>
          <w:p w14:paraId="55E526A3" w14:textId="77777777" w:rsidR="009A5023" w:rsidRPr="00B64D4B" w:rsidRDefault="009A5023" w:rsidP="00FF5778">
            <w:pPr>
              <w:spacing w:before="60" w:after="6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(4)</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r>
      <w:tr w:rsidR="009A5023" w:rsidRPr="005A256D" w14:paraId="7AAC4015" w14:textId="77777777" w:rsidTr="00FF5778">
        <w:tc>
          <w:tcPr>
            <w:tcW w:w="3539" w:type="dxa"/>
            <w:shd w:val="clear" w:color="auto" w:fill="F4EEB0"/>
          </w:tcPr>
          <w:p w14:paraId="7759148D" w14:textId="77777777" w:rsidR="009A5023" w:rsidRPr="00B64D4B" w:rsidRDefault="009A5023" w:rsidP="00FF5778">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 ατόμων με αναπηρία στο νοικοκυριό</w:t>
            </w:r>
          </w:p>
        </w:tc>
        <w:tc>
          <w:tcPr>
            <w:tcW w:w="1239" w:type="dxa"/>
            <w:shd w:val="clear" w:color="auto" w:fill="F4EEB0"/>
          </w:tcPr>
          <w:p w14:paraId="2B0CFC65" w14:textId="77777777" w:rsidR="009A5023" w:rsidRPr="009A5023" w:rsidRDefault="009A5023" w:rsidP="009A5023">
            <w:pPr>
              <w:spacing w:before="60" w:after="0" w:line="240" w:lineRule="auto"/>
              <w:ind w:firstLine="0"/>
              <w:jc w:val="center"/>
              <w:rPr>
                <w:rFonts w:ascii="PF Din Text Comp Pro" w:hAnsi="PF Din Text Comp Pro"/>
                <w:sz w:val="27"/>
                <w:szCs w:val="27"/>
              </w:rPr>
            </w:pPr>
            <w:r w:rsidRPr="009A5023">
              <w:rPr>
                <w:rFonts w:ascii="PF Din Text Comp Pro" w:hAnsi="PF Din Text Comp Pro"/>
                <w:sz w:val="27"/>
                <w:szCs w:val="27"/>
              </w:rPr>
              <w:t>-.36117***</w:t>
            </w:r>
          </w:p>
          <w:p w14:paraId="680D4729" w14:textId="2C3B8A7B" w:rsidR="009A5023" w:rsidRPr="00B64D4B" w:rsidRDefault="009A5023" w:rsidP="009A5023">
            <w:pPr>
              <w:spacing w:after="60" w:line="240" w:lineRule="auto"/>
              <w:ind w:firstLine="0"/>
              <w:jc w:val="center"/>
              <w:rPr>
                <w:rFonts w:ascii="PF Din Text Comp Pro" w:hAnsi="PF Din Text Comp Pro"/>
                <w:sz w:val="27"/>
                <w:szCs w:val="27"/>
              </w:rPr>
            </w:pPr>
            <w:r w:rsidRPr="009A5023">
              <w:rPr>
                <w:rFonts w:ascii="PF Din Text Comp Pro" w:hAnsi="PF Din Text Comp Pro"/>
                <w:sz w:val="27"/>
                <w:szCs w:val="27"/>
              </w:rPr>
              <w:t>(.0675)</w:t>
            </w:r>
          </w:p>
        </w:tc>
        <w:tc>
          <w:tcPr>
            <w:tcW w:w="1239" w:type="dxa"/>
            <w:shd w:val="clear" w:color="auto" w:fill="F4EEB0"/>
          </w:tcPr>
          <w:p w14:paraId="648F5CE7" w14:textId="77777777" w:rsidR="009A5023" w:rsidRPr="009A5023" w:rsidRDefault="009A5023" w:rsidP="009A5023">
            <w:pPr>
              <w:spacing w:before="60" w:after="0" w:line="240" w:lineRule="auto"/>
              <w:ind w:firstLine="0"/>
              <w:jc w:val="center"/>
              <w:rPr>
                <w:rFonts w:ascii="PF Din Text Comp Pro" w:hAnsi="PF Din Text Comp Pro"/>
                <w:sz w:val="27"/>
                <w:szCs w:val="27"/>
              </w:rPr>
            </w:pPr>
            <w:r w:rsidRPr="009A5023">
              <w:rPr>
                <w:rFonts w:ascii="PF Din Text Comp Pro" w:hAnsi="PF Din Text Comp Pro"/>
                <w:sz w:val="27"/>
                <w:szCs w:val="27"/>
              </w:rPr>
              <w:t>-.35678***</w:t>
            </w:r>
          </w:p>
          <w:p w14:paraId="3BEE5F38" w14:textId="6AEC0120" w:rsidR="009A5023" w:rsidRPr="00B64D4B" w:rsidRDefault="009A5023" w:rsidP="009A5023">
            <w:pPr>
              <w:spacing w:after="60" w:line="240" w:lineRule="auto"/>
              <w:ind w:firstLine="0"/>
              <w:jc w:val="center"/>
              <w:rPr>
                <w:rFonts w:ascii="PF Din Text Comp Pro" w:hAnsi="PF Din Text Comp Pro"/>
                <w:sz w:val="27"/>
                <w:szCs w:val="27"/>
              </w:rPr>
            </w:pPr>
            <w:r w:rsidRPr="009A5023">
              <w:rPr>
                <w:rFonts w:ascii="PF Din Text Comp Pro" w:hAnsi="PF Din Text Comp Pro"/>
                <w:sz w:val="27"/>
                <w:szCs w:val="27"/>
              </w:rPr>
              <w:t>(.06935)</w:t>
            </w:r>
          </w:p>
        </w:tc>
        <w:tc>
          <w:tcPr>
            <w:tcW w:w="1239" w:type="dxa"/>
            <w:shd w:val="clear" w:color="auto" w:fill="F4EEB0"/>
          </w:tcPr>
          <w:p w14:paraId="55DEA487" w14:textId="77777777" w:rsidR="009A5023" w:rsidRPr="009A5023" w:rsidRDefault="009A5023" w:rsidP="009A5023">
            <w:pPr>
              <w:spacing w:before="60" w:after="0" w:line="240" w:lineRule="auto"/>
              <w:ind w:firstLine="0"/>
              <w:jc w:val="center"/>
              <w:rPr>
                <w:rFonts w:ascii="PF Din Text Comp Pro" w:hAnsi="PF Din Text Comp Pro"/>
                <w:sz w:val="27"/>
                <w:szCs w:val="27"/>
              </w:rPr>
            </w:pPr>
            <w:r w:rsidRPr="009A5023">
              <w:rPr>
                <w:rFonts w:ascii="PF Din Text Comp Pro" w:hAnsi="PF Din Text Comp Pro"/>
                <w:sz w:val="27"/>
                <w:szCs w:val="27"/>
              </w:rPr>
              <w:t>-.39089***</w:t>
            </w:r>
          </w:p>
          <w:p w14:paraId="03902228" w14:textId="595ABE89" w:rsidR="009A5023" w:rsidRPr="00B64D4B" w:rsidRDefault="009A5023" w:rsidP="009A5023">
            <w:pPr>
              <w:spacing w:after="60" w:line="240" w:lineRule="auto"/>
              <w:ind w:firstLine="0"/>
              <w:jc w:val="center"/>
              <w:rPr>
                <w:rFonts w:ascii="PF Din Text Comp Pro" w:hAnsi="PF Din Text Comp Pro"/>
                <w:sz w:val="27"/>
                <w:szCs w:val="27"/>
              </w:rPr>
            </w:pPr>
            <w:r w:rsidRPr="009A5023">
              <w:rPr>
                <w:rFonts w:ascii="PF Din Text Comp Pro" w:hAnsi="PF Din Text Comp Pro"/>
                <w:sz w:val="27"/>
                <w:szCs w:val="27"/>
              </w:rPr>
              <w:t>(.05302)</w:t>
            </w:r>
          </w:p>
        </w:tc>
        <w:tc>
          <w:tcPr>
            <w:tcW w:w="1239" w:type="dxa"/>
            <w:shd w:val="clear" w:color="auto" w:fill="F4EEB0"/>
          </w:tcPr>
          <w:p w14:paraId="2B7790F7" w14:textId="77777777" w:rsidR="009A5023" w:rsidRPr="009A5023" w:rsidRDefault="009A5023" w:rsidP="009A5023">
            <w:pPr>
              <w:spacing w:before="60" w:after="0" w:line="240" w:lineRule="auto"/>
              <w:ind w:firstLine="0"/>
              <w:jc w:val="center"/>
              <w:rPr>
                <w:rFonts w:ascii="PF Din Text Comp Pro" w:hAnsi="PF Din Text Comp Pro"/>
                <w:sz w:val="27"/>
                <w:szCs w:val="27"/>
              </w:rPr>
            </w:pPr>
            <w:r w:rsidRPr="009A5023">
              <w:rPr>
                <w:rFonts w:ascii="PF Din Text Comp Pro" w:hAnsi="PF Din Text Comp Pro"/>
                <w:sz w:val="27"/>
                <w:szCs w:val="27"/>
              </w:rPr>
              <w:t>-.40223***</w:t>
            </w:r>
          </w:p>
          <w:p w14:paraId="4A5D5C57" w14:textId="25010B08" w:rsidR="009A5023" w:rsidRPr="00B64D4B" w:rsidRDefault="009A5023" w:rsidP="009A5023">
            <w:pPr>
              <w:spacing w:after="60" w:line="240" w:lineRule="auto"/>
              <w:ind w:firstLine="0"/>
              <w:jc w:val="center"/>
              <w:rPr>
                <w:rFonts w:ascii="PF Din Text Comp Pro" w:hAnsi="PF Din Text Comp Pro"/>
                <w:sz w:val="27"/>
                <w:szCs w:val="27"/>
              </w:rPr>
            </w:pPr>
            <w:r w:rsidRPr="009A5023">
              <w:rPr>
                <w:rFonts w:ascii="PF Din Text Comp Pro" w:hAnsi="PF Din Text Comp Pro"/>
                <w:sz w:val="27"/>
                <w:szCs w:val="27"/>
              </w:rPr>
              <w:t>(.05419)</w:t>
            </w:r>
          </w:p>
        </w:tc>
      </w:tr>
      <w:tr w:rsidR="009A5023" w:rsidRPr="005A256D" w14:paraId="5CC68697" w14:textId="77777777" w:rsidTr="00FF5778">
        <w:tc>
          <w:tcPr>
            <w:tcW w:w="3539" w:type="dxa"/>
          </w:tcPr>
          <w:p w14:paraId="3D235499" w14:textId="77777777" w:rsidR="009A5023" w:rsidRPr="00B64D4B" w:rsidRDefault="009A5023" w:rsidP="00FF5778">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 xml:space="preserve">Εισόδημα </w:t>
            </w:r>
            <w:r w:rsidRPr="004E053C">
              <w:rPr>
                <w:rFonts w:ascii="PF Din Text Comp Pro" w:hAnsi="PF Din Text Comp Pro"/>
                <w:sz w:val="27"/>
                <w:szCs w:val="27"/>
                <w:lang w:val="en-GB"/>
              </w:rPr>
              <w:t>Eurostat</w:t>
            </w:r>
            <w:r w:rsidRPr="00AE0B34">
              <w:rPr>
                <w:rFonts w:ascii="PF Din Text Comp Pro" w:hAnsi="PF Din Text Comp Pro"/>
                <w:sz w:val="27"/>
                <w:szCs w:val="27"/>
              </w:rPr>
              <w:t xml:space="preserve"> (πλην επιδομάτων αναπηρίας)</w:t>
            </w:r>
          </w:p>
        </w:tc>
        <w:tc>
          <w:tcPr>
            <w:tcW w:w="1239" w:type="dxa"/>
          </w:tcPr>
          <w:p w14:paraId="1BB6E738" w14:textId="77777777" w:rsidR="009A5023" w:rsidRPr="009A5023" w:rsidRDefault="009A5023" w:rsidP="009A5023">
            <w:pPr>
              <w:spacing w:before="60" w:after="0" w:line="240" w:lineRule="auto"/>
              <w:ind w:firstLine="0"/>
              <w:jc w:val="center"/>
              <w:rPr>
                <w:rFonts w:ascii="PF Din Text Comp Pro" w:hAnsi="PF Din Text Comp Pro"/>
                <w:sz w:val="27"/>
                <w:szCs w:val="27"/>
              </w:rPr>
            </w:pPr>
            <w:r w:rsidRPr="009A5023">
              <w:rPr>
                <w:rFonts w:ascii="PF Din Text Comp Pro" w:hAnsi="PF Din Text Comp Pro"/>
                <w:sz w:val="27"/>
                <w:szCs w:val="27"/>
              </w:rPr>
              <w:t>.00007***</w:t>
            </w:r>
          </w:p>
          <w:p w14:paraId="08787F22" w14:textId="52D1019F" w:rsidR="009A5023" w:rsidRPr="00B64D4B" w:rsidRDefault="009A5023" w:rsidP="009A5023">
            <w:pPr>
              <w:spacing w:after="60" w:line="240" w:lineRule="auto"/>
              <w:ind w:firstLine="0"/>
              <w:jc w:val="center"/>
              <w:rPr>
                <w:rFonts w:ascii="PF Din Text Comp Pro" w:hAnsi="PF Din Text Comp Pro"/>
                <w:sz w:val="27"/>
                <w:szCs w:val="27"/>
              </w:rPr>
            </w:pPr>
            <w:r w:rsidRPr="009A5023">
              <w:rPr>
                <w:rFonts w:ascii="PF Din Text Comp Pro" w:hAnsi="PF Din Text Comp Pro"/>
                <w:sz w:val="27"/>
                <w:szCs w:val="27"/>
              </w:rPr>
              <w:t>(.00001)</w:t>
            </w:r>
          </w:p>
        </w:tc>
        <w:tc>
          <w:tcPr>
            <w:tcW w:w="1239" w:type="dxa"/>
          </w:tcPr>
          <w:p w14:paraId="11B1FC05" w14:textId="77777777" w:rsidR="009A5023" w:rsidRPr="00B64D4B" w:rsidRDefault="009A5023" w:rsidP="00FF5778">
            <w:pPr>
              <w:spacing w:before="60" w:after="60" w:line="240" w:lineRule="auto"/>
              <w:ind w:firstLine="0"/>
              <w:jc w:val="center"/>
              <w:rPr>
                <w:rFonts w:ascii="PF Din Text Comp Pro" w:hAnsi="PF Din Text Comp Pro"/>
                <w:sz w:val="27"/>
                <w:szCs w:val="27"/>
              </w:rPr>
            </w:pPr>
          </w:p>
        </w:tc>
        <w:tc>
          <w:tcPr>
            <w:tcW w:w="1239" w:type="dxa"/>
          </w:tcPr>
          <w:p w14:paraId="12089F55" w14:textId="77777777" w:rsidR="009A5023" w:rsidRPr="009A5023" w:rsidRDefault="009A5023" w:rsidP="009A5023">
            <w:pPr>
              <w:spacing w:before="60" w:after="0" w:line="240" w:lineRule="auto"/>
              <w:ind w:firstLine="0"/>
              <w:jc w:val="center"/>
              <w:rPr>
                <w:rFonts w:ascii="PF Din Text Comp Pro" w:hAnsi="PF Din Text Comp Pro"/>
                <w:sz w:val="27"/>
                <w:szCs w:val="27"/>
              </w:rPr>
            </w:pPr>
            <w:r w:rsidRPr="009A5023">
              <w:rPr>
                <w:rFonts w:ascii="PF Din Text Comp Pro" w:hAnsi="PF Din Text Comp Pro"/>
                <w:sz w:val="27"/>
                <w:szCs w:val="27"/>
              </w:rPr>
              <w:t>.00007***</w:t>
            </w:r>
          </w:p>
          <w:p w14:paraId="3C706216" w14:textId="6FD53094" w:rsidR="009A5023" w:rsidRPr="00B64D4B" w:rsidRDefault="009A5023" w:rsidP="009A5023">
            <w:pPr>
              <w:spacing w:after="60" w:line="240" w:lineRule="auto"/>
              <w:ind w:firstLine="0"/>
              <w:jc w:val="center"/>
              <w:rPr>
                <w:rFonts w:ascii="PF Din Text Comp Pro" w:hAnsi="PF Din Text Comp Pro"/>
                <w:sz w:val="27"/>
                <w:szCs w:val="27"/>
              </w:rPr>
            </w:pPr>
            <w:r w:rsidRPr="009A5023">
              <w:rPr>
                <w:rFonts w:ascii="PF Din Text Comp Pro" w:hAnsi="PF Din Text Comp Pro"/>
                <w:sz w:val="27"/>
                <w:szCs w:val="27"/>
              </w:rPr>
              <w:t>(.00001)</w:t>
            </w:r>
          </w:p>
        </w:tc>
        <w:tc>
          <w:tcPr>
            <w:tcW w:w="1239" w:type="dxa"/>
          </w:tcPr>
          <w:p w14:paraId="3E6FA981" w14:textId="77777777" w:rsidR="009A5023" w:rsidRPr="00B64D4B" w:rsidRDefault="009A5023" w:rsidP="00FF5778">
            <w:pPr>
              <w:spacing w:before="60" w:after="60" w:line="240" w:lineRule="auto"/>
              <w:ind w:firstLine="0"/>
              <w:jc w:val="center"/>
              <w:rPr>
                <w:rFonts w:ascii="PF Din Text Comp Pro" w:hAnsi="PF Din Text Comp Pro"/>
                <w:sz w:val="27"/>
                <w:szCs w:val="27"/>
              </w:rPr>
            </w:pPr>
          </w:p>
        </w:tc>
      </w:tr>
      <w:tr w:rsidR="009A5023" w:rsidRPr="005A256D" w14:paraId="3FE6DBE6" w14:textId="77777777" w:rsidTr="00FF5778">
        <w:tc>
          <w:tcPr>
            <w:tcW w:w="3539" w:type="dxa"/>
            <w:shd w:val="clear" w:color="auto" w:fill="F4EEB0"/>
          </w:tcPr>
          <w:p w14:paraId="472628B2" w14:textId="77777777" w:rsidR="009A5023" w:rsidRPr="00AE0B34" w:rsidRDefault="009A5023" w:rsidP="00FF5778">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 xml:space="preserve">Λογάριθμος εισοδήματος </w:t>
            </w:r>
            <w:r w:rsidRPr="004E053C">
              <w:rPr>
                <w:rFonts w:ascii="PF Din Text Comp Pro" w:hAnsi="PF Din Text Comp Pro"/>
                <w:sz w:val="27"/>
                <w:szCs w:val="27"/>
                <w:lang w:val="en-GB"/>
              </w:rPr>
              <w:t>Eurostat</w:t>
            </w:r>
            <w:r w:rsidRPr="00AE0B34">
              <w:rPr>
                <w:rFonts w:ascii="PF Din Text Comp Pro" w:hAnsi="PF Din Text Comp Pro"/>
                <w:sz w:val="27"/>
                <w:szCs w:val="27"/>
              </w:rPr>
              <w:t xml:space="preserve"> (πλην επιδομάτων αναπηρίας)</w:t>
            </w:r>
          </w:p>
        </w:tc>
        <w:tc>
          <w:tcPr>
            <w:tcW w:w="1239" w:type="dxa"/>
            <w:shd w:val="clear" w:color="auto" w:fill="F4EEB0"/>
          </w:tcPr>
          <w:p w14:paraId="1DF40657" w14:textId="77777777" w:rsidR="009A5023" w:rsidRPr="00B64D4B" w:rsidRDefault="009A5023" w:rsidP="00FF5778">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288B4E38" w14:textId="77777777" w:rsidR="009A5023" w:rsidRPr="009A5023" w:rsidRDefault="009A5023" w:rsidP="009A5023">
            <w:pPr>
              <w:spacing w:before="60" w:after="0" w:line="240" w:lineRule="auto"/>
              <w:ind w:firstLine="0"/>
              <w:jc w:val="center"/>
              <w:rPr>
                <w:rFonts w:ascii="PF Din Text Comp Pro" w:hAnsi="PF Din Text Comp Pro"/>
                <w:sz w:val="27"/>
                <w:szCs w:val="27"/>
              </w:rPr>
            </w:pPr>
            <w:r w:rsidRPr="009A5023">
              <w:rPr>
                <w:rFonts w:ascii="PF Din Text Comp Pro" w:hAnsi="PF Din Text Comp Pro"/>
                <w:sz w:val="27"/>
                <w:szCs w:val="27"/>
              </w:rPr>
              <w:t>.93891***</w:t>
            </w:r>
          </w:p>
          <w:p w14:paraId="6C6D1713" w14:textId="03448EA4" w:rsidR="009A5023" w:rsidRPr="00B64D4B" w:rsidRDefault="009A5023" w:rsidP="009A5023">
            <w:pPr>
              <w:spacing w:after="60" w:line="240" w:lineRule="auto"/>
              <w:ind w:firstLine="0"/>
              <w:jc w:val="center"/>
              <w:rPr>
                <w:rFonts w:ascii="PF Din Text Comp Pro" w:hAnsi="PF Din Text Comp Pro"/>
                <w:sz w:val="27"/>
                <w:szCs w:val="27"/>
              </w:rPr>
            </w:pPr>
            <w:r w:rsidRPr="009A5023">
              <w:rPr>
                <w:rFonts w:ascii="PF Din Text Comp Pro" w:hAnsi="PF Din Text Comp Pro"/>
                <w:sz w:val="27"/>
                <w:szCs w:val="27"/>
              </w:rPr>
              <w:t>(.0637)</w:t>
            </w:r>
          </w:p>
        </w:tc>
        <w:tc>
          <w:tcPr>
            <w:tcW w:w="1239" w:type="dxa"/>
            <w:shd w:val="clear" w:color="auto" w:fill="F4EEB0"/>
          </w:tcPr>
          <w:p w14:paraId="301B2605" w14:textId="77777777" w:rsidR="009A5023" w:rsidRPr="0038617B" w:rsidRDefault="009A5023" w:rsidP="00FF5778">
            <w:pPr>
              <w:spacing w:before="60" w:after="60" w:line="240" w:lineRule="auto"/>
              <w:ind w:firstLine="0"/>
              <w:jc w:val="center"/>
              <w:rPr>
                <w:rFonts w:ascii="PF Din Text Comp Pro" w:hAnsi="PF Din Text Comp Pro"/>
                <w:sz w:val="27"/>
                <w:szCs w:val="27"/>
              </w:rPr>
            </w:pPr>
          </w:p>
        </w:tc>
        <w:tc>
          <w:tcPr>
            <w:tcW w:w="1239" w:type="dxa"/>
            <w:shd w:val="clear" w:color="auto" w:fill="F4EEB0"/>
          </w:tcPr>
          <w:p w14:paraId="5219FC65" w14:textId="77777777" w:rsidR="009A5023" w:rsidRPr="009A5023" w:rsidRDefault="009A5023" w:rsidP="009A5023">
            <w:pPr>
              <w:spacing w:before="60" w:after="0" w:line="240" w:lineRule="auto"/>
              <w:ind w:firstLine="0"/>
              <w:jc w:val="center"/>
              <w:rPr>
                <w:rFonts w:ascii="PF Din Text Comp Pro" w:hAnsi="PF Din Text Comp Pro"/>
                <w:sz w:val="27"/>
                <w:szCs w:val="27"/>
              </w:rPr>
            </w:pPr>
            <w:r w:rsidRPr="009A5023">
              <w:rPr>
                <w:rFonts w:ascii="PF Din Text Comp Pro" w:hAnsi="PF Din Text Comp Pro"/>
                <w:sz w:val="27"/>
                <w:szCs w:val="27"/>
              </w:rPr>
              <w:t>.93883***</w:t>
            </w:r>
          </w:p>
          <w:p w14:paraId="1C1A8180" w14:textId="49F48A67" w:rsidR="009A5023" w:rsidRPr="00B64D4B" w:rsidRDefault="009A5023" w:rsidP="009A5023">
            <w:pPr>
              <w:spacing w:after="60" w:line="240" w:lineRule="auto"/>
              <w:ind w:firstLine="0"/>
              <w:jc w:val="center"/>
              <w:rPr>
                <w:rFonts w:ascii="PF Din Text Comp Pro" w:hAnsi="PF Din Text Comp Pro"/>
                <w:sz w:val="27"/>
                <w:szCs w:val="27"/>
              </w:rPr>
            </w:pPr>
            <w:r w:rsidRPr="009A5023">
              <w:rPr>
                <w:rFonts w:ascii="PF Din Text Comp Pro" w:hAnsi="PF Din Text Comp Pro"/>
                <w:sz w:val="27"/>
                <w:szCs w:val="27"/>
              </w:rPr>
              <w:t>(.0628)</w:t>
            </w:r>
          </w:p>
        </w:tc>
      </w:tr>
      <w:tr w:rsidR="009A5023" w:rsidRPr="005A256D" w14:paraId="6D2502A6" w14:textId="77777777" w:rsidTr="00FF5778">
        <w:tc>
          <w:tcPr>
            <w:tcW w:w="3539" w:type="dxa"/>
          </w:tcPr>
          <w:p w14:paraId="168EDC93" w14:textId="77777777" w:rsidR="009A5023" w:rsidRPr="00B64D4B" w:rsidRDefault="009A5023" w:rsidP="009A5023">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Ψευδο R</w:t>
            </w:r>
            <w:r w:rsidRPr="00B45B7F">
              <w:rPr>
                <w:rFonts w:ascii="PF Din Text Comp Pro" w:hAnsi="PF Din Text Comp Pro"/>
                <w:sz w:val="27"/>
                <w:szCs w:val="27"/>
                <w:vertAlign w:val="superscript"/>
              </w:rPr>
              <w:t>2</w:t>
            </w:r>
          </w:p>
        </w:tc>
        <w:tc>
          <w:tcPr>
            <w:tcW w:w="1239" w:type="dxa"/>
          </w:tcPr>
          <w:p w14:paraId="01B0BAF7" w14:textId="76453253"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.07903</w:t>
            </w:r>
          </w:p>
        </w:tc>
        <w:tc>
          <w:tcPr>
            <w:tcW w:w="1239" w:type="dxa"/>
          </w:tcPr>
          <w:p w14:paraId="740134BF" w14:textId="78B53822"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.09058</w:t>
            </w:r>
          </w:p>
        </w:tc>
        <w:tc>
          <w:tcPr>
            <w:tcW w:w="1239" w:type="dxa"/>
          </w:tcPr>
          <w:p w14:paraId="6D518B3B" w14:textId="5B375FD8"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.0816</w:t>
            </w:r>
          </w:p>
        </w:tc>
        <w:tc>
          <w:tcPr>
            <w:tcW w:w="1239" w:type="dxa"/>
          </w:tcPr>
          <w:p w14:paraId="6C575356" w14:textId="7664C618"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.09302</w:t>
            </w:r>
          </w:p>
        </w:tc>
      </w:tr>
      <w:tr w:rsidR="009A5023" w:rsidRPr="005A256D" w14:paraId="00C39777" w14:textId="77777777" w:rsidTr="00FF5778">
        <w:tc>
          <w:tcPr>
            <w:tcW w:w="3539" w:type="dxa"/>
            <w:shd w:val="clear" w:color="auto" w:fill="F4EEB0"/>
          </w:tcPr>
          <w:p w14:paraId="3FE3969C" w14:textId="77777777" w:rsidR="009A5023" w:rsidRPr="00B45B7F" w:rsidRDefault="009A5023" w:rsidP="009A5023">
            <w:pPr>
              <w:spacing w:before="60" w:after="60" w:line="240" w:lineRule="auto"/>
              <w:ind w:firstLine="0"/>
              <w:jc w:val="left"/>
              <w:rPr>
                <w:rFonts w:ascii="PF Din Text Comp Pro" w:hAnsi="PF Din Text Comp Pro"/>
                <w:sz w:val="27"/>
                <w:szCs w:val="27"/>
              </w:rPr>
            </w:pPr>
            <w:r>
              <w:rPr>
                <w:rFonts w:ascii="PF Din Text Comp Pro" w:hAnsi="PF Din Text Comp Pro"/>
                <w:sz w:val="27"/>
                <w:szCs w:val="27"/>
              </w:rPr>
              <w:t>Άνδρας</w:t>
            </w:r>
          </w:p>
        </w:tc>
        <w:tc>
          <w:tcPr>
            <w:tcW w:w="1239" w:type="dxa"/>
            <w:shd w:val="clear" w:color="auto" w:fill="F4EEB0"/>
          </w:tcPr>
          <w:p w14:paraId="1915C5B3" w14:textId="7BC1814E"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c>
          <w:tcPr>
            <w:tcW w:w="1239" w:type="dxa"/>
            <w:shd w:val="clear" w:color="auto" w:fill="F4EEB0"/>
          </w:tcPr>
          <w:p w14:paraId="734E347F" w14:textId="6053FC42"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c>
          <w:tcPr>
            <w:tcW w:w="1239" w:type="dxa"/>
            <w:shd w:val="clear" w:color="auto" w:fill="F4EEB0"/>
          </w:tcPr>
          <w:p w14:paraId="1A40EF7D" w14:textId="7D5F1BB8"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c>
          <w:tcPr>
            <w:tcW w:w="1239" w:type="dxa"/>
            <w:shd w:val="clear" w:color="auto" w:fill="F4EEB0"/>
          </w:tcPr>
          <w:p w14:paraId="483051EC" w14:textId="4892AB0B"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r>
      <w:tr w:rsidR="009A5023" w:rsidRPr="005A256D" w14:paraId="2E73FE77" w14:textId="77777777" w:rsidTr="00FF5778">
        <w:tc>
          <w:tcPr>
            <w:tcW w:w="3539" w:type="dxa"/>
          </w:tcPr>
          <w:p w14:paraId="6A9663B4" w14:textId="77777777" w:rsidR="009A5023" w:rsidRPr="00B64D4B" w:rsidRDefault="009A5023" w:rsidP="009A5023">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Αστική Περιοχή</w:t>
            </w:r>
          </w:p>
        </w:tc>
        <w:tc>
          <w:tcPr>
            <w:tcW w:w="1239" w:type="dxa"/>
          </w:tcPr>
          <w:p w14:paraId="267BE86E" w14:textId="6D6D7807"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c>
          <w:tcPr>
            <w:tcW w:w="1239" w:type="dxa"/>
          </w:tcPr>
          <w:p w14:paraId="7A908273" w14:textId="44921EDE"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c>
          <w:tcPr>
            <w:tcW w:w="1239" w:type="dxa"/>
          </w:tcPr>
          <w:p w14:paraId="14E9625A" w14:textId="6C3CA0B1"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c>
          <w:tcPr>
            <w:tcW w:w="1239" w:type="dxa"/>
          </w:tcPr>
          <w:p w14:paraId="586ED1D0" w14:textId="722DEAA6"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r>
      <w:tr w:rsidR="009A5023" w:rsidRPr="005A256D" w14:paraId="55A93D2C" w14:textId="77777777" w:rsidTr="00FF5778">
        <w:tc>
          <w:tcPr>
            <w:tcW w:w="3539" w:type="dxa"/>
            <w:shd w:val="clear" w:color="auto" w:fill="F4EEB0"/>
          </w:tcPr>
          <w:p w14:paraId="32F5F645" w14:textId="77777777" w:rsidR="009A5023" w:rsidRPr="00B64D4B" w:rsidRDefault="009A5023" w:rsidP="009A5023">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Ιδιοκτήτης κατοικίας</w:t>
            </w:r>
          </w:p>
        </w:tc>
        <w:tc>
          <w:tcPr>
            <w:tcW w:w="1239" w:type="dxa"/>
            <w:shd w:val="clear" w:color="auto" w:fill="F4EEB0"/>
          </w:tcPr>
          <w:p w14:paraId="20F58325" w14:textId="35429165"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c>
          <w:tcPr>
            <w:tcW w:w="1239" w:type="dxa"/>
            <w:shd w:val="clear" w:color="auto" w:fill="F4EEB0"/>
          </w:tcPr>
          <w:p w14:paraId="05B4E043" w14:textId="3D97DF86"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c>
          <w:tcPr>
            <w:tcW w:w="1239" w:type="dxa"/>
            <w:shd w:val="clear" w:color="auto" w:fill="F4EEB0"/>
          </w:tcPr>
          <w:p w14:paraId="070C1833" w14:textId="34DF3D6A"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c>
          <w:tcPr>
            <w:tcW w:w="1239" w:type="dxa"/>
            <w:shd w:val="clear" w:color="auto" w:fill="F4EEB0"/>
          </w:tcPr>
          <w:p w14:paraId="7609164B" w14:textId="0CA31173"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r>
      <w:tr w:rsidR="009A5023" w:rsidRPr="005A256D" w14:paraId="30100FD8" w14:textId="77777777" w:rsidTr="00FF5778">
        <w:tc>
          <w:tcPr>
            <w:tcW w:w="3539" w:type="dxa"/>
          </w:tcPr>
          <w:p w14:paraId="589C99A0" w14:textId="77777777" w:rsidR="009A5023" w:rsidRPr="00B64D4B" w:rsidRDefault="009A5023" w:rsidP="009A5023">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ως % εισοδήματος</w:t>
            </w:r>
          </w:p>
        </w:tc>
        <w:tc>
          <w:tcPr>
            <w:tcW w:w="1239" w:type="dxa"/>
          </w:tcPr>
          <w:p w14:paraId="0ABE6466" w14:textId="77777777" w:rsidR="009A5023" w:rsidRPr="009A5023" w:rsidRDefault="009A5023" w:rsidP="009A5023">
            <w:pPr>
              <w:spacing w:before="40" w:after="40" w:line="240" w:lineRule="auto"/>
              <w:ind w:firstLine="0"/>
              <w:jc w:val="center"/>
              <w:rPr>
                <w:rFonts w:ascii="PF Din Text Comp Pro" w:hAnsi="PF Din Text Comp Pro"/>
                <w:sz w:val="27"/>
                <w:szCs w:val="27"/>
                <w:lang w:val="en-GB"/>
              </w:rPr>
            </w:pPr>
          </w:p>
        </w:tc>
        <w:tc>
          <w:tcPr>
            <w:tcW w:w="1239" w:type="dxa"/>
          </w:tcPr>
          <w:p w14:paraId="451E454B" w14:textId="66B4E7E2"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38.2%</w:t>
            </w:r>
          </w:p>
        </w:tc>
        <w:tc>
          <w:tcPr>
            <w:tcW w:w="1239" w:type="dxa"/>
          </w:tcPr>
          <w:p w14:paraId="3555167A" w14:textId="77777777" w:rsidR="009A5023" w:rsidRPr="009A5023" w:rsidRDefault="009A5023" w:rsidP="009A5023">
            <w:pPr>
              <w:spacing w:before="40" w:after="40" w:line="240" w:lineRule="auto"/>
              <w:ind w:firstLine="0"/>
              <w:jc w:val="center"/>
              <w:rPr>
                <w:rFonts w:ascii="PF Din Text Comp Pro" w:hAnsi="PF Din Text Comp Pro"/>
                <w:sz w:val="27"/>
                <w:szCs w:val="27"/>
                <w:lang w:val="en-GB"/>
              </w:rPr>
            </w:pPr>
          </w:p>
        </w:tc>
        <w:tc>
          <w:tcPr>
            <w:tcW w:w="1239" w:type="dxa"/>
          </w:tcPr>
          <w:p w14:paraId="1C4C240F" w14:textId="7AEF8F48"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42.5%</w:t>
            </w:r>
          </w:p>
        </w:tc>
      </w:tr>
      <w:tr w:rsidR="009A5023" w:rsidRPr="005A256D" w14:paraId="7D1101CF" w14:textId="77777777" w:rsidTr="00FF5778">
        <w:tc>
          <w:tcPr>
            <w:tcW w:w="3539" w:type="dxa"/>
            <w:shd w:val="clear" w:color="auto" w:fill="F4EEB0"/>
          </w:tcPr>
          <w:p w14:paraId="733C9460" w14:textId="77777777" w:rsidR="009A5023" w:rsidRPr="00B64D4B" w:rsidRDefault="009A5023" w:rsidP="009A5023">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95% Διάστημα Εμπιστ/νης</w:t>
            </w:r>
          </w:p>
        </w:tc>
        <w:tc>
          <w:tcPr>
            <w:tcW w:w="1239" w:type="dxa"/>
            <w:shd w:val="clear" w:color="auto" w:fill="F4EEB0"/>
          </w:tcPr>
          <w:p w14:paraId="76152EF1" w14:textId="77777777" w:rsidR="009A5023" w:rsidRPr="009A5023" w:rsidRDefault="009A5023" w:rsidP="009A5023">
            <w:pPr>
              <w:spacing w:before="40" w:after="40" w:line="240" w:lineRule="auto"/>
              <w:ind w:firstLine="0"/>
              <w:jc w:val="center"/>
              <w:rPr>
                <w:rFonts w:ascii="PF Din Text Comp Pro" w:hAnsi="PF Din Text Comp Pro"/>
                <w:sz w:val="27"/>
                <w:szCs w:val="27"/>
                <w:lang w:val="en-GB"/>
              </w:rPr>
            </w:pPr>
          </w:p>
        </w:tc>
        <w:tc>
          <w:tcPr>
            <w:tcW w:w="1239" w:type="dxa"/>
            <w:shd w:val="clear" w:color="auto" w:fill="F4EEB0"/>
          </w:tcPr>
          <w:p w14:paraId="25B6CE5C" w14:textId="77777777" w:rsidR="009A5023" w:rsidRPr="009A5023" w:rsidRDefault="009A5023" w:rsidP="009A5023">
            <w:pPr>
              <w:spacing w:before="40" w:after="40" w:line="240" w:lineRule="auto"/>
              <w:ind w:firstLine="0"/>
              <w:jc w:val="center"/>
              <w:rPr>
                <w:rFonts w:ascii="PF Din Text Comp Pro" w:hAnsi="PF Din Text Comp Pro"/>
                <w:sz w:val="27"/>
                <w:szCs w:val="27"/>
                <w:lang w:val="en-GB"/>
              </w:rPr>
            </w:pPr>
          </w:p>
        </w:tc>
        <w:tc>
          <w:tcPr>
            <w:tcW w:w="1239" w:type="dxa"/>
            <w:shd w:val="clear" w:color="auto" w:fill="F4EEB0"/>
          </w:tcPr>
          <w:p w14:paraId="71176E2B" w14:textId="77777777" w:rsidR="009A5023" w:rsidRPr="009A5023" w:rsidRDefault="009A5023" w:rsidP="009A5023">
            <w:pPr>
              <w:spacing w:before="40" w:after="40" w:line="240" w:lineRule="auto"/>
              <w:ind w:firstLine="0"/>
              <w:jc w:val="center"/>
              <w:rPr>
                <w:rFonts w:ascii="PF Din Text Comp Pro" w:hAnsi="PF Din Text Comp Pro"/>
                <w:sz w:val="27"/>
                <w:szCs w:val="27"/>
                <w:lang w:val="en-GB"/>
              </w:rPr>
            </w:pPr>
          </w:p>
        </w:tc>
        <w:tc>
          <w:tcPr>
            <w:tcW w:w="1239" w:type="dxa"/>
            <w:shd w:val="clear" w:color="auto" w:fill="F4EEB0"/>
          </w:tcPr>
          <w:p w14:paraId="2AEA6427" w14:textId="77777777" w:rsidR="009A5023" w:rsidRPr="009A5023" w:rsidRDefault="009A5023" w:rsidP="009A5023">
            <w:pPr>
              <w:spacing w:before="40" w:after="40" w:line="240" w:lineRule="auto"/>
              <w:ind w:firstLine="0"/>
              <w:jc w:val="center"/>
              <w:rPr>
                <w:rFonts w:ascii="PF Din Text Comp Pro" w:hAnsi="PF Din Text Comp Pro"/>
                <w:sz w:val="27"/>
                <w:szCs w:val="27"/>
                <w:lang w:val="en-GB"/>
              </w:rPr>
            </w:pPr>
          </w:p>
        </w:tc>
      </w:tr>
      <w:tr w:rsidR="009A5023" w:rsidRPr="005A256D" w14:paraId="6BACB875" w14:textId="77777777" w:rsidTr="00FF5778">
        <w:tc>
          <w:tcPr>
            <w:tcW w:w="3539" w:type="dxa"/>
          </w:tcPr>
          <w:p w14:paraId="107F53A5" w14:textId="77777777" w:rsidR="009A5023" w:rsidRPr="00B64D4B" w:rsidRDefault="009A5023" w:rsidP="009A5023">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σε €</w:t>
            </w:r>
          </w:p>
        </w:tc>
        <w:tc>
          <w:tcPr>
            <w:tcW w:w="1239" w:type="dxa"/>
          </w:tcPr>
          <w:p w14:paraId="7FB894B7" w14:textId="0D9C0D3A"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5.157</w:t>
            </w:r>
          </w:p>
        </w:tc>
        <w:tc>
          <w:tcPr>
            <w:tcW w:w="1239" w:type="dxa"/>
          </w:tcPr>
          <w:p w14:paraId="672E1E06" w14:textId="77777777" w:rsidR="009A5023" w:rsidRPr="009A5023" w:rsidRDefault="009A5023" w:rsidP="009A5023">
            <w:pPr>
              <w:spacing w:before="40" w:after="40" w:line="240" w:lineRule="auto"/>
              <w:ind w:firstLine="0"/>
              <w:jc w:val="center"/>
              <w:rPr>
                <w:rFonts w:ascii="PF Din Text Comp Pro" w:hAnsi="PF Din Text Comp Pro"/>
                <w:sz w:val="27"/>
                <w:szCs w:val="27"/>
                <w:lang w:val="en-GB"/>
              </w:rPr>
            </w:pPr>
          </w:p>
        </w:tc>
        <w:tc>
          <w:tcPr>
            <w:tcW w:w="1239" w:type="dxa"/>
          </w:tcPr>
          <w:p w14:paraId="6F42BB98" w14:textId="35154A18"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5.571</w:t>
            </w:r>
          </w:p>
        </w:tc>
        <w:tc>
          <w:tcPr>
            <w:tcW w:w="1239" w:type="dxa"/>
          </w:tcPr>
          <w:p w14:paraId="6E23BA3D" w14:textId="77777777" w:rsidR="009A5023" w:rsidRPr="009A5023" w:rsidRDefault="009A5023" w:rsidP="009A5023">
            <w:pPr>
              <w:spacing w:before="40" w:after="40" w:line="240" w:lineRule="auto"/>
              <w:ind w:firstLine="0"/>
              <w:jc w:val="center"/>
              <w:rPr>
                <w:rFonts w:ascii="PF Din Text Comp Pro" w:hAnsi="PF Din Text Comp Pro"/>
                <w:sz w:val="27"/>
                <w:szCs w:val="27"/>
                <w:lang w:val="en-GB"/>
              </w:rPr>
            </w:pPr>
          </w:p>
        </w:tc>
      </w:tr>
      <w:tr w:rsidR="009A5023" w:rsidRPr="005A256D" w14:paraId="237985EE" w14:textId="77777777" w:rsidTr="00FF5778">
        <w:tc>
          <w:tcPr>
            <w:tcW w:w="3539" w:type="dxa"/>
            <w:shd w:val="clear" w:color="auto" w:fill="F4EEB0"/>
          </w:tcPr>
          <w:p w14:paraId="5C2D5BE9" w14:textId="77777777" w:rsidR="009A5023" w:rsidRPr="00B64D4B" w:rsidRDefault="009A5023" w:rsidP="009A5023">
            <w:pPr>
              <w:spacing w:before="60" w:after="60" w:line="240" w:lineRule="auto"/>
              <w:ind w:firstLine="0"/>
              <w:jc w:val="left"/>
              <w:rPr>
                <w:rFonts w:ascii="PF Din Text Comp Pro" w:hAnsi="PF Din Text Comp Pro"/>
                <w:sz w:val="27"/>
                <w:szCs w:val="27"/>
              </w:rPr>
            </w:pPr>
            <w:r w:rsidRPr="00B64D4B">
              <w:rPr>
                <w:rFonts w:ascii="PF Din Text Comp Pro" w:hAnsi="PF Din Text Comp Pro"/>
                <w:sz w:val="27"/>
                <w:szCs w:val="27"/>
              </w:rPr>
              <w:t>Παρατηρήσεις</w:t>
            </w:r>
          </w:p>
        </w:tc>
        <w:tc>
          <w:tcPr>
            <w:tcW w:w="1239" w:type="dxa"/>
            <w:shd w:val="clear" w:color="auto" w:fill="F4EEB0"/>
          </w:tcPr>
          <w:p w14:paraId="532BD9C7" w14:textId="7CC55F17"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5331</w:t>
            </w:r>
          </w:p>
        </w:tc>
        <w:tc>
          <w:tcPr>
            <w:tcW w:w="1239" w:type="dxa"/>
            <w:shd w:val="clear" w:color="auto" w:fill="F4EEB0"/>
          </w:tcPr>
          <w:p w14:paraId="544E82DB" w14:textId="7172917D"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5251</w:t>
            </w:r>
          </w:p>
        </w:tc>
        <w:tc>
          <w:tcPr>
            <w:tcW w:w="1239" w:type="dxa"/>
            <w:shd w:val="clear" w:color="auto" w:fill="F4EEB0"/>
          </w:tcPr>
          <w:p w14:paraId="62FEE40C" w14:textId="7F186743"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5505</w:t>
            </w:r>
          </w:p>
        </w:tc>
        <w:tc>
          <w:tcPr>
            <w:tcW w:w="1239" w:type="dxa"/>
            <w:shd w:val="clear" w:color="auto" w:fill="F4EEB0"/>
          </w:tcPr>
          <w:p w14:paraId="677F8E0D" w14:textId="06A8B661"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5424</w:t>
            </w:r>
          </w:p>
        </w:tc>
      </w:tr>
    </w:tbl>
    <w:p w14:paraId="0813C2F2" w14:textId="77777777" w:rsidR="009A5023" w:rsidRDefault="009A5023" w:rsidP="009A5023">
      <w:pPr>
        <w:spacing w:after="0" w:line="240" w:lineRule="auto"/>
      </w:pPr>
    </w:p>
    <w:tbl>
      <w:tblPr>
        <w:tblStyle w:val="ae"/>
        <w:tblW w:w="0" w:type="auto"/>
        <w:tblLook w:val="04A0" w:firstRow="1" w:lastRow="0" w:firstColumn="1" w:lastColumn="0" w:noHBand="0" w:noVBand="1"/>
      </w:tblPr>
      <w:tblGrid>
        <w:gridCol w:w="8495"/>
      </w:tblGrid>
      <w:tr w:rsidR="009A5023" w14:paraId="6DF0881E" w14:textId="77777777" w:rsidTr="00FF5778">
        <w:tc>
          <w:tcPr>
            <w:tcW w:w="8495" w:type="dxa"/>
            <w:shd w:val="clear" w:color="auto" w:fill="00652E"/>
          </w:tcPr>
          <w:p w14:paraId="792A7C53" w14:textId="77777777" w:rsidR="009A5023" w:rsidRPr="00DA776A" w:rsidRDefault="009A5023" w:rsidP="00FF5778">
            <w:pPr>
              <w:spacing w:before="60" w:after="60" w:line="240" w:lineRule="auto"/>
              <w:ind w:left="3289" w:firstLine="0"/>
              <w:jc w:val="center"/>
              <w:rPr>
                <w:b/>
                <w:bCs/>
                <w:color w:val="FFFFFF" w:themeColor="background1"/>
              </w:rPr>
            </w:pPr>
            <w:r w:rsidRPr="00B64D4B">
              <w:rPr>
                <w:b/>
                <w:bCs/>
                <w:color w:val="FFFFFF" w:themeColor="background1"/>
              </w:rPr>
              <w:t>Έγγαμος</w:t>
            </w:r>
          </w:p>
        </w:tc>
      </w:tr>
    </w:tbl>
    <w:p w14:paraId="3FA2CC6D" w14:textId="77777777" w:rsidR="009A5023" w:rsidRPr="00B64D4B" w:rsidRDefault="009A5023" w:rsidP="009A5023">
      <w:pPr>
        <w:spacing w:after="0" w:line="240" w:lineRule="auto"/>
        <w:rPr>
          <w:sz w:val="2"/>
          <w:szCs w:val="2"/>
        </w:rPr>
      </w:pPr>
    </w:p>
    <w:tbl>
      <w:tblPr>
        <w:tblStyle w:val="ae"/>
        <w:tblW w:w="0" w:type="auto"/>
        <w:tblLook w:val="04A0" w:firstRow="1" w:lastRow="0" w:firstColumn="1" w:lastColumn="0" w:noHBand="0" w:noVBand="1"/>
      </w:tblPr>
      <w:tblGrid>
        <w:gridCol w:w="3539"/>
        <w:gridCol w:w="1239"/>
        <w:gridCol w:w="1239"/>
        <w:gridCol w:w="1239"/>
        <w:gridCol w:w="1239"/>
      </w:tblGrid>
      <w:tr w:rsidR="009A5023" w14:paraId="268DC5B5" w14:textId="77777777" w:rsidTr="00FF5778">
        <w:tc>
          <w:tcPr>
            <w:tcW w:w="3539" w:type="dxa"/>
            <w:shd w:val="clear" w:color="auto" w:fill="00652E"/>
          </w:tcPr>
          <w:p w14:paraId="6389503B" w14:textId="77777777" w:rsidR="009A5023" w:rsidRPr="00B64D4B" w:rsidRDefault="009A5023" w:rsidP="00FF5778">
            <w:pPr>
              <w:spacing w:before="40" w:after="40" w:line="240" w:lineRule="auto"/>
              <w:ind w:firstLine="0"/>
              <w:rPr>
                <w:rFonts w:ascii="PF Din Text Comp Pro" w:hAnsi="PF Din Text Comp Pro"/>
                <w:b/>
                <w:bCs/>
                <w:color w:val="FFFFFF" w:themeColor="background1"/>
              </w:rPr>
            </w:pPr>
          </w:p>
        </w:tc>
        <w:tc>
          <w:tcPr>
            <w:tcW w:w="1239" w:type="dxa"/>
            <w:shd w:val="clear" w:color="auto" w:fill="00652E"/>
          </w:tcPr>
          <w:p w14:paraId="25D7D116" w14:textId="77777777" w:rsidR="009A5023" w:rsidRPr="00B64D4B" w:rsidRDefault="009A5023" w:rsidP="00FF5778">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Pr>
                <w:rFonts w:ascii="PF Din Text Comp Pro" w:hAnsi="PF Din Text Comp Pro"/>
                <w:b/>
                <w:bCs/>
                <w:color w:val="FFFFFF" w:themeColor="background1"/>
                <w:lang w:val="en-US"/>
              </w:rPr>
              <w:t>5</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637CF0D0" w14:textId="77777777" w:rsidR="009A5023" w:rsidRPr="00B64D4B" w:rsidRDefault="009A5023" w:rsidP="00FF5778">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Pr>
                <w:rFonts w:ascii="PF Din Text Comp Pro" w:hAnsi="PF Din Text Comp Pro"/>
                <w:b/>
                <w:bCs/>
                <w:color w:val="FFFFFF" w:themeColor="background1"/>
                <w:lang w:val="en-US"/>
              </w:rPr>
              <w:t>6</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1 μ αναπ</w:t>
            </w:r>
          </w:p>
        </w:tc>
        <w:tc>
          <w:tcPr>
            <w:tcW w:w="1239" w:type="dxa"/>
            <w:shd w:val="clear" w:color="auto" w:fill="00652E"/>
          </w:tcPr>
          <w:p w14:paraId="4B2F41C4" w14:textId="77777777" w:rsidR="009A5023" w:rsidRPr="00B64D4B" w:rsidRDefault="009A5023" w:rsidP="00FF5778">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Pr>
                <w:rFonts w:ascii="PF Din Text Comp Pro" w:hAnsi="PF Din Text Comp Pro"/>
                <w:b/>
                <w:bCs/>
                <w:color w:val="FFFFFF" w:themeColor="background1"/>
                <w:lang w:val="en-US"/>
              </w:rPr>
              <w:t>7</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c>
          <w:tcPr>
            <w:tcW w:w="1239" w:type="dxa"/>
            <w:shd w:val="clear" w:color="auto" w:fill="00652E"/>
          </w:tcPr>
          <w:p w14:paraId="6EFACCC0" w14:textId="77777777" w:rsidR="009A5023" w:rsidRPr="00B64D4B" w:rsidRDefault="009A5023" w:rsidP="00FF5778">
            <w:pPr>
              <w:spacing w:before="40" w:after="40" w:line="240" w:lineRule="auto"/>
              <w:ind w:firstLine="0"/>
              <w:jc w:val="center"/>
              <w:rPr>
                <w:rFonts w:ascii="PF Din Text Comp Pro" w:hAnsi="PF Din Text Comp Pro"/>
                <w:b/>
                <w:bCs/>
                <w:color w:val="FFFFFF" w:themeColor="background1"/>
              </w:rPr>
            </w:pPr>
            <w:r w:rsidRPr="00B64D4B">
              <w:rPr>
                <w:rFonts w:ascii="PF Din Text Comp Pro" w:hAnsi="PF Din Text Comp Pro"/>
                <w:b/>
                <w:bCs/>
                <w:color w:val="FFFFFF" w:themeColor="background1"/>
              </w:rPr>
              <w:t>(</w:t>
            </w:r>
            <w:r>
              <w:rPr>
                <w:rFonts w:ascii="PF Din Text Comp Pro" w:hAnsi="PF Din Text Comp Pro"/>
                <w:b/>
                <w:bCs/>
                <w:color w:val="FFFFFF" w:themeColor="background1"/>
                <w:lang w:val="en-US"/>
              </w:rPr>
              <w:t>8</w:t>
            </w:r>
            <w:r w:rsidRPr="00B64D4B">
              <w:rPr>
                <w:rFonts w:ascii="PF Din Text Comp Pro" w:hAnsi="PF Din Text Comp Pro"/>
                <w:b/>
                <w:bCs/>
                <w:color w:val="FFFFFF" w:themeColor="background1"/>
              </w:rPr>
              <w:t>)</w:t>
            </w:r>
            <w:r>
              <w:rPr>
                <w:rFonts w:ascii="PF Din Text Comp Pro" w:hAnsi="PF Din Text Comp Pro"/>
                <w:b/>
                <w:bCs/>
                <w:color w:val="FFFFFF" w:themeColor="background1"/>
              </w:rPr>
              <w:br/>
            </w:r>
            <w:r w:rsidRPr="00B64D4B">
              <w:rPr>
                <w:rFonts w:ascii="PF Din Text Comp Pro" w:hAnsi="PF Din Text Comp Pro"/>
                <w:b/>
                <w:bCs/>
                <w:color w:val="FFFFFF" w:themeColor="background1"/>
              </w:rPr>
              <w:t>Όλα μ αναπ</w:t>
            </w:r>
          </w:p>
        </w:tc>
      </w:tr>
      <w:tr w:rsidR="009A5023" w:rsidRPr="005A256D" w14:paraId="7C49198C" w14:textId="77777777" w:rsidTr="00FF5778">
        <w:tc>
          <w:tcPr>
            <w:tcW w:w="3539" w:type="dxa"/>
            <w:shd w:val="clear" w:color="auto" w:fill="F4EEB0"/>
          </w:tcPr>
          <w:p w14:paraId="27E67038" w14:textId="77777777" w:rsidR="009A5023" w:rsidRPr="00B64D4B" w:rsidRDefault="009A5023" w:rsidP="00FF5778">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 ατόμων με αναπηρία στο νοικοκυριό</w:t>
            </w:r>
          </w:p>
        </w:tc>
        <w:tc>
          <w:tcPr>
            <w:tcW w:w="1239" w:type="dxa"/>
            <w:shd w:val="clear" w:color="auto" w:fill="F4EEB0"/>
          </w:tcPr>
          <w:p w14:paraId="302397BE" w14:textId="77777777" w:rsidR="009A5023" w:rsidRPr="009A5023" w:rsidRDefault="009A5023" w:rsidP="009A5023">
            <w:pPr>
              <w:spacing w:before="60" w:after="0" w:line="240" w:lineRule="auto"/>
              <w:ind w:firstLine="0"/>
              <w:jc w:val="center"/>
              <w:rPr>
                <w:rFonts w:ascii="PF Din Text Comp Pro" w:hAnsi="PF Din Text Comp Pro"/>
                <w:sz w:val="27"/>
                <w:szCs w:val="27"/>
              </w:rPr>
            </w:pPr>
            <w:r w:rsidRPr="009A5023">
              <w:rPr>
                <w:rFonts w:ascii="PF Din Text Comp Pro" w:hAnsi="PF Din Text Comp Pro"/>
                <w:sz w:val="27"/>
                <w:szCs w:val="27"/>
              </w:rPr>
              <w:t>-.28728***</w:t>
            </w:r>
          </w:p>
          <w:p w14:paraId="1CBFFCB5" w14:textId="60813282" w:rsidR="009A5023" w:rsidRPr="00B64D4B" w:rsidRDefault="009A5023" w:rsidP="009A5023">
            <w:pPr>
              <w:spacing w:after="60" w:line="240" w:lineRule="auto"/>
              <w:ind w:firstLine="0"/>
              <w:jc w:val="center"/>
              <w:rPr>
                <w:rFonts w:ascii="PF Din Text Comp Pro" w:hAnsi="PF Din Text Comp Pro"/>
                <w:sz w:val="27"/>
                <w:szCs w:val="27"/>
              </w:rPr>
            </w:pPr>
            <w:r w:rsidRPr="009A5023">
              <w:rPr>
                <w:rFonts w:ascii="PF Din Text Comp Pro" w:hAnsi="PF Din Text Comp Pro"/>
                <w:sz w:val="27"/>
                <w:szCs w:val="27"/>
              </w:rPr>
              <w:t>(.06153)</w:t>
            </w:r>
          </w:p>
        </w:tc>
        <w:tc>
          <w:tcPr>
            <w:tcW w:w="1239" w:type="dxa"/>
            <w:shd w:val="clear" w:color="auto" w:fill="F4EEB0"/>
          </w:tcPr>
          <w:p w14:paraId="5F7D8140" w14:textId="77777777" w:rsidR="009A5023" w:rsidRPr="009A5023" w:rsidRDefault="009A5023" w:rsidP="009A5023">
            <w:pPr>
              <w:spacing w:before="60" w:after="0" w:line="240" w:lineRule="auto"/>
              <w:ind w:firstLine="0"/>
              <w:jc w:val="center"/>
              <w:rPr>
                <w:rFonts w:ascii="PF Din Text Comp Pro" w:hAnsi="PF Din Text Comp Pro"/>
                <w:sz w:val="27"/>
                <w:szCs w:val="27"/>
              </w:rPr>
            </w:pPr>
            <w:r w:rsidRPr="009A5023">
              <w:rPr>
                <w:rFonts w:ascii="PF Din Text Comp Pro" w:hAnsi="PF Din Text Comp Pro"/>
                <w:sz w:val="27"/>
                <w:szCs w:val="27"/>
              </w:rPr>
              <w:t>-.27563***</w:t>
            </w:r>
          </w:p>
          <w:p w14:paraId="37267AE8" w14:textId="6CD46C6F" w:rsidR="009A5023" w:rsidRPr="00B64D4B" w:rsidRDefault="009A5023" w:rsidP="009A5023">
            <w:pPr>
              <w:spacing w:after="60" w:line="240" w:lineRule="auto"/>
              <w:ind w:firstLine="0"/>
              <w:jc w:val="center"/>
              <w:rPr>
                <w:rFonts w:ascii="PF Din Text Comp Pro" w:hAnsi="PF Din Text Comp Pro"/>
                <w:sz w:val="27"/>
                <w:szCs w:val="27"/>
              </w:rPr>
            </w:pPr>
            <w:r w:rsidRPr="009A5023">
              <w:rPr>
                <w:rFonts w:ascii="PF Din Text Comp Pro" w:hAnsi="PF Din Text Comp Pro"/>
                <w:sz w:val="27"/>
                <w:szCs w:val="27"/>
              </w:rPr>
              <w:t>(.06341)</w:t>
            </w:r>
          </w:p>
        </w:tc>
        <w:tc>
          <w:tcPr>
            <w:tcW w:w="1239" w:type="dxa"/>
            <w:shd w:val="clear" w:color="auto" w:fill="F4EEB0"/>
          </w:tcPr>
          <w:p w14:paraId="74F22CF3" w14:textId="77777777" w:rsidR="009A5023" w:rsidRPr="009A5023" w:rsidRDefault="009A5023" w:rsidP="009A5023">
            <w:pPr>
              <w:spacing w:before="60" w:after="0" w:line="240" w:lineRule="auto"/>
              <w:ind w:firstLine="0"/>
              <w:jc w:val="center"/>
              <w:rPr>
                <w:rFonts w:ascii="PF Din Text Comp Pro" w:hAnsi="PF Din Text Comp Pro"/>
                <w:sz w:val="27"/>
                <w:szCs w:val="27"/>
              </w:rPr>
            </w:pPr>
            <w:r w:rsidRPr="009A5023">
              <w:rPr>
                <w:rFonts w:ascii="PF Din Text Comp Pro" w:hAnsi="PF Din Text Comp Pro"/>
                <w:sz w:val="27"/>
                <w:szCs w:val="27"/>
              </w:rPr>
              <w:t>-.28467***</w:t>
            </w:r>
          </w:p>
          <w:p w14:paraId="4661DAB8" w14:textId="42FC2805" w:rsidR="009A5023" w:rsidRPr="00B64D4B" w:rsidRDefault="009A5023" w:rsidP="009A5023">
            <w:pPr>
              <w:spacing w:after="60" w:line="240" w:lineRule="auto"/>
              <w:ind w:firstLine="0"/>
              <w:jc w:val="center"/>
              <w:rPr>
                <w:rFonts w:ascii="PF Din Text Comp Pro" w:hAnsi="PF Din Text Comp Pro"/>
                <w:sz w:val="27"/>
                <w:szCs w:val="27"/>
              </w:rPr>
            </w:pPr>
            <w:r w:rsidRPr="009A5023">
              <w:rPr>
                <w:rFonts w:ascii="PF Din Text Comp Pro" w:hAnsi="PF Din Text Comp Pro"/>
                <w:sz w:val="27"/>
                <w:szCs w:val="27"/>
              </w:rPr>
              <w:t>(.04193)</w:t>
            </w:r>
          </w:p>
        </w:tc>
        <w:tc>
          <w:tcPr>
            <w:tcW w:w="1239" w:type="dxa"/>
            <w:shd w:val="clear" w:color="auto" w:fill="F4EEB0"/>
          </w:tcPr>
          <w:p w14:paraId="135945D6" w14:textId="77777777" w:rsidR="009A5023" w:rsidRPr="009A5023" w:rsidRDefault="009A5023" w:rsidP="009A5023">
            <w:pPr>
              <w:spacing w:before="60" w:after="0" w:line="240" w:lineRule="auto"/>
              <w:ind w:firstLine="0"/>
              <w:jc w:val="center"/>
              <w:rPr>
                <w:rFonts w:ascii="PF Din Text Comp Pro" w:hAnsi="PF Din Text Comp Pro"/>
                <w:sz w:val="27"/>
                <w:szCs w:val="27"/>
              </w:rPr>
            </w:pPr>
            <w:r w:rsidRPr="009A5023">
              <w:rPr>
                <w:rFonts w:ascii="PF Din Text Comp Pro" w:hAnsi="PF Din Text Comp Pro"/>
                <w:sz w:val="27"/>
                <w:szCs w:val="27"/>
              </w:rPr>
              <w:t>-.28789***</w:t>
            </w:r>
          </w:p>
          <w:p w14:paraId="2214352F" w14:textId="62D8CB94" w:rsidR="009A5023" w:rsidRPr="00B64D4B" w:rsidRDefault="009A5023" w:rsidP="009A5023">
            <w:pPr>
              <w:spacing w:after="60" w:line="240" w:lineRule="auto"/>
              <w:ind w:firstLine="0"/>
              <w:jc w:val="center"/>
              <w:rPr>
                <w:rFonts w:ascii="PF Din Text Comp Pro" w:hAnsi="PF Din Text Comp Pro"/>
                <w:sz w:val="27"/>
                <w:szCs w:val="27"/>
              </w:rPr>
            </w:pPr>
            <w:r w:rsidRPr="009A5023">
              <w:rPr>
                <w:rFonts w:ascii="PF Din Text Comp Pro" w:hAnsi="PF Din Text Comp Pro"/>
                <w:sz w:val="27"/>
                <w:szCs w:val="27"/>
              </w:rPr>
              <w:t>(.0428)</w:t>
            </w:r>
          </w:p>
        </w:tc>
      </w:tr>
      <w:tr w:rsidR="009A5023" w:rsidRPr="005A256D" w14:paraId="03ACF960" w14:textId="77777777" w:rsidTr="00FF5778">
        <w:tc>
          <w:tcPr>
            <w:tcW w:w="3539" w:type="dxa"/>
          </w:tcPr>
          <w:p w14:paraId="1B660905" w14:textId="77777777" w:rsidR="009A5023" w:rsidRPr="00B64D4B" w:rsidRDefault="009A5023" w:rsidP="00FF5778">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 xml:space="preserve">Εισόδημα </w:t>
            </w:r>
            <w:r w:rsidRPr="00AE0B34">
              <w:rPr>
                <w:rFonts w:ascii="PF Din Text Comp Pro" w:hAnsi="PF Din Text Comp Pro"/>
                <w:sz w:val="27"/>
                <w:szCs w:val="27"/>
                <w:lang w:val="en-GB"/>
              </w:rPr>
              <w:t>Eurostat</w:t>
            </w:r>
            <w:r w:rsidRPr="00AE0B34">
              <w:rPr>
                <w:rFonts w:ascii="PF Din Text Comp Pro" w:hAnsi="PF Din Text Comp Pro"/>
                <w:sz w:val="27"/>
                <w:szCs w:val="27"/>
              </w:rPr>
              <w:t xml:space="preserve"> (πλην επιδομάτων αναπηρίας)</w:t>
            </w:r>
          </w:p>
        </w:tc>
        <w:tc>
          <w:tcPr>
            <w:tcW w:w="1239" w:type="dxa"/>
          </w:tcPr>
          <w:p w14:paraId="7C6079C8" w14:textId="77777777" w:rsidR="009A5023" w:rsidRPr="009A5023" w:rsidRDefault="009A5023" w:rsidP="009A5023">
            <w:pPr>
              <w:spacing w:before="60" w:after="0" w:line="240" w:lineRule="auto"/>
              <w:ind w:firstLine="0"/>
              <w:jc w:val="center"/>
              <w:rPr>
                <w:rFonts w:ascii="PF Din Text Comp Pro" w:hAnsi="PF Din Text Comp Pro"/>
                <w:sz w:val="27"/>
                <w:szCs w:val="27"/>
              </w:rPr>
            </w:pPr>
            <w:r w:rsidRPr="009A5023">
              <w:rPr>
                <w:rFonts w:ascii="PF Din Text Comp Pro" w:hAnsi="PF Din Text Comp Pro"/>
                <w:sz w:val="27"/>
                <w:szCs w:val="27"/>
              </w:rPr>
              <w:t>.00006***</w:t>
            </w:r>
          </w:p>
          <w:p w14:paraId="00EAF797" w14:textId="1C2CE685" w:rsidR="009A5023" w:rsidRPr="00B64D4B" w:rsidRDefault="009A5023" w:rsidP="009A5023">
            <w:pPr>
              <w:spacing w:after="60" w:line="240" w:lineRule="auto"/>
              <w:ind w:firstLine="0"/>
              <w:jc w:val="center"/>
              <w:rPr>
                <w:rFonts w:ascii="PF Din Text Comp Pro" w:hAnsi="PF Din Text Comp Pro"/>
                <w:sz w:val="27"/>
                <w:szCs w:val="27"/>
              </w:rPr>
            </w:pPr>
            <w:r w:rsidRPr="009A5023">
              <w:rPr>
                <w:rFonts w:ascii="PF Din Text Comp Pro" w:hAnsi="PF Din Text Comp Pro"/>
                <w:sz w:val="27"/>
                <w:szCs w:val="27"/>
              </w:rPr>
              <w:t>(.00001)</w:t>
            </w:r>
          </w:p>
        </w:tc>
        <w:tc>
          <w:tcPr>
            <w:tcW w:w="1239" w:type="dxa"/>
          </w:tcPr>
          <w:p w14:paraId="512902BE" w14:textId="77777777" w:rsidR="009A5023" w:rsidRPr="00B64D4B" w:rsidRDefault="009A5023" w:rsidP="00FF5778">
            <w:pPr>
              <w:spacing w:before="60" w:after="0" w:line="240" w:lineRule="auto"/>
              <w:ind w:firstLine="0"/>
              <w:jc w:val="center"/>
              <w:rPr>
                <w:rFonts w:ascii="PF Din Text Comp Pro" w:hAnsi="PF Din Text Comp Pro"/>
                <w:sz w:val="27"/>
                <w:szCs w:val="27"/>
              </w:rPr>
            </w:pPr>
          </w:p>
        </w:tc>
        <w:tc>
          <w:tcPr>
            <w:tcW w:w="1239" w:type="dxa"/>
          </w:tcPr>
          <w:p w14:paraId="49268A8A" w14:textId="77777777" w:rsidR="009A5023" w:rsidRPr="009A5023" w:rsidRDefault="009A5023" w:rsidP="009A5023">
            <w:pPr>
              <w:spacing w:before="60" w:after="0" w:line="240" w:lineRule="auto"/>
              <w:ind w:firstLine="0"/>
              <w:jc w:val="center"/>
              <w:rPr>
                <w:rFonts w:ascii="PF Din Text Comp Pro" w:hAnsi="PF Din Text Comp Pro"/>
                <w:sz w:val="27"/>
                <w:szCs w:val="27"/>
              </w:rPr>
            </w:pPr>
            <w:r w:rsidRPr="009A5023">
              <w:rPr>
                <w:rFonts w:ascii="PF Din Text Comp Pro" w:hAnsi="PF Din Text Comp Pro"/>
                <w:sz w:val="27"/>
                <w:szCs w:val="27"/>
              </w:rPr>
              <w:t>.00006***</w:t>
            </w:r>
          </w:p>
          <w:p w14:paraId="1A98E573" w14:textId="669DAE51" w:rsidR="009A5023" w:rsidRPr="00B64D4B" w:rsidRDefault="009A5023" w:rsidP="009A5023">
            <w:pPr>
              <w:spacing w:after="60" w:line="240" w:lineRule="auto"/>
              <w:ind w:firstLine="0"/>
              <w:jc w:val="center"/>
              <w:rPr>
                <w:rFonts w:ascii="PF Din Text Comp Pro" w:hAnsi="PF Din Text Comp Pro"/>
                <w:sz w:val="27"/>
                <w:szCs w:val="27"/>
              </w:rPr>
            </w:pPr>
            <w:r w:rsidRPr="009A5023">
              <w:rPr>
                <w:rFonts w:ascii="PF Din Text Comp Pro" w:hAnsi="PF Din Text Comp Pro"/>
                <w:sz w:val="27"/>
                <w:szCs w:val="27"/>
              </w:rPr>
              <w:t>(.00001)</w:t>
            </w:r>
          </w:p>
        </w:tc>
        <w:tc>
          <w:tcPr>
            <w:tcW w:w="1239" w:type="dxa"/>
          </w:tcPr>
          <w:p w14:paraId="76A71A68" w14:textId="77777777" w:rsidR="009A5023" w:rsidRPr="00B64D4B" w:rsidRDefault="009A5023" w:rsidP="00FF5778">
            <w:pPr>
              <w:spacing w:before="60" w:after="0" w:line="240" w:lineRule="auto"/>
              <w:ind w:firstLine="0"/>
              <w:jc w:val="center"/>
              <w:rPr>
                <w:rFonts w:ascii="PF Din Text Comp Pro" w:hAnsi="PF Din Text Comp Pro"/>
                <w:sz w:val="27"/>
                <w:szCs w:val="27"/>
              </w:rPr>
            </w:pPr>
          </w:p>
        </w:tc>
      </w:tr>
      <w:tr w:rsidR="009A5023" w:rsidRPr="005A256D" w14:paraId="78725F54" w14:textId="77777777" w:rsidTr="00FF5778">
        <w:tc>
          <w:tcPr>
            <w:tcW w:w="3539" w:type="dxa"/>
            <w:shd w:val="clear" w:color="auto" w:fill="F4EEB0"/>
          </w:tcPr>
          <w:p w14:paraId="1DE79971" w14:textId="77777777" w:rsidR="009A5023" w:rsidRPr="00B64D4B" w:rsidRDefault="009A5023" w:rsidP="00FF5778">
            <w:pPr>
              <w:spacing w:before="60" w:after="60" w:line="240" w:lineRule="auto"/>
              <w:ind w:firstLine="0"/>
              <w:jc w:val="left"/>
              <w:rPr>
                <w:rFonts w:ascii="PF Din Text Comp Pro" w:hAnsi="PF Din Text Comp Pro"/>
                <w:sz w:val="27"/>
                <w:szCs w:val="27"/>
              </w:rPr>
            </w:pPr>
            <w:r w:rsidRPr="00AE0B34">
              <w:rPr>
                <w:rFonts w:ascii="PF Din Text Comp Pro" w:hAnsi="PF Din Text Comp Pro"/>
                <w:sz w:val="27"/>
                <w:szCs w:val="27"/>
              </w:rPr>
              <w:t xml:space="preserve">Λογάριθμος εισοδήματος </w:t>
            </w:r>
            <w:r w:rsidRPr="00AE0B34">
              <w:rPr>
                <w:rFonts w:ascii="PF Din Text Comp Pro" w:hAnsi="PF Din Text Comp Pro"/>
                <w:sz w:val="27"/>
                <w:szCs w:val="27"/>
                <w:lang w:val="en-GB"/>
              </w:rPr>
              <w:t>Eurostat</w:t>
            </w:r>
            <w:r w:rsidRPr="00AE0B34">
              <w:rPr>
                <w:rFonts w:ascii="PF Din Text Comp Pro" w:hAnsi="PF Din Text Comp Pro"/>
                <w:sz w:val="27"/>
                <w:szCs w:val="27"/>
              </w:rPr>
              <w:t xml:space="preserve"> (πλην επιδομάτων αναπηρίας)</w:t>
            </w:r>
          </w:p>
        </w:tc>
        <w:tc>
          <w:tcPr>
            <w:tcW w:w="1239" w:type="dxa"/>
            <w:shd w:val="clear" w:color="auto" w:fill="F4EEB0"/>
          </w:tcPr>
          <w:p w14:paraId="58F6350D" w14:textId="77777777" w:rsidR="009A5023" w:rsidRPr="00B64D4B" w:rsidRDefault="009A5023" w:rsidP="00FF5778">
            <w:pPr>
              <w:spacing w:after="60" w:line="240" w:lineRule="auto"/>
              <w:ind w:firstLine="0"/>
              <w:jc w:val="center"/>
              <w:rPr>
                <w:rFonts w:ascii="PF Din Text Comp Pro" w:hAnsi="PF Din Text Comp Pro"/>
                <w:sz w:val="27"/>
                <w:szCs w:val="27"/>
              </w:rPr>
            </w:pPr>
          </w:p>
        </w:tc>
        <w:tc>
          <w:tcPr>
            <w:tcW w:w="1239" w:type="dxa"/>
            <w:shd w:val="clear" w:color="auto" w:fill="F4EEB0"/>
          </w:tcPr>
          <w:p w14:paraId="637B98DB" w14:textId="77777777" w:rsidR="009A5023" w:rsidRPr="009A5023" w:rsidRDefault="009A5023" w:rsidP="009A5023">
            <w:pPr>
              <w:spacing w:before="60" w:after="0" w:line="240" w:lineRule="auto"/>
              <w:ind w:firstLine="0"/>
              <w:jc w:val="center"/>
              <w:rPr>
                <w:rFonts w:ascii="PF Din Text Comp Pro" w:hAnsi="PF Din Text Comp Pro"/>
                <w:sz w:val="27"/>
                <w:szCs w:val="27"/>
              </w:rPr>
            </w:pPr>
            <w:r w:rsidRPr="009A5023">
              <w:rPr>
                <w:rFonts w:ascii="PF Din Text Comp Pro" w:hAnsi="PF Din Text Comp Pro"/>
                <w:sz w:val="27"/>
                <w:szCs w:val="27"/>
              </w:rPr>
              <w:t>1.04067***</w:t>
            </w:r>
          </w:p>
          <w:p w14:paraId="4FCA2A7A" w14:textId="17A3EDD1" w:rsidR="009A5023" w:rsidRPr="00B64D4B" w:rsidRDefault="009A5023" w:rsidP="009A5023">
            <w:pPr>
              <w:spacing w:before="60" w:after="0" w:line="240" w:lineRule="auto"/>
              <w:ind w:firstLine="0"/>
              <w:jc w:val="center"/>
              <w:rPr>
                <w:rFonts w:ascii="PF Din Text Comp Pro" w:hAnsi="PF Din Text Comp Pro"/>
                <w:sz w:val="27"/>
                <w:szCs w:val="27"/>
              </w:rPr>
            </w:pPr>
            <w:r w:rsidRPr="009A5023">
              <w:rPr>
                <w:rFonts w:ascii="PF Din Text Comp Pro" w:hAnsi="PF Din Text Comp Pro"/>
                <w:sz w:val="27"/>
                <w:szCs w:val="27"/>
              </w:rPr>
              <w:t>(.05034)</w:t>
            </w:r>
          </w:p>
        </w:tc>
        <w:tc>
          <w:tcPr>
            <w:tcW w:w="1239" w:type="dxa"/>
            <w:shd w:val="clear" w:color="auto" w:fill="F4EEB0"/>
          </w:tcPr>
          <w:p w14:paraId="19CC728C" w14:textId="77777777" w:rsidR="009A5023" w:rsidRPr="0038617B" w:rsidRDefault="009A5023" w:rsidP="00FF5778">
            <w:pPr>
              <w:spacing w:after="60" w:line="240" w:lineRule="auto"/>
              <w:ind w:firstLine="0"/>
              <w:jc w:val="center"/>
              <w:rPr>
                <w:rFonts w:ascii="PF Din Text Comp Pro" w:hAnsi="PF Din Text Comp Pro"/>
                <w:sz w:val="27"/>
                <w:szCs w:val="27"/>
              </w:rPr>
            </w:pPr>
          </w:p>
        </w:tc>
        <w:tc>
          <w:tcPr>
            <w:tcW w:w="1239" w:type="dxa"/>
            <w:shd w:val="clear" w:color="auto" w:fill="F4EEB0"/>
          </w:tcPr>
          <w:p w14:paraId="7A373DA3" w14:textId="77777777" w:rsidR="009A5023" w:rsidRPr="009A5023" w:rsidRDefault="009A5023" w:rsidP="009A5023">
            <w:pPr>
              <w:spacing w:before="60" w:after="0" w:line="240" w:lineRule="auto"/>
              <w:ind w:firstLine="0"/>
              <w:jc w:val="center"/>
              <w:rPr>
                <w:rFonts w:ascii="PF Din Text Comp Pro" w:hAnsi="PF Din Text Comp Pro"/>
                <w:sz w:val="27"/>
                <w:szCs w:val="27"/>
              </w:rPr>
            </w:pPr>
            <w:r w:rsidRPr="009A5023">
              <w:rPr>
                <w:rFonts w:ascii="PF Din Text Comp Pro" w:hAnsi="PF Din Text Comp Pro"/>
                <w:sz w:val="27"/>
                <w:szCs w:val="27"/>
              </w:rPr>
              <w:t>1.03957***</w:t>
            </w:r>
          </w:p>
          <w:p w14:paraId="39A7E113" w14:textId="344499B7" w:rsidR="009A5023" w:rsidRPr="00B64D4B" w:rsidRDefault="009A5023" w:rsidP="009A5023">
            <w:pPr>
              <w:spacing w:after="60" w:line="240" w:lineRule="auto"/>
              <w:ind w:firstLine="0"/>
              <w:jc w:val="center"/>
              <w:rPr>
                <w:rFonts w:ascii="PF Din Text Comp Pro" w:hAnsi="PF Din Text Comp Pro"/>
                <w:sz w:val="27"/>
                <w:szCs w:val="27"/>
              </w:rPr>
            </w:pPr>
            <w:r w:rsidRPr="009A5023">
              <w:rPr>
                <w:rFonts w:ascii="PF Din Text Comp Pro" w:hAnsi="PF Din Text Comp Pro"/>
                <w:sz w:val="27"/>
                <w:szCs w:val="27"/>
              </w:rPr>
              <w:t>(.04923)</w:t>
            </w:r>
          </w:p>
        </w:tc>
      </w:tr>
      <w:tr w:rsidR="009A5023" w:rsidRPr="005A256D" w14:paraId="1B60C758" w14:textId="77777777" w:rsidTr="00FF5778">
        <w:tc>
          <w:tcPr>
            <w:tcW w:w="3539" w:type="dxa"/>
          </w:tcPr>
          <w:p w14:paraId="56C01A04" w14:textId="77777777" w:rsidR="009A5023" w:rsidRPr="00B64D4B" w:rsidRDefault="009A5023" w:rsidP="009A5023">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Ψευδο R</w:t>
            </w:r>
            <w:r w:rsidRPr="00B45B7F">
              <w:rPr>
                <w:rFonts w:ascii="PF Din Text Comp Pro" w:hAnsi="PF Din Text Comp Pro"/>
                <w:sz w:val="27"/>
                <w:szCs w:val="27"/>
                <w:vertAlign w:val="superscript"/>
              </w:rPr>
              <w:t>2</w:t>
            </w:r>
          </w:p>
        </w:tc>
        <w:tc>
          <w:tcPr>
            <w:tcW w:w="1239" w:type="dxa"/>
          </w:tcPr>
          <w:p w14:paraId="22B2F913" w14:textId="6F0F212D"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.0915</w:t>
            </w:r>
          </w:p>
        </w:tc>
        <w:tc>
          <w:tcPr>
            <w:tcW w:w="1239" w:type="dxa"/>
          </w:tcPr>
          <w:p w14:paraId="470A1DC7" w14:textId="59AF2559"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.10512</w:t>
            </w:r>
          </w:p>
        </w:tc>
        <w:tc>
          <w:tcPr>
            <w:tcW w:w="1239" w:type="dxa"/>
          </w:tcPr>
          <w:p w14:paraId="6A2526E5" w14:textId="2E7159C8"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.09441</w:t>
            </w:r>
          </w:p>
        </w:tc>
        <w:tc>
          <w:tcPr>
            <w:tcW w:w="1239" w:type="dxa"/>
          </w:tcPr>
          <w:p w14:paraId="2E520399" w14:textId="5FE777D1"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.10819</w:t>
            </w:r>
          </w:p>
        </w:tc>
      </w:tr>
      <w:tr w:rsidR="009A5023" w:rsidRPr="005A256D" w14:paraId="1971A16D" w14:textId="77777777" w:rsidTr="00FF5778">
        <w:tc>
          <w:tcPr>
            <w:tcW w:w="3539" w:type="dxa"/>
            <w:shd w:val="clear" w:color="auto" w:fill="F4EEB0"/>
          </w:tcPr>
          <w:p w14:paraId="6ACC4EBC" w14:textId="77777777" w:rsidR="009A5023" w:rsidRPr="00B64D4B" w:rsidRDefault="009A5023" w:rsidP="009A5023">
            <w:pPr>
              <w:spacing w:before="40" w:after="40" w:line="240" w:lineRule="auto"/>
              <w:ind w:firstLine="0"/>
              <w:jc w:val="left"/>
              <w:rPr>
                <w:rFonts w:ascii="PF Din Text Comp Pro" w:hAnsi="PF Din Text Comp Pro"/>
                <w:sz w:val="27"/>
                <w:szCs w:val="27"/>
              </w:rPr>
            </w:pPr>
            <w:r>
              <w:rPr>
                <w:rFonts w:ascii="PF Din Text Comp Pro" w:hAnsi="PF Din Text Comp Pro"/>
                <w:sz w:val="27"/>
                <w:szCs w:val="27"/>
              </w:rPr>
              <w:t>Άνδρας</w:t>
            </w:r>
          </w:p>
        </w:tc>
        <w:tc>
          <w:tcPr>
            <w:tcW w:w="1239" w:type="dxa"/>
            <w:shd w:val="clear" w:color="auto" w:fill="F4EEB0"/>
          </w:tcPr>
          <w:p w14:paraId="3AF58559" w14:textId="05AA2B47"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c>
          <w:tcPr>
            <w:tcW w:w="1239" w:type="dxa"/>
            <w:shd w:val="clear" w:color="auto" w:fill="F4EEB0"/>
          </w:tcPr>
          <w:p w14:paraId="78097554" w14:textId="13915E56"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c>
          <w:tcPr>
            <w:tcW w:w="1239" w:type="dxa"/>
            <w:shd w:val="clear" w:color="auto" w:fill="F4EEB0"/>
          </w:tcPr>
          <w:p w14:paraId="1DE71B18" w14:textId="114C3000"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c>
          <w:tcPr>
            <w:tcW w:w="1239" w:type="dxa"/>
            <w:shd w:val="clear" w:color="auto" w:fill="F4EEB0"/>
          </w:tcPr>
          <w:p w14:paraId="460719B2" w14:textId="78C5EC00"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r>
      <w:tr w:rsidR="009A5023" w:rsidRPr="005A256D" w14:paraId="07B05420" w14:textId="77777777" w:rsidTr="00FF5778">
        <w:tc>
          <w:tcPr>
            <w:tcW w:w="3539" w:type="dxa"/>
          </w:tcPr>
          <w:p w14:paraId="374A8B52" w14:textId="77777777" w:rsidR="009A5023" w:rsidRPr="00B64D4B" w:rsidRDefault="009A5023" w:rsidP="009A5023">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Αστική Περιοχή</w:t>
            </w:r>
          </w:p>
        </w:tc>
        <w:tc>
          <w:tcPr>
            <w:tcW w:w="1239" w:type="dxa"/>
          </w:tcPr>
          <w:p w14:paraId="41CF8F86" w14:textId="64F6D70C"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c>
          <w:tcPr>
            <w:tcW w:w="1239" w:type="dxa"/>
          </w:tcPr>
          <w:p w14:paraId="52C1CD23" w14:textId="0ACD8E16"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c>
          <w:tcPr>
            <w:tcW w:w="1239" w:type="dxa"/>
          </w:tcPr>
          <w:p w14:paraId="6FE7A02A" w14:textId="7FEEA3A8"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c>
          <w:tcPr>
            <w:tcW w:w="1239" w:type="dxa"/>
          </w:tcPr>
          <w:p w14:paraId="23F84D0B" w14:textId="615F97A5"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r>
      <w:tr w:rsidR="009A5023" w:rsidRPr="005A256D" w14:paraId="643FBD3D" w14:textId="77777777" w:rsidTr="00FF5778">
        <w:tc>
          <w:tcPr>
            <w:tcW w:w="3539" w:type="dxa"/>
            <w:shd w:val="clear" w:color="auto" w:fill="F4EEB0"/>
          </w:tcPr>
          <w:p w14:paraId="1297FAC9" w14:textId="77777777" w:rsidR="009A5023" w:rsidRPr="00B64D4B" w:rsidRDefault="009A5023" w:rsidP="009A5023">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Ιδιοκτήτης κατοικίας</w:t>
            </w:r>
          </w:p>
        </w:tc>
        <w:tc>
          <w:tcPr>
            <w:tcW w:w="1239" w:type="dxa"/>
            <w:shd w:val="clear" w:color="auto" w:fill="F4EEB0"/>
          </w:tcPr>
          <w:p w14:paraId="6B7CBC78" w14:textId="3CD258C8"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c>
          <w:tcPr>
            <w:tcW w:w="1239" w:type="dxa"/>
            <w:shd w:val="clear" w:color="auto" w:fill="F4EEB0"/>
          </w:tcPr>
          <w:p w14:paraId="2B57446D" w14:textId="08E7FC97"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c>
          <w:tcPr>
            <w:tcW w:w="1239" w:type="dxa"/>
            <w:shd w:val="clear" w:color="auto" w:fill="F4EEB0"/>
          </w:tcPr>
          <w:p w14:paraId="4DE8D4C0" w14:textId="7A7B86DC"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c>
          <w:tcPr>
            <w:tcW w:w="1239" w:type="dxa"/>
            <w:shd w:val="clear" w:color="auto" w:fill="F4EEB0"/>
          </w:tcPr>
          <w:p w14:paraId="7836AAB4" w14:textId="258D1F38"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Yes</w:t>
            </w:r>
          </w:p>
        </w:tc>
      </w:tr>
      <w:tr w:rsidR="009A5023" w:rsidRPr="005A256D" w14:paraId="3410BCB8" w14:textId="77777777" w:rsidTr="00FF5778">
        <w:tc>
          <w:tcPr>
            <w:tcW w:w="3539" w:type="dxa"/>
          </w:tcPr>
          <w:p w14:paraId="7C4BC51E" w14:textId="77777777" w:rsidR="009A5023" w:rsidRPr="00B64D4B" w:rsidRDefault="009A5023" w:rsidP="009A5023">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ως % εισοδήματος</w:t>
            </w:r>
          </w:p>
        </w:tc>
        <w:tc>
          <w:tcPr>
            <w:tcW w:w="1239" w:type="dxa"/>
          </w:tcPr>
          <w:p w14:paraId="01D608B0" w14:textId="77777777" w:rsidR="009A5023" w:rsidRPr="009A5023" w:rsidRDefault="009A5023" w:rsidP="009A5023">
            <w:pPr>
              <w:spacing w:before="40" w:after="40" w:line="240" w:lineRule="auto"/>
              <w:ind w:firstLine="0"/>
              <w:jc w:val="center"/>
              <w:rPr>
                <w:rFonts w:ascii="PF Din Text Comp Pro" w:hAnsi="PF Din Text Comp Pro"/>
                <w:sz w:val="27"/>
                <w:szCs w:val="27"/>
                <w:lang w:val="en-GB"/>
              </w:rPr>
            </w:pPr>
          </w:p>
        </w:tc>
        <w:tc>
          <w:tcPr>
            <w:tcW w:w="1239" w:type="dxa"/>
          </w:tcPr>
          <w:p w14:paraId="0B17F3ED" w14:textId="605D370B"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26.4%</w:t>
            </w:r>
          </w:p>
        </w:tc>
        <w:tc>
          <w:tcPr>
            <w:tcW w:w="1239" w:type="dxa"/>
          </w:tcPr>
          <w:p w14:paraId="30F5701E" w14:textId="77777777" w:rsidR="009A5023" w:rsidRPr="009A5023" w:rsidRDefault="009A5023" w:rsidP="009A5023">
            <w:pPr>
              <w:spacing w:before="40" w:after="40" w:line="240" w:lineRule="auto"/>
              <w:ind w:firstLine="0"/>
              <w:jc w:val="center"/>
              <w:rPr>
                <w:rFonts w:ascii="PF Din Text Comp Pro" w:hAnsi="PF Din Text Comp Pro"/>
                <w:sz w:val="27"/>
                <w:szCs w:val="27"/>
                <w:lang w:val="en-GB"/>
              </w:rPr>
            </w:pPr>
          </w:p>
        </w:tc>
        <w:tc>
          <w:tcPr>
            <w:tcW w:w="1239" w:type="dxa"/>
          </w:tcPr>
          <w:p w14:paraId="52DAEF07" w14:textId="1F4BF969"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28%</w:t>
            </w:r>
          </w:p>
        </w:tc>
      </w:tr>
      <w:tr w:rsidR="009A5023" w:rsidRPr="005A256D" w14:paraId="5742BB66" w14:textId="77777777" w:rsidTr="00FF5778">
        <w:tc>
          <w:tcPr>
            <w:tcW w:w="3539" w:type="dxa"/>
            <w:shd w:val="clear" w:color="auto" w:fill="F4EEB0"/>
          </w:tcPr>
          <w:p w14:paraId="0124A07C" w14:textId="77777777" w:rsidR="009A5023" w:rsidRPr="00B64D4B" w:rsidRDefault="009A5023" w:rsidP="009A5023">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95% Διάστημα Εμπιστ/νης</w:t>
            </w:r>
          </w:p>
        </w:tc>
        <w:tc>
          <w:tcPr>
            <w:tcW w:w="1239" w:type="dxa"/>
            <w:shd w:val="clear" w:color="auto" w:fill="F4EEB0"/>
          </w:tcPr>
          <w:p w14:paraId="752D6D04" w14:textId="77777777" w:rsidR="009A5023" w:rsidRPr="009A5023" w:rsidRDefault="009A5023" w:rsidP="009A5023">
            <w:pPr>
              <w:spacing w:before="40" w:after="40" w:line="240" w:lineRule="auto"/>
              <w:ind w:firstLine="0"/>
              <w:jc w:val="center"/>
              <w:rPr>
                <w:rFonts w:ascii="PF Din Text Comp Pro" w:hAnsi="PF Din Text Comp Pro"/>
                <w:sz w:val="27"/>
                <w:szCs w:val="27"/>
                <w:lang w:val="en-GB"/>
              </w:rPr>
            </w:pPr>
          </w:p>
        </w:tc>
        <w:tc>
          <w:tcPr>
            <w:tcW w:w="1239" w:type="dxa"/>
            <w:shd w:val="clear" w:color="auto" w:fill="F4EEB0"/>
          </w:tcPr>
          <w:p w14:paraId="6ABC2697" w14:textId="77777777" w:rsidR="009A5023" w:rsidRPr="009A5023" w:rsidRDefault="009A5023" w:rsidP="009A5023">
            <w:pPr>
              <w:spacing w:before="40" w:after="40" w:line="240" w:lineRule="auto"/>
              <w:ind w:firstLine="0"/>
              <w:jc w:val="center"/>
              <w:rPr>
                <w:rFonts w:ascii="PF Din Text Comp Pro" w:hAnsi="PF Din Text Comp Pro"/>
                <w:sz w:val="27"/>
                <w:szCs w:val="27"/>
                <w:lang w:val="en-GB"/>
              </w:rPr>
            </w:pPr>
          </w:p>
        </w:tc>
        <w:tc>
          <w:tcPr>
            <w:tcW w:w="1239" w:type="dxa"/>
            <w:shd w:val="clear" w:color="auto" w:fill="F4EEB0"/>
          </w:tcPr>
          <w:p w14:paraId="4F216910" w14:textId="77777777" w:rsidR="009A5023" w:rsidRPr="009A5023" w:rsidRDefault="009A5023" w:rsidP="009A5023">
            <w:pPr>
              <w:spacing w:before="40" w:after="40" w:line="240" w:lineRule="auto"/>
              <w:ind w:firstLine="0"/>
              <w:jc w:val="center"/>
              <w:rPr>
                <w:rFonts w:ascii="PF Din Text Comp Pro" w:hAnsi="PF Din Text Comp Pro"/>
                <w:sz w:val="27"/>
                <w:szCs w:val="27"/>
                <w:lang w:val="en-GB"/>
              </w:rPr>
            </w:pPr>
          </w:p>
        </w:tc>
        <w:tc>
          <w:tcPr>
            <w:tcW w:w="1239" w:type="dxa"/>
            <w:shd w:val="clear" w:color="auto" w:fill="F4EEB0"/>
          </w:tcPr>
          <w:p w14:paraId="4FC86E77" w14:textId="77777777" w:rsidR="009A5023" w:rsidRPr="009A5023" w:rsidRDefault="009A5023" w:rsidP="009A5023">
            <w:pPr>
              <w:spacing w:before="40" w:after="40" w:line="240" w:lineRule="auto"/>
              <w:ind w:firstLine="0"/>
              <w:jc w:val="center"/>
              <w:rPr>
                <w:rFonts w:ascii="PF Din Text Comp Pro" w:hAnsi="PF Din Text Comp Pro"/>
                <w:sz w:val="27"/>
                <w:szCs w:val="27"/>
                <w:lang w:val="en-GB"/>
              </w:rPr>
            </w:pPr>
          </w:p>
        </w:tc>
      </w:tr>
      <w:tr w:rsidR="009A5023" w:rsidRPr="005A256D" w14:paraId="148248D1" w14:textId="77777777" w:rsidTr="00FF5778">
        <w:tc>
          <w:tcPr>
            <w:tcW w:w="3539" w:type="dxa"/>
          </w:tcPr>
          <w:p w14:paraId="361C0EAC" w14:textId="77777777" w:rsidR="009A5023" w:rsidRPr="00B64D4B" w:rsidRDefault="009A5023" w:rsidP="009A5023">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Επιπλέον κόστος σε €</w:t>
            </w:r>
          </w:p>
        </w:tc>
        <w:tc>
          <w:tcPr>
            <w:tcW w:w="1239" w:type="dxa"/>
          </w:tcPr>
          <w:p w14:paraId="6D6BB56C" w14:textId="1E48EF9B"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4.783</w:t>
            </w:r>
          </w:p>
        </w:tc>
        <w:tc>
          <w:tcPr>
            <w:tcW w:w="1239" w:type="dxa"/>
          </w:tcPr>
          <w:p w14:paraId="581BE160" w14:textId="77777777" w:rsidR="009A5023" w:rsidRPr="009A5023" w:rsidRDefault="009A5023" w:rsidP="009A5023">
            <w:pPr>
              <w:spacing w:before="40" w:after="40" w:line="240" w:lineRule="auto"/>
              <w:ind w:firstLine="0"/>
              <w:jc w:val="center"/>
              <w:rPr>
                <w:rFonts w:ascii="PF Din Text Comp Pro" w:hAnsi="PF Din Text Comp Pro"/>
                <w:sz w:val="27"/>
                <w:szCs w:val="27"/>
                <w:lang w:val="en-GB"/>
              </w:rPr>
            </w:pPr>
          </w:p>
        </w:tc>
        <w:tc>
          <w:tcPr>
            <w:tcW w:w="1239" w:type="dxa"/>
          </w:tcPr>
          <w:p w14:paraId="40A20481" w14:textId="41D9BA1E"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4.733</w:t>
            </w:r>
          </w:p>
        </w:tc>
        <w:tc>
          <w:tcPr>
            <w:tcW w:w="1239" w:type="dxa"/>
          </w:tcPr>
          <w:p w14:paraId="2293A088" w14:textId="77777777" w:rsidR="009A5023" w:rsidRPr="009A5023" w:rsidRDefault="009A5023" w:rsidP="009A5023">
            <w:pPr>
              <w:spacing w:before="40" w:after="40" w:line="240" w:lineRule="auto"/>
              <w:ind w:firstLine="0"/>
              <w:jc w:val="center"/>
              <w:rPr>
                <w:rFonts w:ascii="PF Din Text Comp Pro" w:hAnsi="PF Din Text Comp Pro"/>
                <w:sz w:val="27"/>
                <w:szCs w:val="27"/>
                <w:lang w:val="en-GB"/>
              </w:rPr>
            </w:pPr>
          </w:p>
        </w:tc>
      </w:tr>
      <w:tr w:rsidR="009A5023" w:rsidRPr="005A256D" w14:paraId="6C7B7B66" w14:textId="77777777" w:rsidTr="00FF5778">
        <w:tc>
          <w:tcPr>
            <w:tcW w:w="3539" w:type="dxa"/>
            <w:shd w:val="clear" w:color="auto" w:fill="F4EEB0"/>
          </w:tcPr>
          <w:p w14:paraId="6530315F" w14:textId="77777777" w:rsidR="009A5023" w:rsidRPr="00B64D4B" w:rsidRDefault="009A5023" w:rsidP="009A5023">
            <w:pPr>
              <w:spacing w:before="40" w:after="40" w:line="240" w:lineRule="auto"/>
              <w:ind w:firstLine="0"/>
              <w:jc w:val="left"/>
              <w:rPr>
                <w:rFonts w:ascii="PF Din Text Comp Pro" w:hAnsi="PF Din Text Comp Pro"/>
                <w:sz w:val="27"/>
                <w:szCs w:val="27"/>
              </w:rPr>
            </w:pPr>
            <w:r w:rsidRPr="00B64D4B">
              <w:rPr>
                <w:rFonts w:ascii="PF Din Text Comp Pro" w:hAnsi="PF Din Text Comp Pro"/>
                <w:sz w:val="27"/>
                <w:szCs w:val="27"/>
              </w:rPr>
              <w:t>Παρατηρήσεις</w:t>
            </w:r>
          </w:p>
        </w:tc>
        <w:tc>
          <w:tcPr>
            <w:tcW w:w="1239" w:type="dxa"/>
            <w:shd w:val="clear" w:color="auto" w:fill="F4EEB0"/>
          </w:tcPr>
          <w:p w14:paraId="04E2F33D" w14:textId="39D13D18"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7475</w:t>
            </w:r>
          </w:p>
        </w:tc>
        <w:tc>
          <w:tcPr>
            <w:tcW w:w="1239" w:type="dxa"/>
            <w:shd w:val="clear" w:color="auto" w:fill="F4EEB0"/>
          </w:tcPr>
          <w:p w14:paraId="119A29F4" w14:textId="42BE559B"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7450</w:t>
            </w:r>
          </w:p>
        </w:tc>
        <w:tc>
          <w:tcPr>
            <w:tcW w:w="1239" w:type="dxa"/>
            <w:shd w:val="clear" w:color="auto" w:fill="F4EEB0"/>
          </w:tcPr>
          <w:p w14:paraId="6248315B" w14:textId="28211272"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7981</w:t>
            </w:r>
          </w:p>
        </w:tc>
        <w:tc>
          <w:tcPr>
            <w:tcW w:w="1239" w:type="dxa"/>
            <w:shd w:val="clear" w:color="auto" w:fill="F4EEB0"/>
          </w:tcPr>
          <w:p w14:paraId="069A6759" w14:textId="3E55DF72" w:rsidR="009A5023" w:rsidRPr="009A5023" w:rsidRDefault="009A5023" w:rsidP="009A5023">
            <w:pPr>
              <w:spacing w:before="40" w:after="40" w:line="240" w:lineRule="auto"/>
              <w:ind w:firstLine="0"/>
              <w:jc w:val="center"/>
              <w:rPr>
                <w:rFonts w:ascii="PF Din Text Comp Pro" w:hAnsi="PF Din Text Comp Pro"/>
                <w:sz w:val="27"/>
                <w:szCs w:val="27"/>
                <w:lang w:val="en-GB"/>
              </w:rPr>
            </w:pPr>
            <w:r w:rsidRPr="009A5023">
              <w:rPr>
                <w:rFonts w:ascii="PF Din Text Comp Pro" w:hAnsi="PF Din Text Comp Pro"/>
                <w:sz w:val="27"/>
                <w:szCs w:val="27"/>
                <w:lang w:val="en-GB"/>
              </w:rPr>
              <w:t>7952</w:t>
            </w:r>
          </w:p>
        </w:tc>
      </w:tr>
    </w:tbl>
    <w:p w14:paraId="5839EF7D" w14:textId="77777777" w:rsidR="009A5023" w:rsidRPr="0038617B" w:rsidRDefault="009A5023" w:rsidP="009A5023">
      <w:pPr>
        <w:spacing w:before="120" w:after="0" w:line="240" w:lineRule="auto"/>
        <w:ind w:firstLine="0"/>
        <w:rPr>
          <w:sz w:val="23"/>
          <w:szCs w:val="23"/>
        </w:rPr>
      </w:pPr>
      <w:r w:rsidRPr="0038617B">
        <w:rPr>
          <w:sz w:val="23"/>
          <w:szCs w:val="23"/>
        </w:rPr>
        <w:t xml:space="preserve">Σχόλια: Όλες οι χρηματικά ποσά εκφράζονται σε τιμές 2018. </w:t>
      </w:r>
      <w:r w:rsidRPr="009671E2">
        <w:rPr>
          <w:sz w:val="23"/>
          <w:szCs w:val="23"/>
        </w:rPr>
        <w:t>Οι υπόλοιπες μεταβλητές που συμπεριλαμβάνονται στην παλινδρόμηση είναι: ηλικία, αριθμός δωματίων στην οικία, επίπεδο εκπαίδευσης, ψευδομεταβλητές για την περιφέρεια κατοικίας (12 κατηγορίες), ψευδομεταβλητές για τη μέθοδο συνέντευξης, ημερομηνία συνέντευξης. Η μεταβλητή ιδιοκτήτης κατοικίας είναι ψευδομεταβλητή σχετικά με το αν το νοικοκυριό έχει στην ιδιοκτησία του το σπίτι στο οποίο κατοικεί. Αστική περιοχή είναι μια ψευδομεταβλητή για το αν η περιοχή που κατοικεί το νοικοκυριό είναι αστική ή αγροτική. Το φύλο είναι ψευδομεταβλητή για το αν ο υπεύθυνος του νοικοκυριού είναι άνδρας ή όχι.</w:t>
      </w:r>
    </w:p>
    <w:p w14:paraId="41A57CEE" w14:textId="77777777" w:rsidR="009A5023" w:rsidRPr="0038617B" w:rsidRDefault="009A5023" w:rsidP="009A5023">
      <w:pPr>
        <w:spacing w:before="120" w:after="0" w:line="240" w:lineRule="auto"/>
        <w:ind w:firstLine="0"/>
        <w:rPr>
          <w:sz w:val="23"/>
          <w:szCs w:val="23"/>
        </w:rPr>
      </w:pPr>
      <w:r w:rsidRPr="0038617B">
        <w:rPr>
          <w:sz w:val="23"/>
          <w:szCs w:val="23"/>
        </w:rPr>
        <w:t xml:space="preserve">Ψευδο </w:t>
      </w:r>
      <m:oMath>
        <m:sSup>
          <m:sSupPr>
            <m:ctrlPr>
              <w:rPr>
                <w:rFonts w:ascii="Cambria Math" w:eastAsia="Calibri" w:hAnsi="Cambria Math"/>
                <w:i/>
                <w:sz w:val="23"/>
                <w:szCs w:val="23"/>
              </w:rPr>
            </m:ctrlPr>
          </m:sSupPr>
          <m:e>
            <m:r>
              <w:rPr>
                <w:rFonts w:ascii="Cambria Math" w:hAnsi="Cambria Math"/>
                <w:sz w:val="23"/>
                <w:szCs w:val="23"/>
              </w:rPr>
              <m:t>R</m:t>
            </m:r>
          </m:e>
          <m:sup>
            <m:r>
              <w:rPr>
                <w:rFonts w:ascii="Cambria Math" w:hAnsi="Cambria Math"/>
                <w:sz w:val="23"/>
                <w:szCs w:val="23"/>
              </w:rPr>
              <m:t>2</m:t>
            </m:r>
          </m:sup>
        </m:sSup>
      </m:oMath>
      <w:r w:rsidRPr="0038617B">
        <w:rPr>
          <w:sz w:val="23"/>
          <w:szCs w:val="23"/>
        </w:rPr>
        <w:t xml:space="preserve"> όπως ορίζεται από τους </w:t>
      </w:r>
      <w:r w:rsidRPr="0038617B">
        <w:rPr>
          <w:sz w:val="23"/>
          <w:szCs w:val="23"/>
          <w:lang w:val="en-US"/>
        </w:rPr>
        <w:t>Judge</w:t>
      </w:r>
      <w:r w:rsidRPr="0038617B">
        <w:rPr>
          <w:sz w:val="23"/>
          <w:szCs w:val="23"/>
        </w:rPr>
        <w:t xml:space="preserve"> </w:t>
      </w:r>
      <w:r w:rsidRPr="0038617B">
        <w:rPr>
          <w:sz w:val="23"/>
          <w:szCs w:val="23"/>
          <w:lang w:val="en-US"/>
        </w:rPr>
        <w:t>et</w:t>
      </w:r>
      <w:r w:rsidRPr="0038617B">
        <w:rPr>
          <w:sz w:val="23"/>
          <w:szCs w:val="23"/>
        </w:rPr>
        <w:t xml:space="preserve"> </w:t>
      </w:r>
      <w:r w:rsidRPr="0038617B">
        <w:rPr>
          <w:sz w:val="23"/>
          <w:szCs w:val="23"/>
          <w:lang w:val="en-US"/>
        </w:rPr>
        <w:t>al</w:t>
      </w:r>
      <w:r w:rsidRPr="0038617B">
        <w:rPr>
          <w:sz w:val="23"/>
          <w:szCs w:val="23"/>
        </w:rPr>
        <w:t>. (1985), σ.794. Τυπικά σφάλματα δίνονται στις παρενθέσεις. *** p&lt;.01, ** p&lt;.05, * p&lt;.1</w:t>
      </w:r>
    </w:p>
    <w:p w14:paraId="1DBF812B" w14:textId="0C924726" w:rsidR="009A5023" w:rsidRPr="008C07BA" w:rsidRDefault="009A5023" w:rsidP="009A5023">
      <w:pPr>
        <w:pStyle w:val="2"/>
      </w:pPr>
      <w:bookmarkStart w:id="44" w:name="_Toc72921780"/>
      <w:bookmarkStart w:id="45" w:name="_Toc75272035"/>
      <w:r w:rsidRPr="00B91DFC">
        <w:t>Αποτελέσματα που αφορούν τις υπόλοιπες</w:t>
      </w:r>
      <w:r>
        <w:t xml:space="preserve"> </w:t>
      </w:r>
      <w:r w:rsidRPr="00B91DFC">
        <w:t>ανεξάρτητες μεταβλητές</w:t>
      </w:r>
      <w:bookmarkEnd w:id="44"/>
      <w:bookmarkEnd w:id="45"/>
    </w:p>
    <w:p w14:paraId="56CB0851" w14:textId="1CD3FF35" w:rsidR="009A5023" w:rsidRPr="00564373" w:rsidRDefault="009A5023" w:rsidP="009A5023">
      <w:pPr>
        <w:ind w:firstLine="0"/>
      </w:pPr>
      <w:r w:rsidRPr="008C07BA">
        <w:t>Τα υπόλοιπα αποτελέσματα ως προς τις μεταβλητές</w:t>
      </w:r>
      <w:r w:rsidRPr="000D6B54">
        <w:t>,</w:t>
      </w:r>
      <w:r w:rsidRPr="008C07BA">
        <w:t xml:space="preserve"> οι οποίες δεν αφορούν την αναπηρία</w:t>
      </w:r>
      <w:r>
        <w:t xml:space="preserve"> ή τη χρόνια πάθηση</w:t>
      </w:r>
      <w:r w:rsidRPr="008C07BA">
        <w:t xml:space="preserve"> έχουν το αναμενόμενο πρόσημο και </w:t>
      </w:r>
      <w:r w:rsidRPr="000D6B54">
        <w:t xml:space="preserve">τη </w:t>
      </w:r>
      <w:r w:rsidRPr="008C07BA">
        <w:t>στατιστική σημαντικότητα</w:t>
      </w:r>
      <w:r w:rsidRPr="00901F13">
        <w:t>. Οι συντελεστές των μεταβλητών αυτών δεν συμπεριλαμβάνοντα</w:t>
      </w:r>
      <w:r w:rsidRPr="00355609">
        <w:t xml:space="preserve">ι στους </w:t>
      </w:r>
      <w:r w:rsidRPr="0099768B">
        <w:t xml:space="preserve">βασικούς </w:t>
      </w:r>
      <w:r w:rsidRPr="006558EB">
        <w:rPr>
          <w:i/>
          <w:iCs/>
        </w:rPr>
        <w:t>Πίνακες</w:t>
      </w:r>
      <w:r w:rsidR="006558EB" w:rsidRPr="006558EB">
        <w:rPr>
          <w:i/>
          <w:iCs/>
        </w:rPr>
        <w:t xml:space="preserve"> 37</w:t>
      </w:r>
      <w:r w:rsidRPr="006558EB">
        <w:rPr>
          <w:i/>
          <w:iCs/>
        </w:rPr>
        <w:t>-4</w:t>
      </w:r>
      <w:r w:rsidR="006558EB" w:rsidRPr="006558EB">
        <w:rPr>
          <w:i/>
          <w:iCs/>
        </w:rPr>
        <w:t>2</w:t>
      </w:r>
      <w:r w:rsidRPr="0099768B">
        <w:t xml:space="preserve"> για λόγους οικονομίας χώρου αλλά</w:t>
      </w:r>
      <w:r w:rsidRPr="00801C3E">
        <w:t xml:space="preserve"> και επειδή οι συντελεστές αυτοί δεν αποτελούν </w:t>
      </w:r>
      <w:r w:rsidRPr="00564373">
        <w:t xml:space="preserve">πρωταρχικό σκοπό της παρούσας μελέτης. </w:t>
      </w:r>
    </w:p>
    <w:p w14:paraId="460AE005" w14:textId="77777777" w:rsidR="009A5023" w:rsidRDefault="009A5023" w:rsidP="009A5023">
      <w:r>
        <w:t xml:space="preserve">Ανακεφαλαιώνοντας, </w:t>
      </w:r>
      <w:r w:rsidRPr="00564373">
        <w:t xml:space="preserve">έχουμε τα εξής ευρήματα, ως επί το πλείστον, εμφανή σε όλες τις παλινδρομήσεις. Οι άνδρες κατέχουν περισσότερα διαρκή αγαθά από τις γυναίκες, </w:t>
      </w:r>
      <w:r>
        <w:t xml:space="preserve">όπως επίσης </w:t>
      </w:r>
      <w:r w:rsidRPr="00564373">
        <w:t xml:space="preserve">αντιμετωπίζουν μικρότερες οικονομικές δυσκολίες και έχουν υψηλότερο βαθμό οικονομικής ικανοποίησης από τις γυναίκες. Οι διαζευγμένοι και οι χήροι έχουν λιγότερα διαρκή αγαθά, περισσότερες οικονομικές δυσκολίες και χαμηλότερη οικονομική ικανοποίηση από τους παντρεμένους, ενώ οι ανύπαντροι έχουν λιγότερα διαρκή αγαθά, λιγότερες δυσκολίες και μεγαλύτερη οικονομική ικανοποίηση. </w:t>
      </w:r>
    </w:p>
    <w:p w14:paraId="2A40FC6E" w14:textId="77777777" w:rsidR="009A5023" w:rsidRDefault="009A5023" w:rsidP="009A5023">
      <w:r w:rsidRPr="00564373">
        <w:t xml:space="preserve">Τα αποτελέσματα που αφορούν στην ανεργία και την περιοχή κατοικίας (αστική/αγροτική) δεν φαίνεται να δίνουν σταθερά αποτελέσματα ως προς το πρόσημο ή/και τη στατιστική σημαντικότητα, ενώ σε κάθε περίπτωση η ιδιοκτησία της κατοικίας σχετίζεται με χαμηλότερο επίπεδο οικονομικών δυσκολίων και με υψηλότερη οικονομική ικανοποίηση, όπως είναι άλλωστε αναμενόμενο. </w:t>
      </w:r>
    </w:p>
    <w:p w14:paraId="1A20CEEC" w14:textId="77777777" w:rsidR="009A5023" w:rsidRDefault="009A5023" w:rsidP="009A5023">
      <w:r w:rsidRPr="00564373">
        <w:t xml:space="preserve">Το ίδιο αναμενόμενα είναι τα αποτελέσματα για τον αριθμό μελών στο νοικοκυριό, το επίπεδο εκπαίδευσης και τον αριθμό δωματίων στην οικία. Η ύπαρξη εργασίας έχει στατιστικά σημαντικά αποτελέσματα </w:t>
      </w:r>
      <w:r>
        <w:t xml:space="preserve">ως </w:t>
      </w:r>
      <w:r w:rsidRPr="008C07BA">
        <w:t>προς την αναμενόμενη κατεύθ</w:t>
      </w:r>
      <w:r w:rsidRPr="00901F13">
        <w:t>υνση σε όλες τις εξαρτημένες μεταβλητές, ενώ για τους συνταξιούχους βρίσκουμε ότι έχουν λιγότερα διαρκή αγαθά, δεν αντιμετωπίζουν οικονομικές δυσκολίες και είναι ικανοποιημένοι οικονομικά.</w:t>
      </w:r>
      <w:r w:rsidRPr="00355609">
        <w:t xml:space="preserve"> </w:t>
      </w:r>
    </w:p>
    <w:p w14:paraId="0978A20A" w14:textId="62C0233E" w:rsidR="0038617B" w:rsidRDefault="0038617B" w:rsidP="00B06A97"/>
    <w:p w14:paraId="0014E256" w14:textId="5A639A12" w:rsidR="009A5023" w:rsidRDefault="006558EB" w:rsidP="006558EB">
      <w:pPr>
        <w:pStyle w:val="10"/>
      </w:pPr>
      <w:bookmarkStart w:id="46" w:name="_Toc75272036"/>
      <w:r w:rsidRPr="006558EB">
        <w:t>Πρόσθετο κόστος διαβίωσης λόγω αναπηρίας: συγκριτικά στοιχεία και στρατηγικές αντιμετώπισης</w:t>
      </w:r>
      <w:bookmarkEnd w:id="46"/>
    </w:p>
    <w:p w14:paraId="40D20BFC" w14:textId="787413F0" w:rsidR="006558EB" w:rsidRPr="00830D70" w:rsidRDefault="006558EB" w:rsidP="006558EB">
      <w:pPr>
        <w:spacing w:after="100" w:line="264" w:lineRule="auto"/>
        <w:ind w:firstLine="0"/>
      </w:pPr>
      <w:r w:rsidRPr="00830D70">
        <w:t xml:space="preserve">Ο υπολογισμός του πρόσθετου κόστους διαβίωσης που σχετίζεται με την αναπηρία </w:t>
      </w:r>
      <w:r>
        <w:t xml:space="preserve">ή/και τη χρόνια πάθηση </w:t>
      </w:r>
      <w:r w:rsidRPr="00830D70">
        <w:t>αποτελεί σημείο αναφοράς για την εξέταση και αξιολόγηση της αποτελεσματικότητας παρ</w:t>
      </w:r>
      <w:r>
        <w:t xml:space="preserve">εμβάσεων </w:t>
      </w:r>
      <w:r w:rsidRPr="00830D70">
        <w:t>(εισ</w:t>
      </w:r>
      <w:r>
        <w:t>ο</w:t>
      </w:r>
      <w:r w:rsidRPr="00830D70">
        <w:t xml:space="preserve">δηματικής ή άλλης) </w:t>
      </w:r>
      <w:r>
        <w:t xml:space="preserve">με </w:t>
      </w:r>
      <w:r w:rsidRPr="00830D70">
        <w:t>αποδέκτες άτομα με αναπηρίες.</w:t>
      </w:r>
    </w:p>
    <w:p w14:paraId="55229BB6" w14:textId="77777777" w:rsidR="006558EB" w:rsidRPr="00221C08" w:rsidRDefault="006558EB" w:rsidP="006558EB">
      <w:pPr>
        <w:spacing w:after="100" w:line="264" w:lineRule="auto"/>
      </w:pPr>
      <w:r w:rsidRPr="00830D70">
        <w:t>Η ποσοτική αποτίμηση του πρόσθετου κόστους διαβίωσης λόγω αναπηρίας αποτελεί διεθνώς μια σχετικά πρόσφατη εξέλιξη. Η βιβλιογραφική επισκόπηση επιβεβαιώνει τον μικρό αριθμό μελετών και ερευνητικών προσπαθειών για την τεκμηρίωση του πρόσθετου κόστους διαβίωσης λόγω αναπηρίας αλλά και τα σύνθετα μεθοδολογικά ερωτήματα που συνδέονται με την ακριβή και αντιπροσωπευτική αποτύπωση του κόστους αυτού</w:t>
      </w:r>
      <w:r>
        <w:t xml:space="preserve"> ανά είδος και κατηγορία αναπηρίας</w:t>
      </w:r>
      <w:r w:rsidRPr="00830D70">
        <w:t>. Παρά ταύτα, η αποτ</w:t>
      </w:r>
      <w:r>
        <w:t xml:space="preserve">ύπωση και η ποσοτικοποίηση του πρόσθετου </w:t>
      </w:r>
      <w:r w:rsidRPr="00830D70">
        <w:t>κόστο</w:t>
      </w:r>
      <w:r>
        <w:t>υ</w:t>
      </w:r>
      <w:r w:rsidRPr="00830D70">
        <w:t>ς διαβίωσης λόγω αναπηρίας</w:t>
      </w:r>
      <w:r>
        <w:t xml:space="preserve"> ή/και χρόνιας πάθησης </w:t>
      </w:r>
      <w:r w:rsidRPr="00830D70">
        <w:t>έχει τροφοδοτήσει ένα διάλογο σχετικά με τ</w:t>
      </w:r>
      <w:r>
        <w:t xml:space="preserve">ην αποτελεσματικότητα </w:t>
      </w:r>
      <w:r w:rsidRPr="00221C08">
        <w:t xml:space="preserve">υφιστάμενων μέτρων καθώς και εναλλακτικών τρόπων αντιμετώπισης. Επόμενο βήμα στην λογική αυτή αλυσίδα αποτελεί, αναπόφευκτα, η συσχέτιση του πρόσθετου κόστους διαβίωσης λόγω αναπηρίας </w:t>
      </w:r>
      <w:r>
        <w:t xml:space="preserve">ή/και χρόνιας πάθησης </w:t>
      </w:r>
      <w:r w:rsidRPr="00221C08">
        <w:t xml:space="preserve">με το σύστημα κοινωνικής προστασίας και </w:t>
      </w:r>
      <w:r>
        <w:t xml:space="preserve">τις υφιστάμενες παροχές </w:t>
      </w:r>
      <w:r w:rsidRPr="00221C08">
        <w:t xml:space="preserve">με αποδέκτες άτομα με αναπηρίες. </w:t>
      </w:r>
    </w:p>
    <w:p w14:paraId="2BBC74CD" w14:textId="77777777" w:rsidR="006558EB" w:rsidRDefault="006558EB" w:rsidP="006558EB">
      <w:pPr>
        <w:spacing w:after="100" w:line="264" w:lineRule="auto"/>
      </w:pPr>
      <w:r w:rsidRPr="00221C08">
        <w:t xml:space="preserve">Το επιπλέον κόστος λόγω αναπηρίας </w:t>
      </w:r>
      <w:r>
        <w:t xml:space="preserve">ή/και χρόνιας πάθησης </w:t>
      </w:r>
      <w:r w:rsidRPr="00221C08">
        <w:t>έχει</w:t>
      </w:r>
      <w:r w:rsidRPr="00830D70">
        <w:t xml:space="preserve"> επίπτωση τόσο στο επίπεδο διαβίωσης των ατόμων όσο και </w:t>
      </w:r>
      <w:r>
        <w:t>σ</w:t>
      </w:r>
      <w:r w:rsidRPr="00830D70">
        <w:t>τον κίνδυνο της φτώχειας, ενώ τα έξοδα που συνδέονται με την αναπηρία μπορούν να απομειώσουν την απόλαυση άλλων δικαιωμάτων</w:t>
      </w:r>
      <w:r>
        <w:t xml:space="preserve">. </w:t>
      </w:r>
      <w:r w:rsidRPr="00830D70">
        <w:t>Η παρούσα ενότητα επιχειρεί μια σύντομη επισκόπηση των ζητημάτων, των προβληματισμών αλλά και των εμπειριών που συνδέονται με πρωτοβουλίες για την αντιμετώπιση του πρόσθετου κόστους διαβίωσης λόγω αναπηρίας μέσω των συστημάτων κοινωνικής προστασίας</w:t>
      </w:r>
      <w:r>
        <w:t xml:space="preserve"> </w:t>
      </w:r>
      <w:r w:rsidRPr="00830D70">
        <w:t>ή ειδικών στοχευμένων επιδομάτων.</w:t>
      </w:r>
    </w:p>
    <w:p w14:paraId="75F1CFB5" w14:textId="42F09AD0" w:rsidR="006558EB" w:rsidRPr="00221C08" w:rsidRDefault="006558EB" w:rsidP="006558EB">
      <w:pPr>
        <w:pStyle w:val="2"/>
      </w:pPr>
      <w:bookmarkStart w:id="47" w:name="_Toc72921782"/>
      <w:bookmarkStart w:id="48" w:name="_Toc75272037"/>
      <w:r w:rsidRPr="00221C08">
        <w:t>Πρόσθετο κόστος διαβίωσης λόγω αναπηρίας: συγκριτικά στοιχεία</w:t>
      </w:r>
      <w:bookmarkEnd w:id="47"/>
      <w:bookmarkEnd w:id="48"/>
    </w:p>
    <w:p w14:paraId="7BF3F671" w14:textId="77777777" w:rsidR="006558EB" w:rsidRPr="00830D70" w:rsidRDefault="006558EB" w:rsidP="00E107F7">
      <w:pPr>
        <w:spacing w:line="264" w:lineRule="auto"/>
        <w:ind w:firstLine="0"/>
      </w:pPr>
      <w:r w:rsidRPr="00830D70">
        <w:t xml:space="preserve">Στο Ηνωμένο Βασίλειο η οργάνωση </w:t>
      </w:r>
      <w:r w:rsidRPr="002043D2">
        <w:t>Scope</w:t>
      </w:r>
      <w:r w:rsidRPr="00830D70">
        <w:rPr>
          <w:rStyle w:val="ab"/>
          <w:rFonts w:asciiTheme="minorHAnsi" w:hAnsiTheme="minorHAnsi" w:cstheme="minorHAnsi"/>
          <w:sz w:val="22"/>
          <w:szCs w:val="22"/>
          <w:lang w:val="en-GB"/>
        </w:rPr>
        <w:footnoteReference w:id="24"/>
      </w:r>
      <w:r w:rsidRPr="00830D70">
        <w:t xml:space="preserve"> εκδίδει το </w:t>
      </w:r>
      <w:r w:rsidRPr="006558EB">
        <w:rPr>
          <w:lang w:val="en-GB"/>
        </w:rPr>
        <w:t>Disability</w:t>
      </w:r>
      <w:r w:rsidRPr="00405C06">
        <w:t xml:space="preserve"> </w:t>
      </w:r>
      <w:r w:rsidRPr="006558EB">
        <w:rPr>
          <w:lang w:val="en-GB"/>
        </w:rPr>
        <w:t>Price</w:t>
      </w:r>
      <w:r w:rsidRPr="00405C06">
        <w:t xml:space="preserve"> </w:t>
      </w:r>
      <w:r w:rsidRPr="006558EB">
        <w:rPr>
          <w:lang w:val="en-GB"/>
        </w:rPr>
        <w:t>Tag</w:t>
      </w:r>
      <w:r w:rsidRPr="002043D2">
        <w:t xml:space="preserve"> (John et al., 2019)</w:t>
      </w:r>
      <w:r w:rsidRPr="00830D70">
        <w:t xml:space="preserve"> που υπολ</w:t>
      </w:r>
      <w:r>
        <w:t xml:space="preserve">ογίζει </w:t>
      </w:r>
      <w:r w:rsidRPr="00830D70">
        <w:t>το πρόσθετο κόστος διαβίωσης λόγω αναπηρίας</w:t>
      </w:r>
      <w:r w:rsidRPr="002043D2">
        <w:t xml:space="preserve"> (</w:t>
      </w:r>
      <w:r>
        <w:rPr>
          <w:lang w:val="en-US"/>
        </w:rPr>
        <w:t>Touchet</w:t>
      </w:r>
      <w:r w:rsidRPr="002043D2">
        <w:t xml:space="preserve"> &amp; </w:t>
      </w:r>
      <w:r>
        <w:rPr>
          <w:lang w:val="en-US"/>
        </w:rPr>
        <w:t>Morciano</w:t>
      </w:r>
      <w:r w:rsidRPr="002043D2">
        <w:t>, 2018)</w:t>
      </w:r>
      <w:r w:rsidRPr="00830D70">
        <w:t xml:space="preserve"> </w:t>
      </w:r>
      <w:r>
        <w:t xml:space="preserve">και καταγράφει </w:t>
      </w:r>
      <w:r w:rsidRPr="00830D70">
        <w:t xml:space="preserve">τα επιπλέον κόστη που </w:t>
      </w:r>
      <w:r>
        <w:t>καλούνται</w:t>
      </w:r>
      <w:r w:rsidRPr="00830D70">
        <w:t xml:space="preserve"> να καλύψουν τα άτομα με αναπηρίες. </w:t>
      </w:r>
      <w:r>
        <w:t xml:space="preserve">Σύμφωνα με την πιο πρόσφατη έκθεση </w:t>
      </w:r>
      <w:r w:rsidRPr="00830D70">
        <w:t>για το 2019</w:t>
      </w:r>
      <w:r>
        <w:t>,</w:t>
      </w:r>
      <w:r w:rsidRPr="00830D70">
        <w:t xml:space="preserve"> ενήλικα άτομα με αναπηρία και οικογένειες με παιδιά με αναπηρία υφίστανται σημαντικές διακρίσεις και επιβαρύνονται με </w:t>
      </w:r>
      <w:r>
        <w:t xml:space="preserve">σημαντικά </w:t>
      </w:r>
      <w:r w:rsidRPr="00830D70">
        <w:t>επιπλέον κόστη</w:t>
      </w:r>
      <w:r>
        <w:t>,</w:t>
      </w:r>
      <w:r w:rsidRPr="00830D70">
        <w:t xml:space="preserve"> </w:t>
      </w:r>
      <w:r>
        <w:t xml:space="preserve">προκειμένου να μπορέσουν </w:t>
      </w:r>
      <w:r w:rsidRPr="00830D70">
        <w:t>να απολαύσουν βασικά αγαθά και υπηρεσίες. Αυτό έχει σημαντική επίπτωση στην ικανότητά τους να εργαστούν, να αποταμιεύσουν και να σχεδιάζουν το μέλλον τους και να συμμετέχουν πλήρως στην κοινωνία.</w:t>
      </w:r>
    </w:p>
    <w:p w14:paraId="59424649" w14:textId="4D062ACF" w:rsidR="006558EB" w:rsidRPr="00830D70" w:rsidRDefault="006558EB" w:rsidP="00E107F7">
      <w:pPr>
        <w:spacing w:after="80" w:line="264" w:lineRule="auto"/>
      </w:pPr>
      <w:r w:rsidRPr="00830D70">
        <w:t>Το 2019 υπολογίστηκε το μέσο πρόσθετο εισόδημα που ένα άτομ</w:t>
      </w:r>
      <w:r>
        <w:t>ο</w:t>
      </w:r>
      <w:r w:rsidRPr="00830D70">
        <w:t xml:space="preserve"> με αναπηρία θα χρειαζόταν για να απολαύσει το ίδιο επίπεδο ζωής με ένα άτομο χωρίς αναπηρία. Πρόσθετα κόστη θεωρούνται τα επιπλέον χρηματικά ποσά που ένα άτομο με αναπηρία (ή οικογένεια με παιδί με αναπηρία) πρέπει να ξοδέψει</w:t>
      </w:r>
      <w:r>
        <w:t xml:space="preserve"> ώστε</w:t>
      </w:r>
      <w:r w:rsidRPr="00830D70">
        <w:t xml:space="preserve"> να έχει το ίδιο επίπεδο ζωής με ένα άτομο χωρίς αναπηρία. Ο υπολογισμός περιλαμβάνει χρήματα που ξοδεύονται αλλά και αγορές και υπηρεσίες που άτομα με αναπηρ</w:t>
      </w:r>
      <w:r>
        <w:t>ία</w:t>
      </w:r>
      <w:r w:rsidRPr="00830D70">
        <w:t xml:space="preserve"> πρέπει να λάβουν. Τα βασικά ευρήματα είναι τα ακόλουθα:</w:t>
      </w:r>
    </w:p>
    <w:p w14:paraId="5E8F3476" w14:textId="19C5FAD7" w:rsidR="006558EB" w:rsidRPr="00830D70" w:rsidRDefault="006558EB" w:rsidP="006558EB">
      <w:pPr>
        <w:pStyle w:val="myBullet2"/>
      </w:pPr>
      <w:r w:rsidRPr="00830D70">
        <w:t xml:space="preserve">Κατά μέσο όρο, ενήλικα άτομα με αναπηρία αντιμετωπίζουν επιπλέον κόστη 583 λιρών </w:t>
      </w:r>
      <w:r>
        <w:t>μηνιαίως</w:t>
      </w:r>
    </w:p>
    <w:p w14:paraId="36DC79D2" w14:textId="15C74C47" w:rsidR="006558EB" w:rsidRPr="00830D70" w:rsidRDefault="006558EB" w:rsidP="006558EB">
      <w:pPr>
        <w:pStyle w:val="myBullet2"/>
      </w:pPr>
      <w:r w:rsidRPr="00830D70">
        <w:t>Ένα στα πέντ</w:t>
      </w:r>
      <w:r>
        <w:t>ε</w:t>
      </w:r>
      <w:r w:rsidRPr="00830D70">
        <w:t xml:space="preserve"> ενήλικα άτομα με αναπηρία αντιμετωπίζει πρόσθετο κόστος πλέον των 1,000 λιρών μηνιαίως ακόμη και μετά την λήψη προνοιακών επιδομάτων</w:t>
      </w:r>
    </w:p>
    <w:p w14:paraId="433A36CB" w14:textId="5B34C2AD" w:rsidR="006558EB" w:rsidRPr="00830D70" w:rsidRDefault="006558EB" w:rsidP="006558EB">
      <w:pPr>
        <w:pStyle w:val="myBullet2"/>
      </w:pPr>
      <w:r w:rsidRPr="00830D70">
        <w:t>Κατά μέσον όρο, τ</w:t>
      </w:r>
      <w:r>
        <w:t>ο</w:t>
      </w:r>
      <w:r w:rsidRPr="00830D70">
        <w:t xml:space="preserve"> επιπλέον κόστ</w:t>
      </w:r>
      <w:r>
        <w:t xml:space="preserve">ος </w:t>
      </w:r>
      <w:r w:rsidRPr="00830D70">
        <w:t>για ένα ενήλικο άτομο με αναπηρία ισοδυναμ</w:t>
      </w:r>
      <w:r>
        <w:t xml:space="preserve">εί </w:t>
      </w:r>
      <w:r w:rsidRPr="00830D70">
        <w:t xml:space="preserve">με </w:t>
      </w:r>
      <w:r>
        <w:t xml:space="preserve">το μισό </w:t>
      </w:r>
      <w:r w:rsidRPr="00830D70">
        <w:t>περίπου εισόδημά τους (μετά τα έξοδα κατοικίας).</w:t>
      </w:r>
    </w:p>
    <w:p w14:paraId="2B54EADB" w14:textId="77777777" w:rsidR="006558EB" w:rsidRPr="00830D70" w:rsidRDefault="006558EB" w:rsidP="006558EB">
      <w:pPr>
        <w:pStyle w:val="myBullet2"/>
        <w:widowControl w:val="0"/>
        <w:ind w:left="715" w:hanging="431"/>
      </w:pPr>
      <w:r w:rsidRPr="00830D70">
        <w:t xml:space="preserve">Τα χρήματα των ατόμων με αναπηρία </w:t>
      </w:r>
      <w:r>
        <w:t>δεν</w:t>
      </w:r>
      <w:r w:rsidRPr="00830D70">
        <w:t xml:space="preserve"> έχουν την ίδια αγοραστική δύναμη: κατά μέσο όρο, 100 λίρες για ένα άτομο χωρίς αναπηρία ισοδυναμεί με 68 λίρες για ένα άτομο </w:t>
      </w:r>
      <w:r w:rsidRPr="006558EB">
        <w:t>με αναπηρία (John et al., 2019).</w:t>
      </w:r>
      <w:r w:rsidRPr="00830D70">
        <w:t xml:space="preserve"> </w:t>
      </w:r>
    </w:p>
    <w:p w14:paraId="0B191B0C" w14:textId="3B9783DA" w:rsidR="006558EB" w:rsidRDefault="006558EB" w:rsidP="00E107F7">
      <w:pPr>
        <w:spacing w:before="240"/>
      </w:pPr>
      <w:r w:rsidRPr="00830D70">
        <w:t xml:space="preserve">Στην Νέα Ζηλανδία το </w:t>
      </w:r>
      <w:r w:rsidRPr="00830D70">
        <w:rPr>
          <w:lang w:val="en-GB"/>
        </w:rPr>
        <w:t>Centre</w:t>
      </w:r>
      <w:r w:rsidRPr="00830D70">
        <w:t xml:space="preserve"> </w:t>
      </w:r>
      <w:r w:rsidRPr="00830D70">
        <w:rPr>
          <w:lang w:val="en-GB"/>
        </w:rPr>
        <w:t>for</w:t>
      </w:r>
      <w:r w:rsidRPr="00830D70">
        <w:t xml:space="preserve"> </w:t>
      </w:r>
      <w:r w:rsidRPr="00830D70">
        <w:rPr>
          <w:lang w:val="en-GB"/>
        </w:rPr>
        <w:t>Social</w:t>
      </w:r>
      <w:r w:rsidRPr="00830D70">
        <w:t xml:space="preserve"> </w:t>
      </w:r>
      <w:r w:rsidRPr="00830D70">
        <w:rPr>
          <w:lang w:val="en-GB"/>
        </w:rPr>
        <w:t>Research</w:t>
      </w:r>
      <w:r w:rsidRPr="00830D70">
        <w:t xml:space="preserve"> </w:t>
      </w:r>
      <w:r w:rsidRPr="00830D70">
        <w:rPr>
          <w:lang w:val="en-GB"/>
        </w:rPr>
        <w:t>and</w:t>
      </w:r>
      <w:r w:rsidRPr="00830D70">
        <w:t xml:space="preserve"> </w:t>
      </w:r>
      <w:r w:rsidRPr="00830D70">
        <w:rPr>
          <w:lang w:val="en-GB"/>
        </w:rPr>
        <w:t>Evaluation</w:t>
      </w:r>
      <w:r w:rsidRPr="00830D70">
        <w:t xml:space="preserve"> </w:t>
      </w:r>
      <w:r>
        <w:t xml:space="preserve">υπολόγισε </w:t>
      </w:r>
      <w:r w:rsidRPr="00830D70">
        <w:t>για λογαριασμό του Υπουργείου Κοινωνικής Ανάπτυξης το κ</w:t>
      </w:r>
      <w:r>
        <w:t>ό</w:t>
      </w:r>
      <w:r w:rsidRPr="00830D70">
        <w:t>στος της αναπηρίας</w:t>
      </w:r>
      <w:r w:rsidRPr="00830D70">
        <w:rPr>
          <w:rStyle w:val="ab"/>
          <w:rFonts w:asciiTheme="minorHAnsi" w:hAnsiTheme="minorHAnsi" w:cstheme="minorHAnsi"/>
          <w:sz w:val="22"/>
          <w:szCs w:val="22"/>
        </w:rPr>
        <w:footnoteReference w:id="25"/>
      </w:r>
      <w:r w:rsidRPr="00830D70">
        <w:t xml:space="preserve">. </w:t>
      </w:r>
      <w:r>
        <w:t>Β</w:t>
      </w:r>
      <w:r w:rsidRPr="00830D70">
        <w:t xml:space="preserve">ασικό συμπέρασμα </w:t>
      </w:r>
      <w:r>
        <w:t xml:space="preserve">της έρευνας </w:t>
      </w:r>
      <w:r w:rsidRPr="00830D70">
        <w:t xml:space="preserve">είναι ότι άτομα με </w:t>
      </w:r>
      <w:r>
        <w:t>από κάθε κατηγορία</w:t>
      </w:r>
      <w:r w:rsidRPr="00830D70">
        <w:t xml:space="preserve"> αναπηρία</w:t>
      </w:r>
      <w:r>
        <w:t>ς</w:t>
      </w:r>
      <w:r w:rsidRPr="00830D70">
        <w:t xml:space="preserve"> έχουν ανάγκες που απαιτούν επιπλέον πόρους</w:t>
      </w:r>
      <w:r>
        <w:t>,</w:t>
      </w:r>
      <w:r w:rsidRPr="00830D70">
        <w:t xml:space="preserve"> προκειμένου η διαβίωσή τους να είναι συγκρίσιμη με ένα άτομο χωρίς αναπηρία. </w:t>
      </w:r>
      <w:r>
        <w:t>Στο παρακάτω γράφημα φαίνεται το εκτιμώμενο κόστος για άτομα με σωματική, αισθητηριακή ή νοητική αναπηρία σε διαφορετικούς τομείς (οικιακές εργασίες, προετοιμασία τροφής, προσωπική υγιεινή, διαχείριση του νοικοκυριού, ψώνια, εργασία κ.λπ.). Το κόστος διαφέρει σημαντικά ανά κατηγορία αναπηρίας αλλά και ανά τομέα, με την προσωπική βοήθεια να αποτελεί μακράν το μεγαλύτερο κόστος που επιβαρύνει ιδίως άτομα με σωματική και νοητική αναπηρία που χρειάζονται υψηλό βαθμό υποστήριξης.</w:t>
      </w:r>
    </w:p>
    <w:p w14:paraId="067FB96C" w14:textId="77777777" w:rsidR="00E107F7" w:rsidRDefault="00E107F7">
      <w:pPr>
        <w:spacing w:after="160" w:line="259" w:lineRule="auto"/>
        <w:ind w:firstLine="0"/>
        <w:jc w:val="left"/>
        <w:rPr>
          <w:b/>
          <w:bCs/>
        </w:rPr>
      </w:pPr>
      <w:r>
        <w:rPr>
          <w:b/>
          <w:bCs/>
        </w:rPr>
        <w:br w:type="page"/>
      </w:r>
    </w:p>
    <w:p w14:paraId="4C248D4E" w14:textId="44CCF92B" w:rsidR="00E107F7" w:rsidRPr="00A2557A" w:rsidRDefault="00E107F7" w:rsidP="00E107F7">
      <w:pPr>
        <w:spacing w:before="240" w:after="240" w:line="240" w:lineRule="auto"/>
        <w:ind w:left="284" w:right="284" w:firstLine="0"/>
        <w:jc w:val="center"/>
      </w:pPr>
      <w:r>
        <w:rPr>
          <w:b/>
          <w:bCs/>
        </w:rPr>
        <w:t>Γράφημα 9</w:t>
      </w:r>
      <w:r w:rsidRPr="00A2557A">
        <w:rPr>
          <w:b/>
          <w:bCs/>
        </w:rPr>
        <w:t xml:space="preserve">: </w:t>
      </w:r>
      <w:r w:rsidRPr="00E107F7">
        <w:t>Κόστος σχετιζόμενο με την αναπηρίας ανά ομάδα ατόμων με αναπηρία και καθημερινές δραστηριότητες, Νέα Ζηλανδία, 2008</w:t>
      </w:r>
    </w:p>
    <w:p w14:paraId="4E6A915B" w14:textId="77777777" w:rsidR="006558EB" w:rsidRPr="00830D70" w:rsidRDefault="006558EB" w:rsidP="00E107F7">
      <w:pPr>
        <w:spacing w:before="120"/>
        <w:ind w:firstLine="0"/>
        <w:rPr>
          <w:rFonts w:asciiTheme="minorHAnsi" w:hAnsiTheme="minorHAnsi" w:cstheme="minorHAnsi"/>
          <w:sz w:val="22"/>
          <w:szCs w:val="22"/>
        </w:rPr>
      </w:pPr>
      <w:r w:rsidRPr="00830D70">
        <w:rPr>
          <w:rFonts w:asciiTheme="minorHAnsi" w:hAnsiTheme="minorHAnsi" w:cstheme="minorHAnsi"/>
          <w:noProof/>
          <w:sz w:val="22"/>
          <w:szCs w:val="22"/>
        </w:rPr>
        <w:drawing>
          <wp:inline distT="0" distB="0" distL="0" distR="0" wp14:anchorId="0939E2FE" wp14:editId="63CB3EDC">
            <wp:extent cx="5284800" cy="3466800"/>
            <wp:effectExtent l="0" t="0" r="0" b="635"/>
            <wp:docPr id="36" name="Picture 3" descr="Κόστος σχετιζόμενο με την αναπηρίας ανά ομάδα ατόμων με αναπηρία και καθημερινές δραστηριότητες, Νέα Ζηλανδία,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 descr="Κόστος σχετιζόμενο με την αναπηρίας ανά ομάδα ατόμων με αναπηρία και καθημερινές δραστηριότητες, Νέα Ζηλανδία, 200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84800" cy="3466800"/>
                    </a:xfrm>
                    <a:prstGeom prst="rect">
                      <a:avLst/>
                    </a:prstGeom>
                    <a:noFill/>
                    <a:ln>
                      <a:noFill/>
                    </a:ln>
                  </pic:spPr>
                </pic:pic>
              </a:graphicData>
            </a:graphic>
          </wp:inline>
        </w:drawing>
      </w:r>
    </w:p>
    <w:p w14:paraId="51E077DA" w14:textId="6DC1C3E0" w:rsidR="006558EB" w:rsidRPr="00E107F7" w:rsidRDefault="006558EB" w:rsidP="00E107F7">
      <w:pPr>
        <w:ind w:firstLine="0"/>
        <w:rPr>
          <w:rFonts w:asciiTheme="minorHAnsi" w:hAnsiTheme="minorHAnsi" w:cstheme="minorHAnsi"/>
          <w:sz w:val="20"/>
          <w:szCs w:val="20"/>
          <w:lang w:val="en-US"/>
        </w:rPr>
      </w:pPr>
      <w:r w:rsidRPr="00E107F7">
        <w:rPr>
          <w:sz w:val="20"/>
          <w:szCs w:val="20"/>
        </w:rPr>
        <w:t>Πηγή</w:t>
      </w:r>
      <w:r w:rsidRPr="00E107F7">
        <w:rPr>
          <w:sz w:val="20"/>
          <w:szCs w:val="20"/>
          <w:lang w:val="en-GB"/>
        </w:rPr>
        <w:t xml:space="preserve">: UNPRPD, Inclusive Social Protection for Empowerment of Persons with Disabilities, Background paper # 2, Considering the Disability related Extra Costs in Social Protection, June 2020, </w:t>
      </w:r>
      <w:r w:rsidRPr="00E107F7">
        <w:rPr>
          <w:sz w:val="20"/>
          <w:szCs w:val="20"/>
        </w:rPr>
        <w:t>σ</w:t>
      </w:r>
      <w:r w:rsidRPr="00E107F7">
        <w:rPr>
          <w:sz w:val="20"/>
          <w:szCs w:val="20"/>
          <w:lang w:val="en-GB"/>
        </w:rPr>
        <w:t>.10.</w:t>
      </w:r>
    </w:p>
    <w:p w14:paraId="0B3790FC" w14:textId="77777777" w:rsidR="00E107F7" w:rsidRPr="00405C06" w:rsidRDefault="00E107F7">
      <w:pPr>
        <w:spacing w:after="160" w:line="259" w:lineRule="auto"/>
        <w:ind w:firstLine="0"/>
        <w:jc w:val="left"/>
        <w:rPr>
          <w:b/>
          <w:bCs/>
          <w:lang w:val="en-US"/>
        </w:rPr>
      </w:pPr>
      <w:r w:rsidRPr="00405C06">
        <w:rPr>
          <w:b/>
          <w:bCs/>
          <w:lang w:val="en-US"/>
        </w:rPr>
        <w:br w:type="page"/>
      </w:r>
    </w:p>
    <w:p w14:paraId="650BAF82" w14:textId="6C6F7710" w:rsidR="00E107F7" w:rsidRPr="00A2557A" w:rsidRDefault="00E107F7" w:rsidP="00E107F7">
      <w:pPr>
        <w:spacing w:before="240" w:line="240" w:lineRule="auto"/>
        <w:ind w:left="284" w:right="284" w:firstLine="0"/>
        <w:jc w:val="center"/>
      </w:pPr>
      <w:r>
        <w:rPr>
          <w:b/>
          <w:bCs/>
        </w:rPr>
        <w:t>Γράφημα 10</w:t>
      </w:r>
      <w:r w:rsidRPr="00A2557A">
        <w:rPr>
          <w:b/>
          <w:bCs/>
        </w:rPr>
        <w:t xml:space="preserve">: </w:t>
      </w:r>
      <w:r w:rsidRPr="00E107F7">
        <w:t>Εβδομαδιαίο κόστος σχετιζόμενο με την αναπηρία ανά ομάδα ατόμων με αναπηρία εκτός δαπανών που συνδέονται με την εργασία, Νέα Ζηλανδία, 2008</w:t>
      </w:r>
    </w:p>
    <w:p w14:paraId="6CCA984E" w14:textId="77777777" w:rsidR="006558EB" w:rsidRPr="00830D70" w:rsidRDefault="006558EB" w:rsidP="00E107F7">
      <w:pPr>
        <w:ind w:firstLine="0"/>
        <w:jc w:val="center"/>
        <w:rPr>
          <w:rFonts w:asciiTheme="minorHAnsi" w:hAnsiTheme="minorHAnsi" w:cstheme="minorHAnsi"/>
          <w:sz w:val="22"/>
          <w:szCs w:val="22"/>
        </w:rPr>
      </w:pPr>
      <w:r w:rsidRPr="00830D70">
        <w:rPr>
          <w:rFonts w:asciiTheme="minorHAnsi" w:hAnsiTheme="minorHAnsi" w:cstheme="minorHAnsi"/>
          <w:noProof/>
          <w:sz w:val="22"/>
          <w:szCs w:val="22"/>
        </w:rPr>
        <w:drawing>
          <wp:inline distT="0" distB="0" distL="0" distR="0" wp14:anchorId="1EC495D2" wp14:editId="2ADCA892">
            <wp:extent cx="4572000" cy="2562112"/>
            <wp:effectExtent l="0" t="0" r="0" b="0"/>
            <wp:docPr id="37" name="Picture 4" descr="Εβδομαδιαίο κόστος σχετιζόμενο με την αναπηρία ανά ομάδα ατόμων με αναπηρία εκτός δαπανών που συνδέονται με την εργασία, Νέα Ζηλανδία,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4" descr="Εβδομαδιαίο κόστος σχετιζόμενο με την αναπηρία ανά ομάδα ατόμων με αναπηρία εκτός δαπανών που συνδέονται με την εργασία, Νέα Ζηλανδία, 2008"/>
                    <pic:cNvPicPr/>
                  </pic:nvPicPr>
                  <pic:blipFill rotWithShape="1">
                    <a:blip r:embed="rId36" cstate="print"/>
                    <a:srcRect t="6972" b="2064"/>
                    <a:stretch/>
                  </pic:blipFill>
                  <pic:spPr bwMode="auto">
                    <a:xfrm>
                      <a:off x="0" y="0"/>
                      <a:ext cx="4592190" cy="2573426"/>
                    </a:xfrm>
                    <a:prstGeom prst="rect">
                      <a:avLst/>
                    </a:prstGeom>
                    <a:ln>
                      <a:noFill/>
                    </a:ln>
                    <a:extLst>
                      <a:ext uri="{53640926-AAD7-44D8-BBD7-CCE9431645EC}">
                        <a14:shadowObscured xmlns:a14="http://schemas.microsoft.com/office/drawing/2010/main"/>
                      </a:ext>
                    </a:extLst>
                  </pic:spPr>
                </pic:pic>
              </a:graphicData>
            </a:graphic>
          </wp:inline>
        </w:drawing>
      </w:r>
    </w:p>
    <w:p w14:paraId="3341DDC0" w14:textId="735231D8" w:rsidR="006558EB" w:rsidRPr="00405C06" w:rsidRDefault="006558EB" w:rsidP="00E107F7">
      <w:pPr>
        <w:ind w:firstLine="0"/>
        <w:rPr>
          <w:sz w:val="20"/>
          <w:szCs w:val="20"/>
          <w:lang w:val="en-US"/>
        </w:rPr>
      </w:pPr>
      <w:r w:rsidRPr="00E107F7">
        <w:rPr>
          <w:sz w:val="20"/>
          <w:szCs w:val="20"/>
        </w:rPr>
        <w:t>Πηγή</w:t>
      </w:r>
      <w:r w:rsidRPr="00405C06">
        <w:rPr>
          <w:sz w:val="20"/>
          <w:szCs w:val="20"/>
          <w:lang w:val="en-US"/>
        </w:rPr>
        <w:t xml:space="preserve">: UNPRPD, Inclusive Social Protection for Empowerment of Persons with Disabilities, Background paper # 2, Considering the Disability related Extra Costs in Social Protection, June 2020, </w:t>
      </w:r>
      <w:r w:rsidRPr="00E107F7">
        <w:rPr>
          <w:sz w:val="20"/>
          <w:szCs w:val="20"/>
        </w:rPr>
        <w:t>σ</w:t>
      </w:r>
      <w:r w:rsidRPr="00405C06">
        <w:rPr>
          <w:sz w:val="20"/>
          <w:szCs w:val="20"/>
          <w:lang w:val="en-US"/>
        </w:rPr>
        <w:t>.11.</w:t>
      </w:r>
    </w:p>
    <w:p w14:paraId="669F52D7" w14:textId="6ABA0EE0" w:rsidR="006558EB" w:rsidRDefault="006558EB" w:rsidP="00E107F7">
      <w:pPr>
        <w:spacing w:after="0" w:line="259" w:lineRule="auto"/>
      </w:pPr>
      <w:r w:rsidRPr="00830D70">
        <w:t xml:space="preserve">Στη Νότιο Αφρική, </w:t>
      </w:r>
      <w:r>
        <w:t xml:space="preserve">ο υπολογισμός του πρόσθετου κόστους διαβίωσης λόγω αναπηρίας υπολόγισε </w:t>
      </w:r>
      <w:r w:rsidRPr="00830D70">
        <w:t xml:space="preserve">ελάχιστα και μέγιστα ποσά. Τα πρώτα αφορούν σε άτομα με λιγότερα εμπόδια στην πρόσβαση σε βασικές υπηρεσίες ή </w:t>
      </w:r>
      <w:r>
        <w:t xml:space="preserve">σε </w:t>
      </w:r>
      <w:r w:rsidRPr="00830D70">
        <w:t xml:space="preserve">αυτά με χαμηλότερα επίπεδα συμμετοχής. Τα μέγιστα ποσά αφορούν υψηλότερα ποσά για υποστήριξη επ’ αμοιβή (διερμηνείς νοηματικής γλώσσας ή προσωπική βοήθεια) και μετακίνηση για την πρόσβαση βασικών υπηρεσιών. Ενδεικτικά, ένα τυφλό άτομο μπορεί να χρειαστεί μεταξύ 545 ($52) και 4,344 ($416) επιπλέον </w:t>
      </w:r>
      <w:r w:rsidRPr="00830D70">
        <w:rPr>
          <w:lang w:val="en-GB"/>
        </w:rPr>
        <w:t>rand</w:t>
      </w:r>
      <w:r w:rsidRPr="00830D70">
        <w:t xml:space="preserve"> τον μήνα, ένα άτομο με σωματική αναπηρία μεταξύ 2,300 ($220) και 7,000 </w:t>
      </w:r>
      <w:r w:rsidRPr="00830D70">
        <w:rPr>
          <w:lang w:val="en-GB"/>
        </w:rPr>
        <w:t>rand</w:t>
      </w:r>
      <w:r w:rsidRPr="00830D70">
        <w:t xml:space="preserve"> ($671), αλλά ένα άτομο με σωματική αναπηρία με μικρή ανάγκη υποστήριξη μπορεί να χρειαστεί επ</w:t>
      </w:r>
      <w:r>
        <w:t>ιπ</w:t>
      </w:r>
      <w:r w:rsidRPr="00830D70">
        <w:t xml:space="preserve">λέον μόνο 130 </w:t>
      </w:r>
      <w:r w:rsidRPr="00830D70">
        <w:rPr>
          <w:lang w:val="en-GB"/>
        </w:rPr>
        <w:t>rand</w:t>
      </w:r>
      <w:r w:rsidRPr="00830D70">
        <w:t xml:space="preserve"> μηνιαίως</w:t>
      </w:r>
      <w:r w:rsidRPr="00830D70">
        <w:rPr>
          <w:rStyle w:val="ab"/>
          <w:rFonts w:asciiTheme="minorHAnsi" w:hAnsiTheme="minorHAnsi" w:cstheme="minorHAnsi"/>
          <w:sz w:val="22"/>
          <w:szCs w:val="22"/>
        </w:rPr>
        <w:footnoteReference w:id="26"/>
      </w:r>
      <w:r w:rsidRPr="00830D70">
        <w:t>.</w:t>
      </w:r>
    </w:p>
    <w:p w14:paraId="0E4FBF27" w14:textId="7E5BD609" w:rsidR="00344CAD" w:rsidRPr="0038617B" w:rsidRDefault="00344CAD" w:rsidP="00344CAD">
      <w:pPr>
        <w:spacing w:before="240" w:line="240" w:lineRule="auto"/>
        <w:ind w:firstLine="0"/>
        <w:jc w:val="center"/>
      </w:pPr>
      <w:r w:rsidRPr="00A2557A">
        <w:rPr>
          <w:b/>
          <w:bCs/>
        </w:rPr>
        <w:t xml:space="preserve">Πίνακας </w:t>
      </w:r>
      <w:r>
        <w:rPr>
          <w:b/>
          <w:bCs/>
        </w:rPr>
        <w:t>43</w:t>
      </w:r>
      <w:r w:rsidRPr="00A2557A">
        <w:rPr>
          <w:b/>
          <w:bCs/>
        </w:rPr>
        <w:t xml:space="preserve">: </w:t>
      </w:r>
      <w:r w:rsidRPr="00344CAD">
        <w:t>Πρόσθετο κόστος λόγω αναπηρίας στη Νότιο Αφρική, 2015</w:t>
      </w:r>
    </w:p>
    <w:tbl>
      <w:tblPr>
        <w:tblStyle w:val="ae"/>
        <w:tblW w:w="0" w:type="auto"/>
        <w:tblLook w:val="04A0" w:firstRow="1" w:lastRow="0" w:firstColumn="1" w:lastColumn="0" w:noHBand="0" w:noVBand="1"/>
      </w:tblPr>
      <w:tblGrid>
        <w:gridCol w:w="3823"/>
        <w:gridCol w:w="2409"/>
        <w:gridCol w:w="2263"/>
      </w:tblGrid>
      <w:tr w:rsidR="00344CAD" w14:paraId="436DC063" w14:textId="77777777" w:rsidTr="00344CAD">
        <w:tc>
          <w:tcPr>
            <w:tcW w:w="3823" w:type="dxa"/>
            <w:shd w:val="clear" w:color="auto" w:fill="00652E"/>
          </w:tcPr>
          <w:p w14:paraId="21F2783D" w14:textId="155A3E29" w:rsidR="00344CAD" w:rsidRPr="00344CAD" w:rsidRDefault="00344CAD" w:rsidP="00B06A97">
            <w:pPr>
              <w:ind w:firstLine="0"/>
              <w:rPr>
                <w:b/>
                <w:bCs/>
                <w:color w:val="FFFFFF" w:themeColor="background1"/>
              </w:rPr>
            </w:pPr>
            <w:r w:rsidRPr="00344CAD">
              <w:rPr>
                <w:b/>
                <w:bCs/>
                <w:color w:val="FFFFFF" w:themeColor="background1"/>
              </w:rPr>
              <w:t>Άτομα με αναπηρία</w:t>
            </w:r>
          </w:p>
        </w:tc>
        <w:tc>
          <w:tcPr>
            <w:tcW w:w="2409" w:type="dxa"/>
            <w:shd w:val="clear" w:color="auto" w:fill="00652E"/>
          </w:tcPr>
          <w:p w14:paraId="6DFB6E96" w14:textId="7BF5F1CB" w:rsidR="00344CAD" w:rsidRPr="00344CAD" w:rsidRDefault="00344CAD" w:rsidP="00344CAD">
            <w:pPr>
              <w:ind w:firstLine="0"/>
              <w:jc w:val="left"/>
              <w:rPr>
                <w:b/>
                <w:bCs/>
                <w:color w:val="FFFFFF" w:themeColor="background1"/>
              </w:rPr>
            </w:pPr>
            <w:r w:rsidRPr="00344CAD">
              <w:rPr>
                <w:b/>
                <w:bCs/>
                <w:color w:val="FFFFFF" w:themeColor="background1"/>
              </w:rPr>
              <w:t>Ελάχιστο κόστος σχετικό με την αναπηρία σε Rand</w:t>
            </w:r>
          </w:p>
        </w:tc>
        <w:tc>
          <w:tcPr>
            <w:tcW w:w="2263" w:type="dxa"/>
            <w:shd w:val="clear" w:color="auto" w:fill="00652E"/>
          </w:tcPr>
          <w:p w14:paraId="61CE53B2" w14:textId="6940F4A3" w:rsidR="00344CAD" w:rsidRPr="00344CAD" w:rsidRDefault="00344CAD" w:rsidP="00344CAD">
            <w:pPr>
              <w:ind w:firstLine="0"/>
              <w:jc w:val="left"/>
              <w:rPr>
                <w:b/>
                <w:bCs/>
                <w:color w:val="FFFFFF" w:themeColor="background1"/>
              </w:rPr>
            </w:pPr>
            <w:r w:rsidRPr="00344CAD">
              <w:rPr>
                <w:b/>
                <w:bCs/>
                <w:color w:val="FFFFFF" w:themeColor="background1"/>
              </w:rPr>
              <w:t>Ανώτερο κόστος σχετικό με την αναπηρία σε Rand</w:t>
            </w:r>
          </w:p>
        </w:tc>
      </w:tr>
      <w:tr w:rsidR="00344CAD" w14:paraId="5CA1DD00" w14:textId="77777777" w:rsidTr="00BB2000">
        <w:tc>
          <w:tcPr>
            <w:tcW w:w="3823" w:type="dxa"/>
            <w:shd w:val="clear" w:color="auto" w:fill="F4EEB0"/>
          </w:tcPr>
          <w:p w14:paraId="647A5EF1" w14:textId="68EE37E4" w:rsidR="00344CAD" w:rsidRPr="00344CAD" w:rsidRDefault="00344CAD" w:rsidP="00344CAD">
            <w:pPr>
              <w:spacing w:before="60" w:after="60"/>
              <w:ind w:firstLine="0"/>
              <w:rPr>
                <w:sz w:val="25"/>
                <w:szCs w:val="25"/>
              </w:rPr>
            </w:pPr>
            <w:r w:rsidRPr="00344CAD">
              <w:rPr>
                <w:sz w:val="25"/>
                <w:szCs w:val="25"/>
              </w:rPr>
              <w:t>Τυφλά άτομα</w:t>
            </w:r>
          </w:p>
        </w:tc>
        <w:tc>
          <w:tcPr>
            <w:tcW w:w="2409" w:type="dxa"/>
            <w:shd w:val="clear" w:color="auto" w:fill="F4EEB0"/>
          </w:tcPr>
          <w:p w14:paraId="4599409B" w14:textId="15E30537" w:rsidR="00344CAD" w:rsidRPr="00344CAD" w:rsidRDefault="00344CAD" w:rsidP="00344CAD">
            <w:pPr>
              <w:spacing w:before="60" w:after="60"/>
              <w:ind w:firstLine="0"/>
              <w:jc w:val="left"/>
              <w:rPr>
                <w:sz w:val="25"/>
                <w:szCs w:val="25"/>
              </w:rPr>
            </w:pPr>
            <w:r w:rsidRPr="00344CAD">
              <w:rPr>
                <w:sz w:val="25"/>
                <w:szCs w:val="25"/>
              </w:rPr>
              <w:t>545</w:t>
            </w:r>
          </w:p>
        </w:tc>
        <w:tc>
          <w:tcPr>
            <w:tcW w:w="2263" w:type="dxa"/>
            <w:shd w:val="clear" w:color="auto" w:fill="F4EEB0"/>
          </w:tcPr>
          <w:p w14:paraId="23505A38" w14:textId="414BCB39" w:rsidR="00344CAD" w:rsidRPr="00344CAD" w:rsidRDefault="00344CAD" w:rsidP="00344CAD">
            <w:pPr>
              <w:spacing w:before="60" w:after="60"/>
              <w:ind w:firstLine="0"/>
              <w:jc w:val="left"/>
              <w:rPr>
                <w:sz w:val="25"/>
                <w:szCs w:val="25"/>
              </w:rPr>
            </w:pPr>
            <w:r w:rsidRPr="00344CAD">
              <w:rPr>
                <w:sz w:val="25"/>
                <w:szCs w:val="25"/>
              </w:rPr>
              <w:t>4344</w:t>
            </w:r>
          </w:p>
        </w:tc>
      </w:tr>
      <w:tr w:rsidR="00344CAD" w14:paraId="4CB4EF9B" w14:textId="77777777" w:rsidTr="00344CAD">
        <w:tc>
          <w:tcPr>
            <w:tcW w:w="3823" w:type="dxa"/>
          </w:tcPr>
          <w:p w14:paraId="48A82DDA" w14:textId="13C0250C" w:rsidR="00344CAD" w:rsidRPr="00344CAD" w:rsidRDefault="00344CAD" w:rsidP="00344CAD">
            <w:pPr>
              <w:spacing w:before="60" w:after="60"/>
              <w:ind w:firstLine="0"/>
              <w:rPr>
                <w:sz w:val="25"/>
                <w:szCs w:val="25"/>
              </w:rPr>
            </w:pPr>
            <w:r w:rsidRPr="00344CAD">
              <w:rPr>
                <w:sz w:val="25"/>
                <w:szCs w:val="25"/>
              </w:rPr>
              <w:t>Κωφά άτομα</w:t>
            </w:r>
          </w:p>
        </w:tc>
        <w:tc>
          <w:tcPr>
            <w:tcW w:w="2409" w:type="dxa"/>
          </w:tcPr>
          <w:p w14:paraId="76F3F0C3" w14:textId="4D5A00F2" w:rsidR="00344CAD" w:rsidRPr="00344CAD" w:rsidRDefault="00344CAD" w:rsidP="00344CAD">
            <w:pPr>
              <w:spacing w:before="60" w:after="60"/>
              <w:ind w:firstLine="0"/>
              <w:jc w:val="left"/>
              <w:rPr>
                <w:sz w:val="25"/>
                <w:szCs w:val="25"/>
              </w:rPr>
            </w:pPr>
            <w:r w:rsidRPr="00344CAD">
              <w:rPr>
                <w:sz w:val="25"/>
                <w:szCs w:val="25"/>
              </w:rPr>
              <w:t>155</w:t>
            </w:r>
          </w:p>
        </w:tc>
        <w:tc>
          <w:tcPr>
            <w:tcW w:w="2263" w:type="dxa"/>
          </w:tcPr>
          <w:p w14:paraId="0768709D" w14:textId="10E3179D" w:rsidR="00344CAD" w:rsidRPr="00344CAD" w:rsidRDefault="00344CAD" w:rsidP="00344CAD">
            <w:pPr>
              <w:spacing w:before="60" w:after="60"/>
              <w:ind w:firstLine="0"/>
              <w:jc w:val="left"/>
              <w:rPr>
                <w:sz w:val="25"/>
                <w:szCs w:val="25"/>
              </w:rPr>
            </w:pPr>
            <w:r w:rsidRPr="00344CAD">
              <w:rPr>
                <w:sz w:val="25"/>
                <w:szCs w:val="25"/>
              </w:rPr>
              <w:t>14030</w:t>
            </w:r>
          </w:p>
        </w:tc>
      </w:tr>
      <w:tr w:rsidR="00344CAD" w14:paraId="26FBADBE" w14:textId="77777777" w:rsidTr="00BB2000">
        <w:tc>
          <w:tcPr>
            <w:tcW w:w="3823" w:type="dxa"/>
            <w:shd w:val="clear" w:color="auto" w:fill="F4EEB0"/>
          </w:tcPr>
          <w:p w14:paraId="5458EC77" w14:textId="730D9163" w:rsidR="00344CAD" w:rsidRPr="00344CAD" w:rsidRDefault="00344CAD" w:rsidP="00344CAD">
            <w:pPr>
              <w:spacing w:before="60" w:after="60"/>
              <w:ind w:firstLine="0"/>
              <w:rPr>
                <w:sz w:val="25"/>
                <w:szCs w:val="25"/>
              </w:rPr>
            </w:pPr>
            <w:r w:rsidRPr="00344CAD">
              <w:rPr>
                <w:sz w:val="25"/>
                <w:szCs w:val="25"/>
              </w:rPr>
              <w:t xml:space="preserve">Βαρήκοα άτομα </w:t>
            </w:r>
          </w:p>
        </w:tc>
        <w:tc>
          <w:tcPr>
            <w:tcW w:w="2409" w:type="dxa"/>
            <w:shd w:val="clear" w:color="auto" w:fill="F4EEB0"/>
          </w:tcPr>
          <w:p w14:paraId="7274854B" w14:textId="6A8F7B5F" w:rsidR="00344CAD" w:rsidRPr="00344CAD" w:rsidRDefault="00344CAD" w:rsidP="00344CAD">
            <w:pPr>
              <w:spacing w:before="60" w:after="60"/>
              <w:ind w:firstLine="0"/>
              <w:jc w:val="left"/>
              <w:rPr>
                <w:sz w:val="25"/>
                <w:szCs w:val="25"/>
              </w:rPr>
            </w:pPr>
            <w:r w:rsidRPr="00344CAD">
              <w:rPr>
                <w:sz w:val="25"/>
                <w:szCs w:val="25"/>
              </w:rPr>
              <w:t>407</w:t>
            </w:r>
          </w:p>
        </w:tc>
        <w:tc>
          <w:tcPr>
            <w:tcW w:w="2263" w:type="dxa"/>
            <w:shd w:val="clear" w:color="auto" w:fill="F4EEB0"/>
          </w:tcPr>
          <w:p w14:paraId="7B2A75F2" w14:textId="1D7CE7D2" w:rsidR="00344CAD" w:rsidRPr="00344CAD" w:rsidRDefault="00344CAD" w:rsidP="00344CAD">
            <w:pPr>
              <w:spacing w:before="60" w:after="60"/>
              <w:ind w:firstLine="0"/>
              <w:jc w:val="left"/>
              <w:rPr>
                <w:sz w:val="25"/>
                <w:szCs w:val="25"/>
              </w:rPr>
            </w:pPr>
            <w:r w:rsidRPr="00344CAD">
              <w:rPr>
                <w:sz w:val="25"/>
                <w:szCs w:val="25"/>
              </w:rPr>
              <w:t>14703</w:t>
            </w:r>
          </w:p>
        </w:tc>
      </w:tr>
      <w:tr w:rsidR="00344CAD" w14:paraId="32352344" w14:textId="77777777" w:rsidTr="00344CAD">
        <w:tc>
          <w:tcPr>
            <w:tcW w:w="3823" w:type="dxa"/>
          </w:tcPr>
          <w:p w14:paraId="2B88854E" w14:textId="77777777" w:rsidR="00344CAD" w:rsidRPr="00344CAD" w:rsidRDefault="00344CAD" w:rsidP="00344CAD">
            <w:pPr>
              <w:spacing w:before="60" w:after="60"/>
              <w:ind w:firstLine="0"/>
              <w:rPr>
                <w:sz w:val="25"/>
                <w:szCs w:val="25"/>
              </w:rPr>
            </w:pPr>
            <w:r w:rsidRPr="00344CAD">
              <w:rPr>
                <w:sz w:val="25"/>
                <w:szCs w:val="25"/>
              </w:rPr>
              <w:t>Άτομα με σωματική αναπηρία</w:t>
            </w:r>
          </w:p>
          <w:p w14:paraId="245E3E8E" w14:textId="37A6119A" w:rsidR="00344CAD" w:rsidRPr="00344CAD" w:rsidRDefault="00344CAD" w:rsidP="00344CAD">
            <w:pPr>
              <w:spacing w:before="60" w:after="60"/>
              <w:ind w:left="308" w:firstLine="0"/>
              <w:jc w:val="right"/>
              <w:rPr>
                <w:sz w:val="25"/>
                <w:szCs w:val="25"/>
              </w:rPr>
            </w:pPr>
            <w:r w:rsidRPr="00344CAD">
              <w:rPr>
                <w:sz w:val="25"/>
                <w:szCs w:val="25"/>
              </w:rPr>
              <w:t>Μέτρια ανάγκη υποστήριξης</w:t>
            </w:r>
          </w:p>
          <w:p w14:paraId="204509FF" w14:textId="4D498423" w:rsidR="00344CAD" w:rsidRPr="00344CAD" w:rsidRDefault="00344CAD" w:rsidP="00344CAD">
            <w:pPr>
              <w:spacing w:before="60" w:after="60"/>
              <w:ind w:left="308" w:firstLine="0"/>
              <w:jc w:val="right"/>
              <w:rPr>
                <w:sz w:val="25"/>
                <w:szCs w:val="25"/>
              </w:rPr>
            </w:pPr>
            <w:r w:rsidRPr="00344CAD">
              <w:rPr>
                <w:sz w:val="25"/>
                <w:szCs w:val="25"/>
              </w:rPr>
              <w:t xml:space="preserve">Υψηλή ανάγκη υποστήριξης </w:t>
            </w:r>
          </w:p>
        </w:tc>
        <w:tc>
          <w:tcPr>
            <w:tcW w:w="2409" w:type="dxa"/>
          </w:tcPr>
          <w:p w14:paraId="3CD11779" w14:textId="77777777" w:rsidR="00344CAD" w:rsidRDefault="00344CAD" w:rsidP="00344CAD">
            <w:pPr>
              <w:spacing w:before="60" w:after="60"/>
              <w:ind w:firstLine="0"/>
              <w:jc w:val="left"/>
              <w:rPr>
                <w:sz w:val="25"/>
                <w:szCs w:val="25"/>
              </w:rPr>
            </w:pPr>
          </w:p>
          <w:p w14:paraId="157A7586" w14:textId="01D0A831" w:rsidR="00344CAD" w:rsidRPr="00344CAD" w:rsidRDefault="00344CAD" w:rsidP="00344CAD">
            <w:pPr>
              <w:spacing w:before="60" w:after="60"/>
              <w:ind w:firstLine="0"/>
              <w:jc w:val="left"/>
              <w:rPr>
                <w:sz w:val="25"/>
                <w:szCs w:val="25"/>
              </w:rPr>
            </w:pPr>
            <w:r w:rsidRPr="00344CAD">
              <w:rPr>
                <w:sz w:val="25"/>
                <w:szCs w:val="25"/>
              </w:rPr>
              <w:t>700</w:t>
            </w:r>
          </w:p>
          <w:p w14:paraId="139D496A" w14:textId="185F140D" w:rsidR="00344CAD" w:rsidRPr="00344CAD" w:rsidRDefault="00344CAD" w:rsidP="00344CAD">
            <w:pPr>
              <w:spacing w:before="60" w:after="60"/>
              <w:ind w:firstLine="0"/>
              <w:jc w:val="left"/>
              <w:rPr>
                <w:sz w:val="25"/>
                <w:szCs w:val="25"/>
              </w:rPr>
            </w:pPr>
            <w:r w:rsidRPr="00344CAD">
              <w:rPr>
                <w:sz w:val="25"/>
                <w:szCs w:val="25"/>
              </w:rPr>
              <w:t>2300</w:t>
            </w:r>
          </w:p>
        </w:tc>
        <w:tc>
          <w:tcPr>
            <w:tcW w:w="2263" w:type="dxa"/>
          </w:tcPr>
          <w:p w14:paraId="55985B80" w14:textId="77777777" w:rsidR="00344CAD" w:rsidRDefault="00344CAD" w:rsidP="00344CAD">
            <w:pPr>
              <w:spacing w:before="60" w:after="60"/>
              <w:ind w:firstLine="0"/>
              <w:jc w:val="left"/>
              <w:rPr>
                <w:sz w:val="25"/>
                <w:szCs w:val="25"/>
              </w:rPr>
            </w:pPr>
          </w:p>
          <w:p w14:paraId="155855BE" w14:textId="3C7E553A" w:rsidR="00344CAD" w:rsidRPr="00344CAD" w:rsidRDefault="00344CAD" w:rsidP="00344CAD">
            <w:pPr>
              <w:spacing w:before="60" w:after="60"/>
              <w:ind w:firstLine="0"/>
              <w:jc w:val="left"/>
              <w:rPr>
                <w:sz w:val="25"/>
                <w:szCs w:val="25"/>
              </w:rPr>
            </w:pPr>
            <w:r w:rsidRPr="00344CAD">
              <w:rPr>
                <w:sz w:val="25"/>
                <w:szCs w:val="25"/>
              </w:rPr>
              <w:t>3500</w:t>
            </w:r>
          </w:p>
          <w:p w14:paraId="14162FD1" w14:textId="1290E854" w:rsidR="00344CAD" w:rsidRPr="00344CAD" w:rsidRDefault="00344CAD" w:rsidP="00344CAD">
            <w:pPr>
              <w:spacing w:before="60" w:after="60"/>
              <w:ind w:firstLine="0"/>
              <w:jc w:val="left"/>
              <w:rPr>
                <w:sz w:val="25"/>
                <w:szCs w:val="25"/>
              </w:rPr>
            </w:pPr>
            <w:r w:rsidRPr="00344CAD">
              <w:rPr>
                <w:sz w:val="25"/>
                <w:szCs w:val="25"/>
              </w:rPr>
              <w:t>7000</w:t>
            </w:r>
          </w:p>
        </w:tc>
      </w:tr>
      <w:tr w:rsidR="00344CAD" w14:paraId="23F8A84B" w14:textId="77777777" w:rsidTr="00BB2000">
        <w:tc>
          <w:tcPr>
            <w:tcW w:w="3823" w:type="dxa"/>
            <w:shd w:val="clear" w:color="auto" w:fill="F4EEB0"/>
          </w:tcPr>
          <w:p w14:paraId="3B96C657" w14:textId="7B608D8C" w:rsidR="00344CAD" w:rsidRDefault="00344CAD" w:rsidP="00344CAD">
            <w:pPr>
              <w:spacing w:before="60" w:after="60"/>
              <w:ind w:firstLine="0"/>
            </w:pPr>
            <w:r w:rsidRPr="00344CAD">
              <w:rPr>
                <w:sz w:val="25"/>
                <w:szCs w:val="25"/>
              </w:rPr>
              <w:t>Άτομα με νοητική αναπηρία με μέτριες ανάγκες υποστήριξης</w:t>
            </w:r>
          </w:p>
        </w:tc>
        <w:tc>
          <w:tcPr>
            <w:tcW w:w="2409" w:type="dxa"/>
            <w:shd w:val="clear" w:color="auto" w:fill="F4EEB0"/>
          </w:tcPr>
          <w:p w14:paraId="2243BAE5" w14:textId="3F670A43" w:rsidR="00344CAD" w:rsidRDefault="00344CAD" w:rsidP="00344CAD">
            <w:pPr>
              <w:spacing w:before="60" w:after="60"/>
              <w:ind w:firstLine="0"/>
              <w:jc w:val="left"/>
            </w:pPr>
            <w:r w:rsidRPr="00344CAD">
              <w:rPr>
                <w:sz w:val="25"/>
                <w:szCs w:val="25"/>
              </w:rPr>
              <w:t>321</w:t>
            </w:r>
          </w:p>
        </w:tc>
        <w:tc>
          <w:tcPr>
            <w:tcW w:w="2263" w:type="dxa"/>
            <w:shd w:val="clear" w:color="auto" w:fill="F4EEB0"/>
          </w:tcPr>
          <w:p w14:paraId="1B659B04" w14:textId="791C49D6" w:rsidR="00344CAD" w:rsidRDefault="00344CAD" w:rsidP="00344CAD">
            <w:pPr>
              <w:spacing w:before="60" w:after="60"/>
              <w:ind w:firstLine="0"/>
              <w:jc w:val="left"/>
            </w:pPr>
            <w:r w:rsidRPr="00344CAD">
              <w:rPr>
                <w:sz w:val="25"/>
                <w:szCs w:val="25"/>
              </w:rPr>
              <w:t>3852</w:t>
            </w:r>
          </w:p>
        </w:tc>
      </w:tr>
      <w:tr w:rsidR="00344CAD" w14:paraId="0F732DE4" w14:textId="77777777" w:rsidTr="00344CAD">
        <w:tc>
          <w:tcPr>
            <w:tcW w:w="3823" w:type="dxa"/>
          </w:tcPr>
          <w:p w14:paraId="155D15CC" w14:textId="29D24C80" w:rsidR="00344CAD" w:rsidRDefault="00344CAD" w:rsidP="00344CAD">
            <w:pPr>
              <w:spacing w:before="60" w:after="60"/>
              <w:ind w:firstLine="0"/>
            </w:pPr>
            <w:r w:rsidRPr="00AC7D1C">
              <w:t xml:space="preserve">Άτομα με επιληψία </w:t>
            </w:r>
          </w:p>
        </w:tc>
        <w:tc>
          <w:tcPr>
            <w:tcW w:w="2409" w:type="dxa"/>
          </w:tcPr>
          <w:p w14:paraId="2F19F0B4" w14:textId="03CD9369" w:rsidR="00344CAD" w:rsidRDefault="00344CAD" w:rsidP="00344CAD">
            <w:pPr>
              <w:spacing w:before="60" w:after="60"/>
              <w:ind w:firstLine="0"/>
              <w:jc w:val="left"/>
            </w:pPr>
            <w:r w:rsidRPr="00AC7D1C">
              <w:t>945</w:t>
            </w:r>
          </w:p>
        </w:tc>
        <w:tc>
          <w:tcPr>
            <w:tcW w:w="2263" w:type="dxa"/>
          </w:tcPr>
          <w:p w14:paraId="1133E8B5" w14:textId="009CCC82" w:rsidR="00344CAD" w:rsidRDefault="00344CAD" w:rsidP="00344CAD">
            <w:pPr>
              <w:spacing w:before="60" w:after="60"/>
              <w:ind w:firstLine="0"/>
              <w:jc w:val="left"/>
            </w:pPr>
            <w:r w:rsidRPr="00AC7D1C">
              <w:t>4215</w:t>
            </w:r>
          </w:p>
        </w:tc>
      </w:tr>
      <w:tr w:rsidR="00344CAD" w:rsidRPr="00344CAD" w14:paraId="67D8FAF1" w14:textId="77777777" w:rsidTr="00BB2000">
        <w:tc>
          <w:tcPr>
            <w:tcW w:w="3823" w:type="dxa"/>
            <w:shd w:val="clear" w:color="auto" w:fill="F4EEB0"/>
          </w:tcPr>
          <w:p w14:paraId="23F10C88" w14:textId="6049A083" w:rsidR="00344CAD" w:rsidRPr="00344CAD" w:rsidRDefault="00344CAD" w:rsidP="00344CAD">
            <w:pPr>
              <w:spacing w:before="60" w:after="60"/>
              <w:ind w:firstLine="0"/>
              <w:rPr>
                <w:sz w:val="25"/>
                <w:szCs w:val="25"/>
              </w:rPr>
            </w:pPr>
            <w:r w:rsidRPr="00344CAD">
              <w:rPr>
                <w:sz w:val="25"/>
                <w:szCs w:val="25"/>
              </w:rPr>
              <w:t>Άτομα με αυτισμό</w:t>
            </w:r>
          </w:p>
          <w:p w14:paraId="717A7141" w14:textId="64FC3D11" w:rsidR="00344CAD" w:rsidRPr="00344CAD" w:rsidRDefault="00344CAD" w:rsidP="00344CAD">
            <w:pPr>
              <w:spacing w:before="60" w:after="60"/>
              <w:ind w:left="308" w:firstLine="0"/>
              <w:jc w:val="right"/>
              <w:rPr>
                <w:sz w:val="25"/>
                <w:szCs w:val="25"/>
              </w:rPr>
            </w:pPr>
            <w:r w:rsidRPr="00344CAD">
              <w:rPr>
                <w:sz w:val="25"/>
                <w:szCs w:val="25"/>
              </w:rPr>
              <w:t>Υψηλή λειτουργικότητα</w:t>
            </w:r>
          </w:p>
          <w:p w14:paraId="0157BF22" w14:textId="07C2C433" w:rsidR="00344CAD" w:rsidRPr="00344CAD" w:rsidRDefault="00344CAD" w:rsidP="00344CAD">
            <w:pPr>
              <w:spacing w:before="60" w:after="60"/>
              <w:ind w:left="308" w:firstLine="0"/>
              <w:jc w:val="right"/>
              <w:rPr>
                <w:sz w:val="25"/>
                <w:szCs w:val="25"/>
              </w:rPr>
            </w:pPr>
            <w:r w:rsidRPr="00344CAD">
              <w:rPr>
                <w:sz w:val="25"/>
                <w:szCs w:val="25"/>
              </w:rPr>
              <w:t>Χαμηλή λειτουργικότητα</w:t>
            </w:r>
          </w:p>
        </w:tc>
        <w:tc>
          <w:tcPr>
            <w:tcW w:w="2409" w:type="dxa"/>
            <w:shd w:val="clear" w:color="auto" w:fill="F4EEB0"/>
          </w:tcPr>
          <w:p w14:paraId="1E4C19DA" w14:textId="77777777" w:rsidR="00344CAD" w:rsidRDefault="00344CAD" w:rsidP="00344CAD">
            <w:pPr>
              <w:spacing w:before="60" w:after="60"/>
              <w:ind w:firstLine="0"/>
              <w:jc w:val="left"/>
              <w:rPr>
                <w:sz w:val="25"/>
                <w:szCs w:val="25"/>
              </w:rPr>
            </w:pPr>
          </w:p>
          <w:p w14:paraId="58F9C823" w14:textId="77777777" w:rsidR="00344CAD" w:rsidRPr="00344CAD" w:rsidRDefault="00344CAD" w:rsidP="00344CAD">
            <w:pPr>
              <w:spacing w:before="60" w:after="60"/>
              <w:ind w:firstLine="0"/>
              <w:jc w:val="left"/>
              <w:rPr>
                <w:sz w:val="25"/>
                <w:szCs w:val="25"/>
              </w:rPr>
            </w:pPr>
            <w:r w:rsidRPr="00344CAD">
              <w:rPr>
                <w:sz w:val="25"/>
                <w:szCs w:val="25"/>
              </w:rPr>
              <w:t>197</w:t>
            </w:r>
          </w:p>
          <w:p w14:paraId="55600F71" w14:textId="017FC102" w:rsidR="00344CAD" w:rsidRPr="00344CAD" w:rsidRDefault="00344CAD" w:rsidP="00344CAD">
            <w:pPr>
              <w:spacing w:before="60" w:after="60"/>
              <w:ind w:firstLine="0"/>
              <w:jc w:val="left"/>
              <w:rPr>
                <w:sz w:val="25"/>
                <w:szCs w:val="25"/>
              </w:rPr>
            </w:pPr>
            <w:r w:rsidRPr="00344CAD">
              <w:rPr>
                <w:sz w:val="25"/>
                <w:szCs w:val="25"/>
              </w:rPr>
              <w:t>522</w:t>
            </w:r>
          </w:p>
        </w:tc>
        <w:tc>
          <w:tcPr>
            <w:tcW w:w="2263" w:type="dxa"/>
            <w:shd w:val="clear" w:color="auto" w:fill="F4EEB0"/>
          </w:tcPr>
          <w:p w14:paraId="613D4927" w14:textId="77777777" w:rsidR="00344CAD" w:rsidRDefault="00344CAD" w:rsidP="00344CAD">
            <w:pPr>
              <w:spacing w:before="60" w:after="60"/>
              <w:ind w:firstLine="0"/>
              <w:jc w:val="left"/>
              <w:rPr>
                <w:sz w:val="25"/>
                <w:szCs w:val="25"/>
              </w:rPr>
            </w:pPr>
          </w:p>
          <w:p w14:paraId="63B24FE0" w14:textId="77777777" w:rsidR="00344CAD" w:rsidRPr="00344CAD" w:rsidRDefault="00344CAD" w:rsidP="00344CAD">
            <w:pPr>
              <w:spacing w:before="60" w:after="60"/>
              <w:ind w:firstLine="0"/>
              <w:jc w:val="left"/>
              <w:rPr>
                <w:sz w:val="25"/>
                <w:szCs w:val="25"/>
              </w:rPr>
            </w:pPr>
            <w:r w:rsidRPr="00344CAD">
              <w:rPr>
                <w:sz w:val="25"/>
                <w:szCs w:val="25"/>
              </w:rPr>
              <w:t>3663</w:t>
            </w:r>
          </w:p>
          <w:p w14:paraId="45EB1D89" w14:textId="4AAF3837" w:rsidR="00344CAD" w:rsidRPr="00344CAD" w:rsidRDefault="00344CAD" w:rsidP="00344CAD">
            <w:pPr>
              <w:spacing w:before="60" w:after="60"/>
              <w:ind w:firstLine="0"/>
              <w:jc w:val="left"/>
              <w:rPr>
                <w:sz w:val="25"/>
                <w:szCs w:val="25"/>
              </w:rPr>
            </w:pPr>
            <w:r w:rsidRPr="00344CAD">
              <w:rPr>
                <w:sz w:val="25"/>
                <w:szCs w:val="25"/>
              </w:rPr>
              <w:t>3663</w:t>
            </w:r>
          </w:p>
        </w:tc>
      </w:tr>
      <w:tr w:rsidR="00344CAD" w:rsidRPr="00344CAD" w14:paraId="5727AF6E" w14:textId="77777777" w:rsidTr="00344CAD">
        <w:tc>
          <w:tcPr>
            <w:tcW w:w="3823" w:type="dxa"/>
          </w:tcPr>
          <w:p w14:paraId="54D3BF26" w14:textId="5E83443F" w:rsidR="00344CAD" w:rsidRPr="00344CAD" w:rsidRDefault="00344CAD" w:rsidP="00344CAD">
            <w:pPr>
              <w:spacing w:before="60" w:after="60"/>
              <w:ind w:firstLine="0"/>
              <w:rPr>
                <w:sz w:val="25"/>
                <w:szCs w:val="25"/>
              </w:rPr>
            </w:pPr>
            <w:r w:rsidRPr="0073748D">
              <w:t>Άτομα με ψυχοκοινωνική αναπηρία</w:t>
            </w:r>
          </w:p>
        </w:tc>
        <w:tc>
          <w:tcPr>
            <w:tcW w:w="2409" w:type="dxa"/>
          </w:tcPr>
          <w:p w14:paraId="5A58F83C" w14:textId="6CDE1846" w:rsidR="00344CAD" w:rsidRDefault="00344CAD" w:rsidP="00344CAD">
            <w:pPr>
              <w:spacing w:before="60" w:after="60"/>
              <w:ind w:firstLine="0"/>
              <w:jc w:val="left"/>
              <w:rPr>
                <w:sz w:val="25"/>
                <w:szCs w:val="25"/>
              </w:rPr>
            </w:pPr>
            <w:r w:rsidRPr="0073748D">
              <w:t>26</w:t>
            </w:r>
          </w:p>
        </w:tc>
        <w:tc>
          <w:tcPr>
            <w:tcW w:w="2263" w:type="dxa"/>
          </w:tcPr>
          <w:p w14:paraId="2237F110" w14:textId="1F562B25" w:rsidR="00344CAD" w:rsidRDefault="00344CAD" w:rsidP="00344CAD">
            <w:pPr>
              <w:spacing w:before="60" w:after="60"/>
              <w:ind w:firstLine="0"/>
              <w:jc w:val="left"/>
              <w:rPr>
                <w:sz w:val="25"/>
                <w:szCs w:val="25"/>
              </w:rPr>
            </w:pPr>
            <w:r w:rsidRPr="0073748D">
              <w:t>4200</w:t>
            </w:r>
          </w:p>
        </w:tc>
      </w:tr>
    </w:tbl>
    <w:p w14:paraId="571FE9BA" w14:textId="53805535" w:rsidR="009A5023" w:rsidRPr="00BB2000" w:rsidRDefault="00344CAD" w:rsidP="00344CAD">
      <w:pPr>
        <w:spacing w:before="120"/>
        <w:ind w:firstLine="0"/>
        <w:rPr>
          <w:sz w:val="22"/>
          <w:szCs w:val="22"/>
          <w:lang w:val="en-US"/>
        </w:rPr>
      </w:pPr>
      <w:r w:rsidRPr="00344CAD">
        <w:rPr>
          <w:sz w:val="22"/>
          <w:szCs w:val="22"/>
        </w:rPr>
        <w:t>Πηγή</w:t>
      </w:r>
      <w:r w:rsidRPr="00344CAD">
        <w:rPr>
          <w:sz w:val="22"/>
          <w:szCs w:val="22"/>
          <w:lang w:val="en-US"/>
        </w:rPr>
        <w:t xml:space="preserve">: UNPRPD, Inclusive Social Protection for Empowerment of Persons with Disabilities, Background paper # 2, Considering the Disability related Extra Costs in Social Protection, June 2020, </w:t>
      </w:r>
      <w:r w:rsidRPr="00344CAD">
        <w:rPr>
          <w:sz w:val="22"/>
          <w:szCs w:val="22"/>
        </w:rPr>
        <w:t>σ</w:t>
      </w:r>
      <w:r w:rsidRPr="00344CAD">
        <w:rPr>
          <w:sz w:val="22"/>
          <w:szCs w:val="22"/>
          <w:lang w:val="en-US"/>
        </w:rPr>
        <w:t>.</w:t>
      </w:r>
      <w:r w:rsidR="00BB2000" w:rsidRPr="00BB2000">
        <w:rPr>
          <w:sz w:val="22"/>
          <w:szCs w:val="22"/>
          <w:lang w:val="en-US"/>
        </w:rPr>
        <w:t xml:space="preserve"> </w:t>
      </w:r>
      <w:r w:rsidRPr="00344CAD">
        <w:rPr>
          <w:sz w:val="22"/>
          <w:szCs w:val="22"/>
          <w:lang w:val="en-US"/>
        </w:rPr>
        <w:t>8</w:t>
      </w:r>
      <w:r w:rsidR="00BB2000" w:rsidRPr="00BB2000">
        <w:rPr>
          <w:sz w:val="22"/>
          <w:szCs w:val="22"/>
          <w:lang w:val="en-US"/>
        </w:rPr>
        <w:t>.</w:t>
      </w:r>
    </w:p>
    <w:p w14:paraId="718E5B1B" w14:textId="517F7D89" w:rsidR="00BB2000" w:rsidRPr="00830D70" w:rsidRDefault="00BB2000" w:rsidP="007B4A0C">
      <w:pPr>
        <w:spacing w:before="240" w:after="80"/>
      </w:pPr>
      <w:r w:rsidRPr="00830D70">
        <w:t>Στις</w:t>
      </w:r>
      <w:r w:rsidRPr="004976AC">
        <w:rPr>
          <w:lang w:val="en-US"/>
        </w:rPr>
        <w:t xml:space="preserve"> </w:t>
      </w:r>
      <w:r w:rsidRPr="00830D70">
        <w:t>Ηνωμένες</w:t>
      </w:r>
      <w:r w:rsidRPr="004976AC">
        <w:rPr>
          <w:lang w:val="en-US"/>
        </w:rPr>
        <w:t xml:space="preserve"> </w:t>
      </w:r>
      <w:r w:rsidRPr="00830D70">
        <w:t>Πολιτείες</w:t>
      </w:r>
      <w:r w:rsidRPr="004976AC">
        <w:rPr>
          <w:lang w:val="en-US"/>
        </w:rPr>
        <w:t xml:space="preserve">, </w:t>
      </w:r>
      <w:r w:rsidRPr="00830D70">
        <w:t>το</w:t>
      </w:r>
      <w:r w:rsidRPr="004976AC">
        <w:rPr>
          <w:lang w:val="en-US"/>
        </w:rPr>
        <w:t xml:space="preserve"> </w:t>
      </w:r>
      <w:r w:rsidRPr="00830D70">
        <w:rPr>
          <w:lang w:val="en-GB"/>
        </w:rPr>
        <w:t>National</w:t>
      </w:r>
      <w:r w:rsidRPr="004976AC">
        <w:rPr>
          <w:lang w:val="en-US"/>
        </w:rPr>
        <w:t xml:space="preserve"> </w:t>
      </w:r>
      <w:r w:rsidRPr="00830D70">
        <w:rPr>
          <w:lang w:val="en-GB"/>
        </w:rPr>
        <w:t>Disability</w:t>
      </w:r>
      <w:r w:rsidRPr="004976AC">
        <w:rPr>
          <w:lang w:val="en-US"/>
        </w:rPr>
        <w:t xml:space="preserve"> </w:t>
      </w:r>
      <w:r w:rsidRPr="00830D70">
        <w:rPr>
          <w:lang w:val="en-GB"/>
        </w:rPr>
        <w:t>Institute</w:t>
      </w:r>
      <w:r w:rsidRPr="004976AC">
        <w:rPr>
          <w:lang w:val="en-US"/>
        </w:rPr>
        <w:t xml:space="preserve"> </w:t>
      </w:r>
      <w:r w:rsidRPr="00830D70">
        <w:t>σε</w:t>
      </w:r>
      <w:r w:rsidRPr="004976AC">
        <w:rPr>
          <w:lang w:val="en-US"/>
        </w:rPr>
        <w:t xml:space="preserve"> </w:t>
      </w:r>
      <w:r w:rsidRPr="00830D70">
        <w:t>συνεργασία</w:t>
      </w:r>
      <w:r w:rsidRPr="004976AC">
        <w:rPr>
          <w:lang w:val="en-US"/>
        </w:rPr>
        <w:t xml:space="preserve"> </w:t>
      </w:r>
      <w:r w:rsidRPr="00830D70">
        <w:t>με</w:t>
      </w:r>
      <w:r w:rsidRPr="004976AC">
        <w:rPr>
          <w:lang w:val="en-US"/>
        </w:rPr>
        <w:t xml:space="preserve"> </w:t>
      </w:r>
      <w:r w:rsidRPr="00830D70">
        <w:t>το</w:t>
      </w:r>
      <w:r w:rsidRPr="004976AC">
        <w:rPr>
          <w:lang w:val="en-US"/>
        </w:rPr>
        <w:t xml:space="preserve"> </w:t>
      </w:r>
      <w:r w:rsidRPr="00830D70">
        <w:rPr>
          <w:lang w:val="en-GB"/>
        </w:rPr>
        <w:t>Stony</w:t>
      </w:r>
      <w:r w:rsidRPr="004976AC">
        <w:rPr>
          <w:lang w:val="en-US"/>
        </w:rPr>
        <w:t xml:space="preserve"> </w:t>
      </w:r>
      <w:r w:rsidRPr="00830D70">
        <w:rPr>
          <w:lang w:val="en-GB"/>
        </w:rPr>
        <w:t>Brook</w:t>
      </w:r>
      <w:r w:rsidRPr="004976AC">
        <w:rPr>
          <w:lang w:val="en-US"/>
        </w:rPr>
        <w:t xml:space="preserve"> </w:t>
      </w:r>
      <w:r w:rsidRPr="00830D70">
        <w:rPr>
          <w:lang w:val="en-GB"/>
        </w:rPr>
        <w:t>University</w:t>
      </w:r>
      <w:r w:rsidRPr="004976AC">
        <w:rPr>
          <w:lang w:val="en-US"/>
        </w:rPr>
        <w:t xml:space="preserve"> </w:t>
      </w:r>
      <w:r w:rsidRPr="00830D70">
        <w:rPr>
          <w:lang w:val="en-GB"/>
        </w:rPr>
        <w:t>School</w:t>
      </w:r>
      <w:r w:rsidRPr="004976AC">
        <w:rPr>
          <w:lang w:val="en-US"/>
        </w:rPr>
        <w:t xml:space="preserve"> </w:t>
      </w:r>
      <w:r w:rsidRPr="00830D70">
        <w:rPr>
          <w:lang w:val="en-GB"/>
        </w:rPr>
        <w:t>of</w:t>
      </w:r>
      <w:r w:rsidRPr="004976AC">
        <w:rPr>
          <w:lang w:val="en-US"/>
        </w:rPr>
        <w:t xml:space="preserve"> </w:t>
      </w:r>
      <w:r w:rsidRPr="00830D70">
        <w:rPr>
          <w:lang w:val="en-GB"/>
        </w:rPr>
        <w:t>Social</w:t>
      </w:r>
      <w:r w:rsidRPr="004976AC">
        <w:rPr>
          <w:lang w:val="en-US"/>
        </w:rPr>
        <w:t xml:space="preserve"> </w:t>
      </w:r>
      <w:r w:rsidRPr="00830D70">
        <w:rPr>
          <w:lang w:val="en-GB"/>
        </w:rPr>
        <w:t>Welfare</w:t>
      </w:r>
      <w:r w:rsidRPr="004976AC">
        <w:rPr>
          <w:lang w:val="en-US"/>
        </w:rPr>
        <w:t xml:space="preserve"> </w:t>
      </w:r>
      <w:r w:rsidRPr="00830D70">
        <w:rPr>
          <w:lang w:val="en-GB"/>
        </w:rPr>
        <w:t>and</w:t>
      </w:r>
      <w:r w:rsidRPr="004976AC">
        <w:rPr>
          <w:lang w:val="en-US"/>
        </w:rPr>
        <w:t xml:space="preserve"> </w:t>
      </w:r>
      <w:r w:rsidRPr="00830D70">
        <w:rPr>
          <w:lang w:val="en-GB"/>
        </w:rPr>
        <w:t>the</w:t>
      </w:r>
      <w:r w:rsidRPr="004976AC">
        <w:rPr>
          <w:lang w:val="en-US"/>
        </w:rPr>
        <w:t xml:space="preserve"> </w:t>
      </w:r>
      <w:r w:rsidRPr="00830D70">
        <w:rPr>
          <w:lang w:val="en-GB"/>
        </w:rPr>
        <w:t>University</w:t>
      </w:r>
      <w:r w:rsidRPr="004976AC">
        <w:rPr>
          <w:lang w:val="en-US"/>
        </w:rPr>
        <w:t xml:space="preserve"> </w:t>
      </w:r>
      <w:r w:rsidRPr="00830D70">
        <w:rPr>
          <w:lang w:val="en-GB"/>
        </w:rPr>
        <w:t>of</w:t>
      </w:r>
      <w:r w:rsidRPr="004976AC">
        <w:rPr>
          <w:lang w:val="en-US"/>
        </w:rPr>
        <w:t xml:space="preserve"> </w:t>
      </w:r>
      <w:r w:rsidRPr="00830D70">
        <w:rPr>
          <w:lang w:val="en-GB"/>
        </w:rPr>
        <w:t>Tennessee</w:t>
      </w:r>
      <w:r w:rsidRPr="004976AC">
        <w:rPr>
          <w:lang w:val="en-US"/>
        </w:rPr>
        <w:t xml:space="preserve"> </w:t>
      </w:r>
      <w:r w:rsidRPr="00830D70">
        <w:rPr>
          <w:lang w:val="en-GB"/>
        </w:rPr>
        <w:t>College</w:t>
      </w:r>
      <w:r w:rsidRPr="004976AC">
        <w:rPr>
          <w:lang w:val="en-US"/>
        </w:rPr>
        <w:t xml:space="preserve"> </w:t>
      </w:r>
      <w:r w:rsidRPr="00830D70">
        <w:rPr>
          <w:lang w:val="en-GB"/>
        </w:rPr>
        <w:t>of</w:t>
      </w:r>
      <w:r w:rsidRPr="004976AC">
        <w:rPr>
          <w:lang w:val="en-US"/>
        </w:rPr>
        <w:t xml:space="preserve"> </w:t>
      </w:r>
      <w:r w:rsidRPr="00830D70">
        <w:rPr>
          <w:lang w:val="en-GB"/>
        </w:rPr>
        <w:t>Social</w:t>
      </w:r>
      <w:r w:rsidRPr="004976AC">
        <w:rPr>
          <w:lang w:val="en-US"/>
        </w:rPr>
        <w:t xml:space="preserve"> </w:t>
      </w:r>
      <w:r w:rsidRPr="00830D70">
        <w:rPr>
          <w:lang w:val="en-GB"/>
        </w:rPr>
        <w:t>Work</w:t>
      </w:r>
      <w:r w:rsidRPr="002043D2">
        <w:rPr>
          <w:lang w:val="en-US"/>
        </w:rPr>
        <w:t xml:space="preserve"> (</w:t>
      </w:r>
      <w:r>
        <w:rPr>
          <w:lang w:val="en-US"/>
        </w:rPr>
        <w:t xml:space="preserve">Goodman et al., </w:t>
      </w:r>
      <w:r w:rsidRPr="002043D2">
        <w:rPr>
          <w:lang w:val="en-US"/>
        </w:rPr>
        <w:t>2020)</w:t>
      </w:r>
      <w:r w:rsidRPr="004976AC">
        <w:rPr>
          <w:lang w:val="en-US"/>
        </w:rPr>
        <w:t xml:space="preserve"> </w:t>
      </w:r>
      <w:r w:rsidRPr="00830D70">
        <w:t>υπολόγισε</w:t>
      </w:r>
      <w:r w:rsidRPr="004976AC">
        <w:rPr>
          <w:lang w:val="en-US"/>
        </w:rPr>
        <w:t xml:space="preserve"> </w:t>
      </w:r>
      <w:r w:rsidRPr="00830D70">
        <w:t>ότι</w:t>
      </w:r>
      <w:r w:rsidRPr="004976AC">
        <w:rPr>
          <w:lang w:val="en-US"/>
        </w:rPr>
        <w:t xml:space="preserve"> </w:t>
      </w:r>
      <w:r w:rsidRPr="00830D70">
        <w:t>άτομα</w:t>
      </w:r>
      <w:r w:rsidRPr="004976AC">
        <w:rPr>
          <w:lang w:val="en-US"/>
        </w:rPr>
        <w:t xml:space="preserve"> </w:t>
      </w:r>
      <w:r w:rsidRPr="00830D70">
        <w:t>με</w:t>
      </w:r>
      <w:r w:rsidRPr="004976AC">
        <w:rPr>
          <w:lang w:val="en-US"/>
        </w:rPr>
        <w:t xml:space="preserve"> </w:t>
      </w:r>
      <w:r w:rsidRPr="00830D70">
        <w:t>αναπηρί</w:t>
      </w:r>
      <w:r>
        <w:t>α</w:t>
      </w:r>
      <w:r w:rsidRPr="004976AC">
        <w:rPr>
          <w:lang w:val="en-US"/>
        </w:rPr>
        <w:t xml:space="preserve"> </w:t>
      </w:r>
      <w:r w:rsidRPr="00830D70">
        <w:t>αντιμετωπίζουν</w:t>
      </w:r>
      <w:r w:rsidRPr="004976AC">
        <w:rPr>
          <w:lang w:val="en-US"/>
        </w:rPr>
        <w:t xml:space="preserve"> </w:t>
      </w:r>
      <w:r w:rsidRPr="00830D70">
        <w:t>σημαντικά</w:t>
      </w:r>
      <w:r w:rsidRPr="004976AC">
        <w:rPr>
          <w:lang w:val="en-US"/>
        </w:rPr>
        <w:t xml:space="preserve"> </w:t>
      </w:r>
      <w:r>
        <w:t>πρόσθετα</w:t>
      </w:r>
      <w:r w:rsidRPr="004976AC">
        <w:rPr>
          <w:lang w:val="en-US"/>
        </w:rPr>
        <w:t xml:space="preserve"> </w:t>
      </w:r>
      <w:r w:rsidRPr="00830D70">
        <w:t>έξοδα</w:t>
      </w:r>
      <w:r w:rsidRPr="004976AC">
        <w:rPr>
          <w:lang w:val="en-US"/>
        </w:rPr>
        <w:t xml:space="preserve"> </w:t>
      </w:r>
      <w:r w:rsidRPr="00830D70">
        <w:t>που</w:t>
      </w:r>
      <w:r w:rsidRPr="004976AC">
        <w:rPr>
          <w:lang w:val="en-US"/>
        </w:rPr>
        <w:t xml:space="preserve"> </w:t>
      </w:r>
      <w:r w:rsidRPr="00830D70">
        <w:t>επιβαρύνουν</w:t>
      </w:r>
      <w:r w:rsidRPr="004976AC">
        <w:rPr>
          <w:lang w:val="en-US"/>
        </w:rPr>
        <w:t xml:space="preserve"> </w:t>
      </w:r>
      <w:r w:rsidRPr="00830D70">
        <w:t>τα</w:t>
      </w:r>
      <w:r w:rsidRPr="004976AC">
        <w:rPr>
          <w:lang w:val="en-US"/>
        </w:rPr>
        <w:t xml:space="preserve"> </w:t>
      </w:r>
      <w:r w:rsidRPr="00830D70">
        <w:t>οικονομικά</w:t>
      </w:r>
      <w:r w:rsidRPr="004976AC">
        <w:rPr>
          <w:lang w:val="en-US"/>
        </w:rPr>
        <w:t xml:space="preserve"> </w:t>
      </w:r>
      <w:r w:rsidRPr="00830D70">
        <w:t>του</w:t>
      </w:r>
      <w:r w:rsidRPr="004976AC">
        <w:rPr>
          <w:lang w:val="en-US"/>
        </w:rPr>
        <w:t xml:space="preserve"> </w:t>
      </w:r>
      <w:r w:rsidRPr="00830D70">
        <w:t>νοικοκυριού</w:t>
      </w:r>
      <w:r w:rsidRPr="004976AC">
        <w:rPr>
          <w:lang w:val="en-US"/>
        </w:rPr>
        <w:t xml:space="preserve"> </w:t>
      </w:r>
      <w:r w:rsidRPr="00830D70">
        <w:t>και</w:t>
      </w:r>
      <w:r w:rsidRPr="004976AC">
        <w:rPr>
          <w:lang w:val="en-US"/>
        </w:rPr>
        <w:t xml:space="preserve"> </w:t>
      </w:r>
      <w:r w:rsidRPr="00830D70">
        <w:t>αυξάνουν</w:t>
      </w:r>
      <w:r w:rsidRPr="004976AC">
        <w:rPr>
          <w:lang w:val="en-US"/>
        </w:rPr>
        <w:t xml:space="preserve"> </w:t>
      </w:r>
      <w:r w:rsidRPr="00830D70">
        <w:t>τον</w:t>
      </w:r>
      <w:r w:rsidRPr="004976AC">
        <w:rPr>
          <w:lang w:val="en-US"/>
        </w:rPr>
        <w:t xml:space="preserve"> </w:t>
      </w:r>
      <w:r w:rsidRPr="00830D70">
        <w:t>κίνδυνο</w:t>
      </w:r>
      <w:r w:rsidRPr="004976AC">
        <w:rPr>
          <w:lang w:val="en-US"/>
        </w:rPr>
        <w:t xml:space="preserve"> </w:t>
      </w:r>
      <w:r w:rsidRPr="00830D70">
        <w:t>φτώχειας</w:t>
      </w:r>
      <w:r w:rsidRPr="004976AC">
        <w:rPr>
          <w:lang w:val="en-US"/>
        </w:rPr>
        <w:t xml:space="preserve">. </w:t>
      </w:r>
      <w:r w:rsidRPr="00830D70">
        <w:t>Ενήλικα άτομα με αναπηρία αντιμετωπίζουν μεγα</w:t>
      </w:r>
      <w:r>
        <w:t xml:space="preserve">λύτερη </w:t>
      </w:r>
      <w:r w:rsidRPr="00830D70">
        <w:t>δυ</w:t>
      </w:r>
      <w:r>
        <w:t xml:space="preserve">σκολία </w:t>
      </w:r>
      <w:r w:rsidRPr="00830D70">
        <w:t xml:space="preserve">να </w:t>
      </w:r>
      <w:r>
        <w:t>ανταποκριθούν σε</w:t>
      </w:r>
      <w:r w:rsidRPr="00830D70">
        <w:t xml:space="preserve"> μηνιαία έξοδα</w:t>
      </w:r>
      <w:r>
        <w:t xml:space="preserve"> όπως επίσης και </w:t>
      </w:r>
      <w:r w:rsidRPr="00830D70">
        <w:t>να αποταμιεύσουν</w:t>
      </w:r>
      <w:r>
        <w:t xml:space="preserve">. </w:t>
      </w:r>
      <w:r w:rsidRPr="00830D70">
        <w:t>Εκτιμάται ότι νοικοκυριά με έναν</w:t>
      </w:r>
      <w:r>
        <w:t>/μια</w:t>
      </w:r>
      <w:r w:rsidRPr="00830D70">
        <w:t xml:space="preserve"> ενήλικα με αναπηρία χρειάζονται, κατά μέσον όρο, 28% επιπλέον εισόδημα (που ισοδυναμεί με $17,690 ετησίως) προκειμένου να έχουν το ίδιο επίπεδο διαβίωσης με ένα συγκρίσιμο νοικοκυριό χωρίς μέλος με αναπηρία. Η προσαρμογή των μέτρων αντιμετώπισης της φτώχειας, ώστε να </w:t>
      </w:r>
      <w:r>
        <w:t>ληφθούν</w:t>
      </w:r>
      <w:r w:rsidRPr="00830D70">
        <w:t xml:space="preserve"> υπόψη τα επιπλέον έξοδα λόγω αναπηρίας</w:t>
      </w:r>
      <w:r>
        <w:t>,</w:t>
      </w:r>
      <w:r w:rsidRPr="00830D70">
        <w:t xml:space="preserve"> μπορεί να </w:t>
      </w:r>
      <w:r>
        <w:t xml:space="preserve">καταστήσει επιλέξιμα για </w:t>
      </w:r>
      <w:r w:rsidRPr="00830D70">
        <w:t xml:space="preserve">προγράμματα και υπηρεσίες επιπλέον 2,2 εκατομμύρια άτομα με αναπηρίες. Οι συστάσεις </w:t>
      </w:r>
      <w:r>
        <w:t xml:space="preserve">της έκθεσης </w:t>
      </w:r>
      <w:r w:rsidRPr="00830D70">
        <w:t>αφορούσαν:</w:t>
      </w:r>
    </w:p>
    <w:p w14:paraId="7D4A0F18" w14:textId="77777777" w:rsidR="00BB2000" w:rsidRPr="00A155BE" w:rsidRDefault="00BB2000" w:rsidP="00541C29">
      <w:pPr>
        <w:pStyle w:val="myBullet2"/>
      </w:pPr>
      <w:r w:rsidRPr="00A155BE">
        <w:t>Αφαίρεση των σχετικών με την αναπηρία εξόδων από τον υπολογισμό εισο</w:t>
      </w:r>
      <w:r>
        <w:t>δ</w:t>
      </w:r>
      <w:r w:rsidRPr="00A155BE">
        <w:t>ήματος για την επιλεξιμότητα για προγράμματα όπως το Medicaid (υγεία) και το Supplemental Nutrition Assistance Program (SNAP) που παρέχει επιδόματα διατροφής ως συμπλήρωμα στον προ</w:t>
      </w:r>
      <w:r>
        <w:t>ϋ</w:t>
      </w:r>
      <w:r w:rsidRPr="00A155BE">
        <w:t>πολογισμό διατροφής των φ</w:t>
      </w:r>
      <w:r>
        <w:t>τ</w:t>
      </w:r>
      <w:r w:rsidRPr="00A155BE">
        <w:t>ωχών νοικ</w:t>
      </w:r>
      <w:r>
        <w:t>ο</w:t>
      </w:r>
      <w:r w:rsidRPr="00A155BE">
        <w:t>κυριών</w:t>
      </w:r>
      <w:r>
        <w:t>.</w:t>
      </w:r>
      <w:r w:rsidRPr="00A155BE">
        <w:t xml:space="preserve"> </w:t>
      </w:r>
    </w:p>
    <w:p w14:paraId="1D320854" w14:textId="77777777" w:rsidR="00BB2000" w:rsidRPr="00A155BE" w:rsidRDefault="00BB2000" w:rsidP="00541C29">
      <w:pPr>
        <w:pStyle w:val="myBullet2"/>
      </w:pPr>
      <w:r w:rsidRPr="00A155BE">
        <w:t>Αύξηση ευκαιριών για άτομα με αναπηρίες να αφαιρέσουν επιπλέον κόστη μέσω των φόρων</w:t>
      </w:r>
      <w:r>
        <w:t>.</w:t>
      </w:r>
      <w:r w:rsidRPr="00A155BE">
        <w:t xml:space="preserve"> </w:t>
      </w:r>
    </w:p>
    <w:p w14:paraId="237634B1" w14:textId="77777777" w:rsidR="00BB2000" w:rsidRPr="00830D70" w:rsidRDefault="00BB2000" w:rsidP="00541C29">
      <w:pPr>
        <w:pStyle w:val="myBullet2"/>
      </w:pPr>
      <w:r w:rsidRPr="00830D70">
        <w:t xml:space="preserve">Διεύρυνση υφιστάμενων πολιτικών για την υποστήριξη ατόμων με αναπηρίες </w:t>
      </w:r>
      <w:r>
        <w:t xml:space="preserve">προκειμένου </w:t>
      </w:r>
      <w:r w:rsidRPr="00830D70">
        <w:t>να αντιμετωπίσουν το επιπλέον οικονομικό βάρος διαβίωσης με αναπηρία</w:t>
      </w:r>
      <w:r>
        <w:t xml:space="preserve"> </w:t>
      </w:r>
      <w:r w:rsidRPr="002043D2">
        <w:t>(</w:t>
      </w:r>
      <w:r>
        <w:rPr>
          <w:lang w:val="en-US"/>
        </w:rPr>
        <w:t>Goodman</w:t>
      </w:r>
      <w:r w:rsidRPr="002043D2">
        <w:t xml:space="preserve"> </w:t>
      </w:r>
      <w:r>
        <w:rPr>
          <w:lang w:val="en-US"/>
        </w:rPr>
        <w:t>et</w:t>
      </w:r>
      <w:r w:rsidRPr="002043D2">
        <w:t xml:space="preserve"> </w:t>
      </w:r>
      <w:r>
        <w:rPr>
          <w:lang w:val="en-US"/>
        </w:rPr>
        <w:t>al</w:t>
      </w:r>
      <w:r w:rsidRPr="002043D2">
        <w:t>., 2020)</w:t>
      </w:r>
      <w:r w:rsidRPr="00830D70">
        <w:t xml:space="preserve">. </w:t>
      </w:r>
    </w:p>
    <w:p w14:paraId="74CDCEC3" w14:textId="1199B9F4" w:rsidR="00541C29" w:rsidRDefault="00541C29" w:rsidP="00F837BC">
      <w:pPr>
        <w:pStyle w:val="2"/>
        <w:spacing w:before="360"/>
        <w:ind w:left="578" w:hanging="578"/>
      </w:pPr>
      <w:bookmarkStart w:id="49" w:name="_Toc75272038"/>
      <w:r w:rsidRPr="00830D70">
        <w:t>Πρόσθετο κόστος διαβίωσης λόγω αναπηρίας και σύστημα κοινωνικής προστασίας</w:t>
      </w:r>
      <w:bookmarkEnd w:id="49"/>
    </w:p>
    <w:p w14:paraId="12B3B6EC" w14:textId="77777777" w:rsidR="00541C29" w:rsidRPr="00B32868" w:rsidRDefault="00541C29" w:rsidP="007B4A0C">
      <w:pPr>
        <w:spacing w:after="100" w:line="264" w:lineRule="auto"/>
        <w:ind w:firstLine="0"/>
      </w:pPr>
      <w:r w:rsidRPr="00830D70">
        <w:t>Τα άτομα με αναπηρί</w:t>
      </w:r>
      <w:r>
        <w:t>α</w:t>
      </w:r>
      <w:r w:rsidRPr="00830D70">
        <w:t xml:space="preserve"> αντιμετωπίζουν επιπλέον κόστη για αγαθά και υπηρεσίες υγείας, μετακίνησης, υποστηρικτικές υπηρεσίες, προσωπική βοήθεια, προσαρμογές στο φυσικό περιβάλλον. Επιπλέον, πληρώνουν περισσότερα για να έχουν πρ</w:t>
      </w:r>
      <w:r>
        <w:t>όσ</w:t>
      </w:r>
      <w:r w:rsidRPr="00830D70">
        <w:t xml:space="preserve">βαση στα ίδια αγαθά και υπηρεσίες που απολαμβάνουν </w:t>
      </w:r>
      <w:r>
        <w:t xml:space="preserve">τα </w:t>
      </w:r>
      <w:r w:rsidRPr="00830D70">
        <w:t>άτομα χωρίς αναπηρία, ενώ συχνά καταναλώνουν μεγαλύτερες ποσότητες μη εξειδικευμένων αγαθών και υπηρεσιών (φαγητό, θέρμανση, προσωπική φροντίδα, καθαριότητα, τηλέφωνο και ίντερνετ). Το επιπλέον κόστος της αναπηρίας διαφέρει με βάση την διαθεσιμότητα και την οικονομική προσβασιμότητα αγαθών και υπηρεσιών υπολογίζεται ωστόσο ότι μπορεί να φτάσει μέχρι και το 50% του εισοδήματος ενός ατόμου. Η εμπει</w:t>
      </w:r>
      <w:r>
        <w:t>ρ</w:t>
      </w:r>
      <w:r w:rsidRPr="00830D70">
        <w:t xml:space="preserve">ία δείχνει ότι ελάχιστα κράτη έχουν πετύχει </w:t>
      </w:r>
      <w:r>
        <w:t xml:space="preserve">να σχεδιάσουν </w:t>
      </w:r>
      <w:r w:rsidRPr="00830D70">
        <w:t xml:space="preserve">ευέλικτα συστήματα που καλύπτουν αποτελεσματικά </w:t>
      </w:r>
      <w:r>
        <w:t xml:space="preserve">τα </w:t>
      </w:r>
      <w:r w:rsidRPr="00830D70">
        <w:t xml:space="preserve">κόστη που συνδέονται με την αναπηρία. </w:t>
      </w:r>
      <w:r w:rsidRPr="00B32868">
        <w:t xml:space="preserve">Συνήθως καταγράφονται επιδόματα που είναι στατικά και περιορίζονται σε ποσά που συχνά δεν ανταποκρίνονται στις συνθήκες και στις ανάγκες ατόμων με διαφορετικές μορφές αναπηρίας. </w:t>
      </w:r>
    </w:p>
    <w:p w14:paraId="137D2E8A" w14:textId="77777777" w:rsidR="00541C29" w:rsidRPr="00830D70" w:rsidRDefault="00541C29" w:rsidP="007B4A0C">
      <w:pPr>
        <w:spacing w:after="100" w:line="264" w:lineRule="auto"/>
      </w:pPr>
      <w:r>
        <w:t>Η</w:t>
      </w:r>
      <w:r w:rsidRPr="00830D70">
        <w:t xml:space="preserve"> Ειδικ</w:t>
      </w:r>
      <w:r>
        <w:t>ή</w:t>
      </w:r>
      <w:r w:rsidRPr="00830D70">
        <w:t xml:space="preserve"> </w:t>
      </w:r>
      <w:r>
        <w:t>Εισηγητής</w:t>
      </w:r>
      <w:r w:rsidRPr="00830D70">
        <w:t xml:space="preserve"> για τα Δικαιώματα των Ατόμων με Αναπηρί</w:t>
      </w:r>
      <w:r>
        <w:t>ες,</w:t>
      </w:r>
      <w:r w:rsidRPr="002043D2">
        <w:t xml:space="preserve"> </w:t>
      </w:r>
      <w:r w:rsidRPr="005077E4">
        <w:rPr>
          <w:lang w:val="en-US"/>
        </w:rPr>
        <w:t>Catalina</w:t>
      </w:r>
      <w:r w:rsidRPr="002043D2">
        <w:t xml:space="preserve"> </w:t>
      </w:r>
      <w:r w:rsidRPr="005077E4">
        <w:rPr>
          <w:lang w:val="en-US"/>
        </w:rPr>
        <w:t>Devandas</w:t>
      </w:r>
      <w:r w:rsidRPr="002043D2">
        <w:t xml:space="preserve"> </w:t>
      </w:r>
      <w:r w:rsidRPr="005077E4">
        <w:rPr>
          <w:lang w:val="en-US"/>
        </w:rPr>
        <w:t>Aguilar</w:t>
      </w:r>
      <w:r w:rsidRPr="002043D2">
        <w:t>,</w:t>
      </w:r>
      <w:r>
        <w:t xml:space="preserve"> </w:t>
      </w:r>
      <w:r w:rsidRPr="00830D70">
        <w:t xml:space="preserve">σε έκθεσή </w:t>
      </w:r>
      <w:r>
        <w:t>της</w:t>
      </w:r>
      <w:r w:rsidRPr="00830D70">
        <w:t xml:space="preserve"> το 2015 εστίασε στην </w:t>
      </w:r>
      <w:r>
        <w:t xml:space="preserve">ανάγκη για </w:t>
      </w:r>
      <w:r w:rsidRPr="00830D70">
        <w:t>συμπεριληπτική της αναπηρίας κοινωνική προστασία (</w:t>
      </w:r>
      <w:r w:rsidRPr="00830D70">
        <w:rPr>
          <w:lang w:val="en-GB"/>
        </w:rPr>
        <w:t>disability</w:t>
      </w:r>
      <w:r w:rsidRPr="00830D70">
        <w:t>-</w:t>
      </w:r>
      <w:r w:rsidRPr="00830D70">
        <w:rPr>
          <w:lang w:val="en-GB"/>
        </w:rPr>
        <w:t>inclusive</w:t>
      </w:r>
      <w:r w:rsidRPr="00830D70">
        <w:t xml:space="preserve"> </w:t>
      </w:r>
      <w:r w:rsidRPr="00830D70">
        <w:rPr>
          <w:lang w:val="en-GB"/>
        </w:rPr>
        <w:t>social</w:t>
      </w:r>
      <w:r w:rsidRPr="00830D70">
        <w:t xml:space="preserve"> </w:t>
      </w:r>
      <w:r w:rsidRPr="00830D70">
        <w:rPr>
          <w:lang w:val="en-GB"/>
        </w:rPr>
        <w:t>protection</w:t>
      </w:r>
      <w:r w:rsidRPr="00830D70">
        <w:t xml:space="preserve">) και τον ρόλο </w:t>
      </w:r>
      <w:r>
        <w:t>που μπορεί να διαδραματίσει σ</w:t>
      </w:r>
      <w:r w:rsidRPr="00830D70">
        <w:t xml:space="preserve">την κοινωνική </w:t>
      </w:r>
      <w:r>
        <w:t>ένταξη</w:t>
      </w:r>
      <w:r w:rsidRPr="00830D70">
        <w:t xml:space="preserve"> και </w:t>
      </w:r>
      <w:r>
        <w:t>σ</w:t>
      </w:r>
      <w:r w:rsidRPr="00830D70">
        <w:t>την ενεργητική συμμετοχή των ατόμων με αναπηρία</w:t>
      </w:r>
      <w:r w:rsidRPr="00830D70">
        <w:rPr>
          <w:rStyle w:val="ab"/>
          <w:rFonts w:asciiTheme="minorHAnsi" w:hAnsiTheme="minorHAnsi" w:cstheme="minorHAnsi"/>
          <w:sz w:val="22"/>
          <w:szCs w:val="22"/>
          <w:lang w:val="en-GB"/>
        </w:rPr>
        <w:footnoteReference w:id="27"/>
      </w:r>
      <w:r w:rsidRPr="00830D70">
        <w:t xml:space="preserve">. </w:t>
      </w:r>
    </w:p>
    <w:p w14:paraId="446F1D74" w14:textId="11FFF390" w:rsidR="00541C29" w:rsidRPr="00830D70" w:rsidRDefault="00541C29" w:rsidP="007B4A0C">
      <w:pPr>
        <w:spacing w:after="100" w:line="264" w:lineRule="auto"/>
      </w:pPr>
      <w:r w:rsidRPr="00830D70">
        <w:t>Η Σύμβαση</w:t>
      </w:r>
      <w:r>
        <w:t xml:space="preserve"> των ΗΕ</w:t>
      </w:r>
      <w:r w:rsidRPr="00830D70">
        <w:t xml:space="preserve"> για τα Δικαιώμ</w:t>
      </w:r>
      <w:r>
        <w:t>α</w:t>
      </w:r>
      <w:r w:rsidRPr="00830D70">
        <w:t>τα των Ατόμων με Αναπηρί</w:t>
      </w:r>
      <w:r>
        <w:t>ες</w:t>
      </w:r>
      <w:r w:rsidRPr="00830D70">
        <w:t xml:space="preserve"> θέτει το πλαίσιο για </w:t>
      </w:r>
      <w:r>
        <w:t xml:space="preserve">την </w:t>
      </w:r>
      <w:r w:rsidRPr="00830D70">
        <w:t>συμπεριληπτική της αναπηρία</w:t>
      </w:r>
      <w:r>
        <w:t>ς</w:t>
      </w:r>
      <w:r w:rsidRPr="00830D70">
        <w:t xml:space="preserve"> κοινωνική προστασία. Το άρθρο 28 της Σύμβασης συνδέει το δικαίωμα στην κοινωνική προστασία με ένα επαρκές επίπεδο διαβίωσης  με ιδιαίτερη αναφορά σε επαρκή τροφή, ένδυση και στέγη </w:t>
      </w:r>
      <w:r>
        <w:t xml:space="preserve">καθώς </w:t>
      </w:r>
      <w:r w:rsidRPr="00830D70">
        <w:t>και στη διαρκή βελτίωση των συνθηκών διαβίωσης. Η απόλαυση του δικαιώματος πρέπει να γίνεται χωρίς διάκριση λόγω αναπηρίας και να περιλαμβάνει ειδικά προγράμματα και</w:t>
      </w:r>
      <w:r>
        <w:t xml:space="preserve"> εξατομικευμένες</w:t>
      </w:r>
      <w:r w:rsidRPr="00830D70">
        <w:t xml:space="preserve"> υπηρεσίες για ανάγκες και έξοδα που συνδέονται με την αναπηρία.</w:t>
      </w:r>
    </w:p>
    <w:p w14:paraId="75C9C341" w14:textId="0832053C" w:rsidR="00541C29" w:rsidRPr="00830D70" w:rsidRDefault="00541C29" w:rsidP="007B4A0C">
      <w:pPr>
        <w:spacing w:after="80" w:line="264" w:lineRule="auto"/>
      </w:pPr>
      <w:r w:rsidRPr="00830D70">
        <w:t>Βασικά χαρακτηριστικά συμπεριληπτικών της αναπηρίας συστημάτων κοινωνικής προστασίας είναι τα ακόλουθα:</w:t>
      </w:r>
    </w:p>
    <w:p w14:paraId="585485D4" w14:textId="0492C975" w:rsidR="00541C29" w:rsidRPr="00830D70" w:rsidRDefault="00541C29" w:rsidP="007B4A0C">
      <w:pPr>
        <w:pStyle w:val="myBullet2"/>
        <w:spacing w:line="264" w:lineRule="auto"/>
        <w:ind w:left="715" w:hanging="431"/>
      </w:pPr>
      <w:r w:rsidRPr="00F837BC">
        <w:rPr>
          <w:b/>
          <w:bCs/>
        </w:rPr>
        <w:t>Νομοθετικό και θεσμικό πλαίσιο</w:t>
      </w:r>
      <w:r w:rsidRPr="00830D70">
        <w:t xml:space="preserve"> που κατοχυρώνει τα δικαιώματα των ατόμων με αναπηρία τόσο σε νομοθεσία για την αναπηρία αλλά και σε γενική νομοθεσία</w:t>
      </w:r>
      <w:r w:rsidR="00F837BC">
        <w:t>.</w:t>
      </w:r>
    </w:p>
    <w:p w14:paraId="3D9F018A" w14:textId="60AB56CD" w:rsidR="00541C29" w:rsidRPr="00830D70" w:rsidRDefault="00541C29" w:rsidP="007B4A0C">
      <w:pPr>
        <w:pStyle w:val="myBullet2"/>
        <w:spacing w:line="264" w:lineRule="auto"/>
        <w:ind w:left="715" w:hanging="431"/>
      </w:pPr>
      <w:r w:rsidRPr="00830D70">
        <w:rPr>
          <w:b/>
          <w:bCs/>
        </w:rPr>
        <w:t>Συστημικό</w:t>
      </w:r>
      <w:r>
        <w:rPr>
          <w:b/>
          <w:bCs/>
        </w:rPr>
        <w:t>ς</w:t>
      </w:r>
      <w:r w:rsidRPr="00830D70">
        <w:rPr>
          <w:b/>
          <w:bCs/>
        </w:rPr>
        <w:t xml:space="preserve"> σχεδιασμό</w:t>
      </w:r>
      <w:r>
        <w:rPr>
          <w:b/>
          <w:bCs/>
        </w:rPr>
        <w:t>ς</w:t>
      </w:r>
      <w:r w:rsidRPr="00830D70">
        <w:t xml:space="preserve"> των συστημάτων κοινωνικής προστασίας ώστε να </w:t>
      </w:r>
      <w:r>
        <w:t>υπάρχει</w:t>
      </w:r>
      <w:r w:rsidRPr="00830D70">
        <w:t xml:space="preserve"> ισορροπία μεταξύ αν</w:t>
      </w:r>
      <w:r>
        <w:t>τ</w:t>
      </w:r>
      <w:r w:rsidRPr="00830D70">
        <w:t>αποδοτικών και μη ανταποδοτικών προγραμμάτων και μεταξύ γενικών και ειδικών προγραμμάτων για άτομα με αναπηρία</w:t>
      </w:r>
      <w:r w:rsidR="00F837BC">
        <w:t>.</w:t>
      </w:r>
    </w:p>
    <w:p w14:paraId="180AD7B6" w14:textId="282DD09D" w:rsidR="00541C29" w:rsidRPr="00830D70" w:rsidRDefault="00541C29" w:rsidP="007B4A0C">
      <w:pPr>
        <w:pStyle w:val="myBullet2"/>
        <w:spacing w:after="0" w:line="264" w:lineRule="auto"/>
        <w:ind w:left="715" w:hanging="431"/>
        <w:rPr>
          <w:b/>
          <w:bCs/>
        </w:rPr>
      </w:pPr>
      <w:r w:rsidRPr="00830D70">
        <w:rPr>
          <w:b/>
          <w:bCs/>
        </w:rPr>
        <w:t>Προσεκτικό</w:t>
      </w:r>
      <w:r>
        <w:rPr>
          <w:b/>
          <w:bCs/>
        </w:rPr>
        <w:t>ς</w:t>
      </w:r>
      <w:r w:rsidRPr="00830D70">
        <w:rPr>
          <w:b/>
          <w:bCs/>
        </w:rPr>
        <w:t xml:space="preserve"> σχεδιασμό</w:t>
      </w:r>
      <w:r>
        <w:rPr>
          <w:b/>
          <w:bCs/>
        </w:rPr>
        <w:t xml:space="preserve">ς </w:t>
      </w:r>
      <w:r w:rsidRPr="00830D70">
        <w:rPr>
          <w:b/>
          <w:bCs/>
        </w:rPr>
        <w:t>των επιδομάτων αναπηρίας</w:t>
      </w:r>
    </w:p>
    <w:p w14:paraId="73022D04" w14:textId="528638CD" w:rsidR="00541C29" w:rsidRPr="002043D2" w:rsidRDefault="00541C29" w:rsidP="007B4A0C">
      <w:pPr>
        <w:spacing w:line="264" w:lineRule="auto"/>
        <w:ind w:left="709" w:firstLine="0"/>
      </w:pPr>
      <w:r w:rsidRPr="002043D2">
        <w:t>Τα αναπηρικά επιδόματα διαδραματίζουν σημαντικό ρόλο στην εισοδηματική ασφάλεια των ατόμων με αναπηρία και συχνά αποτελούν το μοναδικό εισόδημά τους. Αν δεν έχουν σχεδιαστεί σωστά, τα επιδόματα μπορούν να λειτουργήσουν σαν αντικίνητρα, ιδίως όταν ομαδοποιείται η κάλυψη πρόσθετων εξόδων διαβίωσης ή η πρόσβαση στην υγεία με εισοδηματική στήριξη για την αντιμετώπιση της φτώχειας. Η ομαδοποίηση μπορεί να έχει ως αποτέλεσμα ένα άτομο να χάνει το σύνολο της βοήθειας που λαμβάνει, αν αποκτήσει εισόδημα πάνω από το όριο της φτώχειας, δημιουργώντας έτσι ένα δίλημμα ανάμεσα σε χαμηλό αλλά σταθερό εισόδημα και στη συμμετοχή στην αγορά εργασίας. Το σημαντικό αυτό ζήτημα απαιτεί την αποσύνδεση ενισχύσεων που αποσκοπούν στην εισοδηματική ασφάλεια με την υποστήριξη που καλύπτει έξοδα που συνδέονται με την αναπηρία. Η διασφάλιση συμπληρωματικότητας αλλά και μεταβατικών επιδομάτων μπορεί να δώσει κίνητρα και λύσεις για ενεργητικότερη συμμετοχή</w:t>
      </w:r>
      <w:r w:rsidR="007B4A0C">
        <w:t>.</w:t>
      </w:r>
    </w:p>
    <w:p w14:paraId="3585F2BB" w14:textId="77777777" w:rsidR="00541C29" w:rsidRPr="007B4A0C" w:rsidRDefault="00541C29" w:rsidP="007B4A0C">
      <w:pPr>
        <w:pStyle w:val="myBullet2"/>
        <w:spacing w:after="0" w:line="264" w:lineRule="auto"/>
        <w:ind w:left="715" w:hanging="431"/>
        <w:rPr>
          <w:b/>
          <w:bCs/>
        </w:rPr>
      </w:pPr>
      <w:r w:rsidRPr="007B4A0C">
        <w:rPr>
          <w:b/>
          <w:bCs/>
        </w:rPr>
        <w:t>Στόχευση και επιλεξιμότητα</w:t>
      </w:r>
    </w:p>
    <w:p w14:paraId="6EBDC892" w14:textId="25E3515D" w:rsidR="00541C29" w:rsidRPr="007B4A0C" w:rsidRDefault="00541C29" w:rsidP="007B4A0C">
      <w:pPr>
        <w:spacing w:after="0" w:line="264" w:lineRule="auto"/>
        <w:ind w:left="709" w:firstLine="0"/>
      </w:pPr>
      <w:r w:rsidRPr="007B4A0C">
        <w:t>Η στόχευση των προγραμμάτων κοινωνικής προστασίας και τα κριτήρια επιλεξιμότητας εγείρουν μια σειρά από ζητήματα που σχετίζονται με την αποτελεσματική κάλυψη του κόστους διαβίωσης λόγω αναπηρίας. Συγκεκριμένα:</w:t>
      </w:r>
    </w:p>
    <w:p w14:paraId="01C484AD" w14:textId="77777777" w:rsidR="00541C29" w:rsidRPr="007B4A0C" w:rsidRDefault="00541C29" w:rsidP="007B4A0C">
      <w:pPr>
        <w:pStyle w:val="mySubBullet"/>
        <w:spacing w:line="252" w:lineRule="auto"/>
        <w:ind w:left="1361" w:hanging="357"/>
      </w:pPr>
      <w:r w:rsidRPr="007B4A0C">
        <w:t xml:space="preserve">την οριοθέτηση της αναπηρίας που βασίζεται στο ιατρικό μοντέλο και αποκλείει ορισμένες ομάδες, </w:t>
      </w:r>
    </w:p>
    <w:p w14:paraId="6B22893B" w14:textId="77777777" w:rsidR="00541C29" w:rsidRPr="007B4A0C" w:rsidRDefault="00541C29" w:rsidP="007B4A0C">
      <w:pPr>
        <w:pStyle w:val="mySubBullet"/>
        <w:spacing w:line="252" w:lineRule="auto"/>
        <w:ind w:left="1361" w:hanging="357"/>
      </w:pPr>
      <w:r w:rsidRPr="007B4A0C">
        <w:t xml:space="preserve">τις δυσκολίες που συνδέονται με τον προσδιορισμό του εάν ένα άτομο εντάσσεται σε μια ομάδα, </w:t>
      </w:r>
    </w:p>
    <w:p w14:paraId="26F798F8" w14:textId="77777777" w:rsidR="00541C29" w:rsidRPr="007B4A0C" w:rsidRDefault="00541C29" w:rsidP="007B4A0C">
      <w:pPr>
        <w:pStyle w:val="mySubBullet"/>
        <w:spacing w:line="252" w:lineRule="auto"/>
        <w:ind w:left="1361" w:hanging="357"/>
      </w:pPr>
      <w:r w:rsidRPr="007B4A0C">
        <w:t xml:space="preserve">το γεγονός ότι οι έλεγχοι εισοδηματικών πόρων συχνά δεν λαμβάνουν υπόψη τα επιπλέον έξοδα λόγω αναπηρίας, </w:t>
      </w:r>
    </w:p>
    <w:p w14:paraId="03B4284E" w14:textId="77777777" w:rsidR="00541C29" w:rsidRPr="007B4A0C" w:rsidRDefault="00541C29" w:rsidP="007B4A0C">
      <w:pPr>
        <w:pStyle w:val="mySubBullet"/>
        <w:spacing w:line="252" w:lineRule="auto"/>
        <w:ind w:left="1361" w:hanging="357"/>
      </w:pPr>
      <w:r w:rsidRPr="007B4A0C">
        <w:t>το γεγονός ότι υπηρεσίες, αγαθά και υποστήριξη για άτομα με αναπηρία υπόκεινται επίσης σε έλεγχο εισοδήματος περιορίζοντας την κάλυψη τους,</w:t>
      </w:r>
    </w:p>
    <w:p w14:paraId="317AF361" w14:textId="77777777" w:rsidR="00541C29" w:rsidRPr="007B4A0C" w:rsidRDefault="00541C29" w:rsidP="007B4A0C">
      <w:pPr>
        <w:pStyle w:val="mySubBullet"/>
        <w:spacing w:line="252" w:lineRule="auto"/>
        <w:ind w:left="1361" w:hanging="357"/>
      </w:pPr>
      <w:r w:rsidRPr="007B4A0C">
        <w:t>το γεγονός ότι τα κριτήρια επιλεξιμότητας μπορεί άμεσα ή έμμεσα να αποκλείουν τα άτομα με αναπηρίες ή/και χρόνιες παθήσεις,</w:t>
      </w:r>
    </w:p>
    <w:p w14:paraId="54D7AF2C" w14:textId="5EA420CE" w:rsidR="00541C29" w:rsidRPr="007B4A0C" w:rsidRDefault="00541C29" w:rsidP="007B4A0C">
      <w:pPr>
        <w:pStyle w:val="mySubBullet"/>
        <w:spacing w:line="252" w:lineRule="auto"/>
        <w:ind w:left="1361" w:hanging="357"/>
      </w:pPr>
      <w:r w:rsidRPr="007B4A0C">
        <w:t>την ανάγκη για περαιτέρω έρευνα σε απλούς, αποτελεσματικούς και ολιστικούς μηχανισμούς στόχευσης για προγράμματα κοινωνικής προστασίας.</w:t>
      </w:r>
    </w:p>
    <w:p w14:paraId="71680A24" w14:textId="0B9C609A" w:rsidR="00541C29" w:rsidRPr="00830D70" w:rsidRDefault="007B4A0C" w:rsidP="007B4A0C">
      <w:pPr>
        <w:pStyle w:val="myBullet2"/>
        <w:spacing w:line="264" w:lineRule="auto"/>
      </w:pPr>
      <w:r w:rsidRPr="007B4A0C">
        <w:rPr>
          <w:b/>
          <w:bCs/>
        </w:rPr>
        <w:t>Επιδοματικά πακέτα που είναι ποιοτικά, προσαρμόσιμα, αποδεκτά και επαρκή</w:t>
      </w:r>
      <w:r>
        <w:t xml:space="preserve"> για όλα τα άτομα με αναπηρία, προσαρμόσιμα στις ανάγκες τους και να παρέχουν επαρκές επίπεδο διαβίωσης</w:t>
      </w:r>
      <w:r w:rsidR="00541C29" w:rsidRPr="00830D70">
        <w:t>.</w:t>
      </w:r>
    </w:p>
    <w:p w14:paraId="0CAADDB6" w14:textId="6A0F0255" w:rsidR="007B4A0C" w:rsidRDefault="007B4A0C" w:rsidP="007B4A0C">
      <w:pPr>
        <w:pStyle w:val="myBullet2"/>
        <w:spacing w:line="264" w:lineRule="auto"/>
      </w:pPr>
      <w:r w:rsidRPr="007B4A0C">
        <w:rPr>
          <w:b/>
          <w:bCs/>
        </w:rPr>
        <w:t>Πρόσβαση στην κοινωνική προστασία</w:t>
      </w:r>
      <w:r>
        <w:t xml:space="preserve"> χωρίς διάκριση λόγω αναπηρίας.</w:t>
      </w:r>
    </w:p>
    <w:p w14:paraId="12084571" w14:textId="1D1C196B" w:rsidR="007B4A0C" w:rsidRDefault="007B4A0C" w:rsidP="007B4A0C">
      <w:pPr>
        <w:pStyle w:val="myBullet2"/>
        <w:spacing w:line="264" w:lineRule="auto"/>
      </w:pPr>
      <w:r w:rsidRPr="007B4A0C">
        <w:rPr>
          <w:b/>
          <w:bCs/>
        </w:rPr>
        <w:t>Προσβασιμότητα</w:t>
      </w:r>
      <w:r>
        <w:t xml:space="preserve"> σε όλες τις πτυχές του συστήματος κοινωνικής προστασίας και </w:t>
      </w:r>
    </w:p>
    <w:p w14:paraId="191049FE" w14:textId="2E4E0FF0" w:rsidR="00541C29" w:rsidRPr="00830D70" w:rsidRDefault="007B4A0C" w:rsidP="007B4A0C">
      <w:pPr>
        <w:pStyle w:val="myBullet2"/>
        <w:spacing w:line="264" w:lineRule="auto"/>
      </w:pPr>
      <w:r w:rsidRPr="007B4A0C">
        <w:rPr>
          <w:b/>
          <w:bCs/>
        </w:rPr>
        <w:t>Ενεργητική συμμετοχή των ατόμων με αναπηρία</w:t>
      </w:r>
      <w:r>
        <w:t xml:space="preserve"> στην εξέλιξη των συστημάτων κοινωνικής προστασίας</w:t>
      </w:r>
      <w:r w:rsidR="00541C29" w:rsidRPr="00830D70">
        <w:t xml:space="preserve">. </w:t>
      </w:r>
    </w:p>
    <w:p w14:paraId="30463EE8" w14:textId="77777777" w:rsidR="00541C29" w:rsidRPr="007B4A0C" w:rsidRDefault="00541C29" w:rsidP="007B4A0C">
      <w:pPr>
        <w:spacing w:before="360" w:line="264" w:lineRule="auto"/>
        <w:ind w:firstLine="0"/>
        <w:rPr>
          <w:i/>
          <w:iCs/>
          <w:color w:val="00652E"/>
        </w:rPr>
      </w:pPr>
      <w:r w:rsidRPr="007B4A0C">
        <w:rPr>
          <w:i/>
          <w:iCs/>
          <w:color w:val="00652E"/>
        </w:rPr>
        <w:t>Επιπτώσεις για τον σχεδιασμό των προγραμμάτων κοινωνικής προστασίας</w:t>
      </w:r>
      <w:r w:rsidRPr="007B4A0C">
        <w:rPr>
          <w:rStyle w:val="ab"/>
          <w:rFonts w:asciiTheme="minorHAnsi" w:hAnsiTheme="minorHAnsi" w:cstheme="minorHAnsi"/>
          <w:b/>
          <w:i/>
          <w:iCs/>
          <w:color w:val="00652E"/>
          <w:sz w:val="22"/>
          <w:szCs w:val="22"/>
        </w:rPr>
        <w:footnoteReference w:id="28"/>
      </w:r>
      <w:r w:rsidRPr="007B4A0C">
        <w:rPr>
          <w:i/>
          <w:iCs/>
          <w:color w:val="00652E"/>
        </w:rPr>
        <w:t xml:space="preserve"> </w:t>
      </w:r>
    </w:p>
    <w:p w14:paraId="11E81331" w14:textId="65C3577B" w:rsidR="00541C29" w:rsidRPr="00830D70" w:rsidRDefault="00541C29" w:rsidP="007B4A0C">
      <w:pPr>
        <w:spacing w:after="100" w:line="264" w:lineRule="auto"/>
        <w:ind w:firstLine="0"/>
      </w:pPr>
      <w:r w:rsidRPr="00830D70">
        <w:t>Η κοινωνική προστασία αποτελεί βασικό μέσο κάλυψης του πρόσθετου κόστους της αναπηρίας. Καταγράφονται διαφορετικές προσεγγίσεις. Στις χώρες του Ο</w:t>
      </w:r>
      <w:r>
        <w:t>.</w:t>
      </w:r>
      <w:r w:rsidRPr="00830D70">
        <w:t>Ο</w:t>
      </w:r>
      <w:r>
        <w:t>.</w:t>
      </w:r>
      <w:r w:rsidRPr="00830D70">
        <w:t>Σ</w:t>
      </w:r>
      <w:r>
        <w:t>.</w:t>
      </w:r>
      <w:r w:rsidRPr="00830D70">
        <w:t>Α</w:t>
      </w:r>
      <w:r>
        <w:t>.</w:t>
      </w:r>
      <w:r w:rsidRPr="00830D70">
        <w:t>, τα συστήματα κοινωνικής προστασίας παρέχουν εισοδηματική ασφάλεια και κάλυψη των επιπλέον δαπανών που συνδέονται με την αναπηρία μέσα από συνδυασμό επιδομάτων (</w:t>
      </w:r>
      <w:r w:rsidRPr="00830D70">
        <w:rPr>
          <w:lang w:val="en-GB"/>
        </w:rPr>
        <w:t>cash</w:t>
      </w:r>
      <w:r w:rsidRPr="00830D70">
        <w:t xml:space="preserve"> </w:t>
      </w:r>
      <w:r w:rsidRPr="00830D70">
        <w:rPr>
          <w:lang w:val="en-GB"/>
        </w:rPr>
        <w:t>transfers</w:t>
      </w:r>
      <w:r w:rsidRPr="00830D70">
        <w:t>), παροχής υπηρεσιών (</w:t>
      </w:r>
      <w:r w:rsidRPr="00830D70">
        <w:rPr>
          <w:lang w:val="en-GB"/>
        </w:rPr>
        <w:t>direct</w:t>
      </w:r>
      <w:r w:rsidRPr="00830D70">
        <w:t xml:space="preserve"> </w:t>
      </w:r>
      <w:r w:rsidRPr="00830D70">
        <w:rPr>
          <w:lang w:val="en-GB"/>
        </w:rPr>
        <w:t>service</w:t>
      </w:r>
      <w:r w:rsidRPr="00830D70">
        <w:t xml:space="preserve"> </w:t>
      </w:r>
      <w:r w:rsidRPr="00830D70">
        <w:rPr>
          <w:lang w:val="en-GB"/>
        </w:rPr>
        <w:t>provision</w:t>
      </w:r>
      <w:r w:rsidRPr="00830D70">
        <w:t>) και απαλλαγών από φόρους, εκπτώσεις, δωρεάν κάρτες μεταφοράς κ</w:t>
      </w:r>
      <w:r>
        <w:t>.</w:t>
      </w:r>
      <w:r w:rsidRPr="00830D70">
        <w:t xml:space="preserve">λπ. και την κάλυψη υγειονομικών εξόδων. </w:t>
      </w:r>
      <w:r w:rsidRPr="00830D70">
        <w:rPr>
          <w:b/>
          <w:bCs/>
        </w:rPr>
        <w:t>Ελάχιστες χώρες ωστόσο έχουν μελετήσει το πραγματικό κόστος της αναπηρίας</w:t>
      </w:r>
      <w:r>
        <w:rPr>
          <w:rStyle w:val="ab"/>
          <w:rFonts w:asciiTheme="minorHAnsi" w:hAnsiTheme="minorHAnsi" w:cstheme="minorHAnsi"/>
          <w:b/>
          <w:sz w:val="22"/>
          <w:szCs w:val="22"/>
        </w:rPr>
        <w:footnoteReference w:id="29"/>
      </w:r>
      <w:r w:rsidRPr="00830D70">
        <w:rPr>
          <w:b/>
          <w:bCs/>
        </w:rPr>
        <w:t xml:space="preserve"> και γνωρίζουν σε ποιο βαθμό αυτό καλύπτεται από τις υπάρχουσες παροχές.</w:t>
      </w:r>
    </w:p>
    <w:p w14:paraId="0F34E82A" w14:textId="280269E5" w:rsidR="00541C29" w:rsidRPr="00830D70" w:rsidRDefault="00541C29" w:rsidP="007B4A0C">
      <w:pPr>
        <w:spacing w:after="80" w:line="264" w:lineRule="auto"/>
      </w:pPr>
      <w:r w:rsidRPr="00830D70">
        <w:t>Κρίσιμα ζητήματα για την ένταξη των επιπλέον δαπανών που συνδέονται με την αναπηρία στον σχεδιασμό προγραμμάτων κοινωνικής προστασίας είναι:</w:t>
      </w:r>
    </w:p>
    <w:p w14:paraId="7BBB50EC" w14:textId="77777777" w:rsidR="00541C29" w:rsidRPr="00830D70" w:rsidRDefault="00541C29" w:rsidP="007B4A0C">
      <w:pPr>
        <w:pStyle w:val="myBullet2"/>
        <w:spacing w:line="264" w:lineRule="auto"/>
        <w:ind w:left="715" w:hanging="431"/>
      </w:pPr>
      <w:r w:rsidRPr="00830D70">
        <w:t>Το εισοδηματικό κατώφλι (</w:t>
      </w:r>
      <w:r w:rsidRPr="00830D70">
        <w:rPr>
          <w:lang w:val="en-GB"/>
        </w:rPr>
        <w:t>means</w:t>
      </w:r>
      <w:r w:rsidRPr="00830D70">
        <w:t xml:space="preserve"> </w:t>
      </w:r>
      <w:r w:rsidRPr="00830D70">
        <w:rPr>
          <w:lang w:val="en-GB"/>
        </w:rPr>
        <w:t>test</w:t>
      </w:r>
      <w:r w:rsidRPr="00830D70">
        <w:t>) για την ένταξη σε προγράμματα</w:t>
      </w:r>
      <w:r>
        <w:t>,</w:t>
      </w:r>
      <w:r w:rsidRPr="00830D70">
        <w:t xml:space="preserve"> </w:t>
      </w:r>
    </w:p>
    <w:p w14:paraId="5C1C5A61" w14:textId="77777777" w:rsidR="00541C29" w:rsidRPr="00830D70" w:rsidRDefault="00541C29" w:rsidP="007B4A0C">
      <w:pPr>
        <w:pStyle w:val="myBullet2"/>
        <w:spacing w:line="264" w:lineRule="auto"/>
        <w:ind w:left="715" w:hanging="431"/>
      </w:pPr>
      <w:r w:rsidRPr="00830D70">
        <w:t>Το κατάλληλο επίπεδο επιδομάτων για την κάλυψη των δαπανών λόγω αναπηρίας</w:t>
      </w:r>
      <w:r>
        <w:t>,</w:t>
      </w:r>
      <w:r w:rsidRPr="00830D70">
        <w:t xml:space="preserve"> </w:t>
      </w:r>
    </w:p>
    <w:p w14:paraId="46C423C3" w14:textId="77777777" w:rsidR="00541C29" w:rsidRPr="00830D70" w:rsidRDefault="00541C29" w:rsidP="007B4A0C">
      <w:pPr>
        <w:pStyle w:val="myBullet2"/>
        <w:spacing w:line="264" w:lineRule="auto"/>
        <w:ind w:left="715" w:hanging="431"/>
      </w:pPr>
      <w:r w:rsidRPr="00830D70">
        <w:t xml:space="preserve">Τον πλέον αποδοτικό και αποτελεσματικό συνδυασμό μέτρων και εργαλείων για την κάλυψη των δαπανών που έχουν εντοπιστεί. </w:t>
      </w:r>
    </w:p>
    <w:p w14:paraId="6D9CD896" w14:textId="31DAEE39" w:rsidR="00541C29" w:rsidRPr="00830D70" w:rsidRDefault="00541C29" w:rsidP="007B4A0C">
      <w:pPr>
        <w:spacing w:before="200" w:after="100" w:line="264" w:lineRule="auto"/>
      </w:pPr>
      <w:r w:rsidRPr="00830D70">
        <w:t>Οριζόντια ερωτήματα αφορούν α) τον τρόπο λήψης υπόψη της διαφορετικότητας του κόστους που αντιμετωπίζουν επιμέρους ομάδες ατόμων με αναπηρ</w:t>
      </w:r>
      <w:r>
        <w:t>ία ή/και χρόνιες παθήσεις</w:t>
      </w:r>
      <w:r w:rsidRPr="00830D70">
        <w:t xml:space="preserve"> και β) το αν η κάλυψη αφορά τα κόστη που αντιμετωπίζουν τα νοικοκυριά με μέλη με αναπηρία </w:t>
      </w:r>
      <w:r>
        <w:t>ή/και χρόνιες παθήσεις</w:t>
      </w:r>
      <w:r w:rsidRPr="00830D70">
        <w:t xml:space="preserve"> ή τα κόστη που θα είχαν προκειμένου να διασφαλίζουν την ίση συμμετοχή τους στην κοινωνία.</w:t>
      </w:r>
    </w:p>
    <w:p w14:paraId="352DF026" w14:textId="6C862963" w:rsidR="00541C29" w:rsidRPr="00830D70" w:rsidRDefault="00541C29" w:rsidP="007B4A0C">
      <w:pPr>
        <w:spacing w:after="100" w:line="264" w:lineRule="auto"/>
      </w:pPr>
      <w:r w:rsidRPr="00830D70">
        <w:t xml:space="preserve">Σε ό,τι αφορά το </w:t>
      </w:r>
      <w:r w:rsidRPr="00B041DE">
        <w:rPr>
          <w:b/>
          <w:bCs/>
        </w:rPr>
        <w:t>εισοδηματικό κατώφλι</w:t>
      </w:r>
      <w:r w:rsidRPr="00830D70">
        <w:t xml:space="preserve">, αυτό δεν μπορεί να είναι αποτελεσματικό αν δεν </w:t>
      </w:r>
      <w:r>
        <w:t xml:space="preserve">ληφθούν </w:t>
      </w:r>
      <w:r w:rsidRPr="00830D70">
        <w:t>υπόψη τα πρόσθετα κόστη των νοικοκυριών με μέλος με αναπηρία</w:t>
      </w:r>
      <w:r>
        <w:t xml:space="preserve"> ή/και χρόνια πάθηση</w:t>
      </w:r>
      <w:r w:rsidRPr="00830D70">
        <w:t xml:space="preserve">. </w:t>
      </w:r>
      <w:r>
        <w:t xml:space="preserve">Εναλλακτική </w:t>
      </w:r>
      <w:r w:rsidRPr="00830D70">
        <w:t xml:space="preserve">προσέγγιση αποτελεί το </w:t>
      </w:r>
      <w:r w:rsidRPr="00B041DE">
        <w:rPr>
          <w:b/>
          <w:bCs/>
        </w:rPr>
        <w:t xml:space="preserve">εγγυημένο ετήσιο εισόδημα </w:t>
      </w:r>
      <w:r w:rsidRPr="00830D70">
        <w:t>(</w:t>
      </w:r>
      <w:r w:rsidRPr="00830D70">
        <w:rPr>
          <w:lang w:val="en-GB"/>
        </w:rPr>
        <w:t>Guaranteed</w:t>
      </w:r>
      <w:r w:rsidRPr="00830D70">
        <w:t xml:space="preserve"> </w:t>
      </w:r>
      <w:r w:rsidRPr="00830D70">
        <w:rPr>
          <w:lang w:val="en-GB"/>
        </w:rPr>
        <w:t>annual</w:t>
      </w:r>
      <w:r w:rsidRPr="00830D70">
        <w:t xml:space="preserve"> </w:t>
      </w:r>
      <w:r w:rsidRPr="00830D70">
        <w:rPr>
          <w:lang w:val="en-GB"/>
        </w:rPr>
        <w:t>income</w:t>
      </w:r>
      <w:r w:rsidRPr="00830D70">
        <w:t xml:space="preserve"> </w:t>
      </w:r>
      <w:r w:rsidRPr="00830D70">
        <w:rPr>
          <w:lang w:val="en-GB"/>
        </w:rPr>
        <w:t>GAI</w:t>
      </w:r>
      <w:r w:rsidRPr="00830D70">
        <w:t>)</w:t>
      </w:r>
      <w:r>
        <w:t xml:space="preserve">. Σύμφωνα με την προσέγγιση αυτή, </w:t>
      </w:r>
      <w:r w:rsidRPr="00830D70">
        <w:t>τα επίπεδα των επιδομ</w:t>
      </w:r>
      <w:r>
        <w:t xml:space="preserve">άτων </w:t>
      </w:r>
      <w:r w:rsidRPr="00830D70">
        <w:t>προσαρμόζονται</w:t>
      </w:r>
      <w:r>
        <w:t>,</w:t>
      </w:r>
      <w:r w:rsidRPr="00830D70">
        <w:t xml:space="preserve"> ώστε κάθε νοικοκυριό να διασφαλί</w:t>
      </w:r>
      <w:r>
        <w:t>ζ</w:t>
      </w:r>
      <w:r w:rsidRPr="00830D70">
        <w:t>ει ένα εγγυημένο επίπεδο διαβίωσης που ορίζεται ποσοτικά και ανταποκρίνεται στο ελάχιστο επίπεδο ευημερίας.</w:t>
      </w:r>
    </w:p>
    <w:p w14:paraId="3E62ACCF" w14:textId="77777777" w:rsidR="00541C29" w:rsidRPr="003743DE" w:rsidRDefault="00541C29" w:rsidP="007B4A0C">
      <w:pPr>
        <w:widowControl w:val="0"/>
        <w:spacing w:after="100" w:line="264" w:lineRule="auto"/>
      </w:pPr>
      <w:r w:rsidRPr="00830D70">
        <w:t xml:space="preserve">Οι </w:t>
      </w:r>
      <w:r>
        <w:t xml:space="preserve">παραπάνω </w:t>
      </w:r>
      <w:r w:rsidRPr="00830D70">
        <w:t xml:space="preserve">προσεγγίσεις </w:t>
      </w:r>
      <w:r>
        <w:t>αντισταθμίζουν</w:t>
      </w:r>
      <w:r w:rsidRPr="00830D70">
        <w:t xml:space="preserve"> μέρος </w:t>
      </w:r>
      <w:r>
        <w:t>της</w:t>
      </w:r>
      <w:r w:rsidRPr="00830D70">
        <w:t xml:space="preserve"> οικονομικής επίπτωσης της αναπηρίας στα νοικοκυρ</w:t>
      </w:r>
      <w:r>
        <w:t xml:space="preserve">ιά και </w:t>
      </w:r>
      <w:r w:rsidRPr="00830D70">
        <w:t>μπορ</w:t>
      </w:r>
      <w:r>
        <w:t xml:space="preserve">ούν </w:t>
      </w:r>
      <w:r w:rsidRPr="00830D70">
        <w:t xml:space="preserve">να προσαρμόσουν το επίπεδο διαβίωσης χωρίς </w:t>
      </w:r>
      <w:r>
        <w:t xml:space="preserve">όμως να βελτιώνουν την </w:t>
      </w:r>
      <w:r w:rsidRPr="00830D70">
        <w:t>συμμετοχή</w:t>
      </w:r>
      <w:r>
        <w:t>,</w:t>
      </w:r>
      <w:r w:rsidRPr="00830D70">
        <w:t xml:space="preserve"> καθώς δεν λαμβάνουν </w:t>
      </w:r>
      <w:r>
        <w:t xml:space="preserve">υπόψη </w:t>
      </w:r>
      <w:r w:rsidRPr="00830D70">
        <w:t xml:space="preserve">την υποστήριξη που απαιτείται για τον σκοπό αυτό. Επίσης, </w:t>
      </w:r>
      <w:r>
        <w:t xml:space="preserve">η προσέγγιση </w:t>
      </w:r>
      <w:r w:rsidRPr="00830D70">
        <w:t>δεν χαρακτηρίζ</w:t>
      </w:r>
      <w:r>
        <w:t xml:space="preserve">εται από </w:t>
      </w:r>
      <w:r w:rsidRPr="00830D70">
        <w:t>προσαρμοστικότητα σ</w:t>
      </w:r>
      <w:r>
        <w:t>τις ανάγκες των διαφορετικών ομάδων ατόμων με αναπηρία και δ</w:t>
      </w:r>
      <w:r w:rsidRPr="00830D70">
        <w:t>εν λαμβάν</w:t>
      </w:r>
      <w:r>
        <w:t xml:space="preserve">ει επαρκώς </w:t>
      </w:r>
      <w:r w:rsidRPr="00830D70">
        <w:t xml:space="preserve">υπόψη </w:t>
      </w:r>
      <w:r>
        <w:t xml:space="preserve">την </w:t>
      </w:r>
      <w:r w:rsidRPr="00830D70">
        <w:t xml:space="preserve">δυναμική </w:t>
      </w:r>
      <w:r>
        <w:t xml:space="preserve">εντός </w:t>
      </w:r>
      <w:r w:rsidRPr="00830D70">
        <w:t>των νοικοκυριών που μπορεί να οδηγήσ</w:t>
      </w:r>
      <w:r>
        <w:t xml:space="preserve">ει </w:t>
      </w:r>
      <w:r w:rsidRPr="00830D70">
        <w:t xml:space="preserve">ένα άτομο με αναπηρία να είναι φτωχό σε ένα μη φτωχό </w:t>
      </w:r>
      <w:r w:rsidRPr="00965FB8">
        <w:t xml:space="preserve">νοικοκυριό. </w:t>
      </w:r>
    </w:p>
    <w:p w14:paraId="6A8C5438" w14:textId="77777777" w:rsidR="00541C29" w:rsidRPr="00830D70" w:rsidRDefault="00541C29" w:rsidP="007B4A0C">
      <w:pPr>
        <w:spacing w:after="100" w:line="264" w:lineRule="auto"/>
      </w:pPr>
      <w:r w:rsidRPr="00F327B1">
        <w:t>Μια διαφορετική προσέγγιση είναι αυτή που αξιολογεί τις διαφορές στο κόστος της αναπηρίας, καθώς υπάρχει μεγάλη ετερογένεια τόσο</w:t>
      </w:r>
      <w:r w:rsidRPr="007D6D04">
        <w:t xml:space="preserve"> στο</w:t>
      </w:r>
      <w:r w:rsidRPr="00830D70">
        <w:t xml:space="preserve"> επίπεδο όσο και στο είδος </w:t>
      </w:r>
      <w:r>
        <w:t>των δαπανών</w:t>
      </w:r>
      <w:r w:rsidRPr="00830D70">
        <w:t xml:space="preserve"> </w:t>
      </w:r>
      <w:r>
        <w:t xml:space="preserve">που έχουν ανάγκη διαφορετικές ομάδες ατόμων με αναπηρία. </w:t>
      </w:r>
      <w:r w:rsidRPr="00830D70">
        <w:t>Μελέτες δείχνουν ότι τα κόστη μπορεί να είναι μ</w:t>
      </w:r>
      <w:r>
        <w:t>έ</w:t>
      </w:r>
      <w:r w:rsidRPr="00830D70">
        <w:t>χρι και 1</w:t>
      </w:r>
      <w:r>
        <w:t>0</w:t>
      </w:r>
      <w:r w:rsidRPr="00830D70">
        <w:rPr>
          <w:vertAlign w:val="superscript"/>
        </w:rPr>
        <w:t xml:space="preserve"> </w:t>
      </w:r>
      <w:r w:rsidRPr="00830D70">
        <w:t>φορές υψηλότερα για ομάδες με υψηλές ανάγκες υποστήριξης.</w:t>
      </w:r>
      <w:r>
        <w:t xml:space="preserve"> </w:t>
      </w:r>
      <w:r w:rsidRPr="00830D70">
        <w:t xml:space="preserve">Για την αποτελεσματική κάλυψη των εξόδων που συνδέονται με την αναπηρία δεν επαρκεί </w:t>
      </w:r>
      <w:r>
        <w:t xml:space="preserve">η μεταφορά πόρων </w:t>
      </w:r>
      <w:r w:rsidRPr="00830D70">
        <w:t xml:space="preserve"> που </w:t>
      </w:r>
      <w:r>
        <w:t xml:space="preserve">συνήθως </w:t>
      </w:r>
      <w:r w:rsidRPr="00830D70">
        <w:t>σχετίζ</w:t>
      </w:r>
      <w:r>
        <w:t>ε</w:t>
      </w:r>
      <w:r w:rsidRPr="00830D70">
        <w:t>ται με την αδυναμία εργασίας. Αν τα επιδόματα αναπηρίας είναι γενικά και συμβατά με την εργασία μπορ</w:t>
      </w:r>
      <w:r>
        <w:t xml:space="preserve">ούν </w:t>
      </w:r>
      <w:r w:rsidRPr="00830D70">
        <w:t xml:space="preserve"> να κα</w:t>
      </w:r>
      <w:r>
        <w:t>λ</w:t>
      </w:r>
      <w:r w:rsidRPr="00830D70">
        <w:t xml:space="preserve">ύψουν ειδικά κόστη </w:t>
      </w:r>
      <w:r>
        <w:t xml:space="preserve">σχετιζόμενα με την </w:t>
      </w:r>
      <w:r w:rsidRPr="00830D70">
        <w:t>αναπηρία ή</w:t>
      </w:r>
      <w:r>
        <w:t>,</w:t>
      </w:r>
      <w:r w:rsidRPr="00830D70">
        <w:t xml:space="preserve"> συνδυαζόμενα με συντάξεις</w:t>
      </w:r>
      <w:r>
        <w:t>,</w:t>
      </w:r>
      <w:r w:rsidRPr="00830D70">
        <w:t xml:space="preserve"> να παρέχουν επαρκή υποστήριξη</w:t>
      </w:r>
      <w:r>
        <w:t xml:space="preserve"> στα άτομα με αναπηρία</w:t>
      </w:r>
      <w:r w:rsidRPr="00830D70">
        <w:t xml:space="preserve">. </w:t>
      </w:r>
      <w:r>
        <w:t>Γίνεται σαφές όμως ότι, μια</w:t>
      </w:r>
      <w:r w:rsidRPr="00830D70">
        <w:t xml:space="preserve"> </w:t>
      </w:r>
      <w:r>
        <w:t xml:space="preserve">μεμονωμένη χρηματική παροχή </w:t>
      </w:r>
      <w:r w:rsidRPr="00830D70">
        <w:t>δεν μπορ</w:t>
      </w:r>
      <w:r>
        <w:t>εί</w:t>
      </w:r>
      <w:r w:rsidRPr="00830D70">
        <w:t xml:space="preserve"> να είναι επαρκής</w:t>
      </w:r>
      <w:r>
        <w:t xml:space="preserve">, αλλά απαιτείται πρόσθετη υποστήριξη καθώς και </w:t>
      </w:r>
      <w:r w:rsidRPr="00830D70">
        <w:t>συνδυασμ</w:t>
      </w:r>
      <w:r>
        <w:t>ένες παρεμβάσεις</w:t>
      </w:r>
      <w:r w:rsidRPr="00830D70">
        <w:t xml:space="preserve"> </w:t>
      </w:r>
      <w:r>
        <w:t>σε χρήμα και σε είδος, όπως</w:t>
      </w:r>
      <w:r w:rsidRPr="00830D70">
        <w:t xml:space="preserve">: </w:t>
      </w:r>
    </w:p>
    <w:p w14:paraId="2487CC13" w14:textId="77777777" w:rsidR="00541C29" w:rsidRPr="00B041DE" w:rsidRDefault="00541C29" w:rsidP="004D683D">
      <w:pPr>
        <w:pStyle w:val="myBullet2"/>
        <w:spacing w:line="240" w:lineRule="auto"/>
      </w:pPr>
      <w:r w:rsidRPr="00830D70">
        <w:t>Δωρεάν</w:t>
      </w:r>
      <w:r>
        <w:t xml:space="preserve"> </w:t>
      </w:r>
      <w:r w:rsidRPr="00830D70">
        <w:t>πρόσβαση</w:t>
      </w:r>
      <w:r w:rsidRPr="00B041DE">
        <w:t xml:space="preserve"> </w:t>
      </w:r>
      <w:r w:rsidRPr="00830D70">
        <w:t>στην</w:t>
      </w:r>
      <w:r w:rsidRPr="00B041DE">
        <w:t xml:space="preserve"> </w:t>
      </w:r>
      <w:r w:rsidRPr="00830D70">
        <w:t>υγεία</w:t>
      </w:r>
      <w:r w:rsidRPr="00B041DE">
        <w:t xml:space="preserve">, </w:t>
      </w:r>
      <w:r w:rsidRPr="00830D70">
        <w:t>αποκατάσταση</w:t>
      </w:r>
      <w:r w:rsidRPr="00B041DE">
        <w:t xml:space="preserve"> </w:t>
      </w:r>
      <w:r w:rsidRPr="00830D70">
        <w:t>και</w:t>
      </w:r>
      <w:r w:rsidRPr="00B041DE">
        <w:t xml:space="preserve"> </w:t>
      </w:r>
      <w:r>
        <w:t xml:space="preserve">τον </w:t>
      </w:r>
      <w:r w:rsidRPr="00830D70">
        <w:t>υποστηρικτικό</w:t>
      </w:r>
      <w:r w:rsidRPr="00B041DE">
        <w:t xml:space="preserve"> </w:t>
      </w:r>
      <w:r w:rsidRPr="00830D70">
        <w:t>εξοπλισμό</w:t>
      </w:r>
      <w:r w:rsidRPr="00B041DE">
        <w:t xml:space="preserve"> </w:t>
      </w:r>
    </w:p>
    <w:p w14:paraId="08ACC5AE" w14:textId="77777777" w:rsidR="00541C29" w:rsidRPr="00A155BE" w:rsidRDefault="00541C29" w:rsidP="004D683D">
      <w:pPr>
        <w:pStyle w:val="myBullet2"/>
        <w:spacing w:line="240" w:lineRule="auto"/>
      </w:pPr>
      <w:r w:rsidRPr="00830D70">
        <w:t xml:space="preserve">Γενική υποστήριξη σε μετρητά για την κάλυψη βασικών εξόδων </w:t>
      </w:r>
      <w:r>
        <w:t>που</w:t>
      </w:r>
      <w:r w:rsidRPr="00830D70">
        <w:t xml:space="preserve"> σχετίζονται με την αναπηρία. </w:t>
      </w:r>
      <w:r>
        <w:t xml:space="preserve">Η υποστήριξη αυτή δεν πρέπει να συνδέεται με την ύπαρξη ή μη </w:t>
      </w:r>
      <w:r w:rsidRPr="00830D70">
        <w:t>απασχόληση</w:t>
      </w:r>
      <w:r>
        <w:t>ς</w:t>
      </w:r>
      <w:r w:rsidRPr="00830D70">
        <w:t xml:space="preserve"> </w:t>
      </w:r>
      <w:r>
        <w:t xml:space="preserve">ή να εξαρτάται από την λήψη άλλης μορφής </w:t>
      </w:r>
      <w:r w:rsidRPr="00830D70">
        <w:t>υποστήρ</w:t>
      </w:r>
      <w:r>
        <w:t>ι</w:t>
      </w:r>
      <w:r w:rsidRPr="00830D70">
        <w:t>ξη</w:t>
      </w:r>
      <w:r>
        <w:t>ς</w:t>
      </w:r>
      <w:r w:rsidRPr="00830D70">
        <w:t xml:space="preserve"> </w:t>
      </w:r>
    </w:p>
    <w:p w14:paraId="67285057" w14:textId="6E99B485" w:rsidR="00541C29" w:rsidRPr="00A155BE" w:rsidRDefault="00541C29" w:rsidP="004D683D">
      <w:pPr>
        <w:pStyle w:val="myBullet2"/>
        <w:spacing w:line="240" w:lineRule="auto"/>
      </w:pPr>
      <w:r w:rsidRPr="00830D70">
        <w:t>Ανάγκες ανθρώπινης υποστήριξης πρέπει να καλύπτ</w:t>
      </w:r>
      <w:r>
        <w:t>ο</w:t>
      </w:r>
      <w:r w:rsidRPr="00830D70">
        <w:t xml:space="preserve">νται από επίδομα σε τρίτο πρόσωπο, σε φροντιστές ή γονείς, </w:t>
      </w:r>
      <w:r w:rsidRPr="00830D70">
        <w:rPr>
          <w:lang w:val="en-GB"/>
        </w:rPr>
        <w:t>voucher</w:t>
      </w:r>
      <w:r w:rsidRPr="00830D70">
        <w:t xml:space="preserve"> ή άμεσ</w:t>
      </w:r>
      <w:r>
        <w:t>ες</w:t>
      </w:r>
      <w:r w:rsidRPr="00830D70">
        <w:t xml:space="preserve"> παροχ</w:t>
      </w:r>
      <w:r>
        <w:t>ές</w:t>
      </w:r>
      <w:r w:rsidRPr="00830D70">
        <w:t>.</w:t>
      </w:r>
    </w:p>
    <w:p w14:paraId="109F1949" w14:textId="77777777" w:rsidR="00541C29" w:rsidRPr="00321773" w:rsidRDefault="00541C29" w:rsidP="004D683D">
      <w:pPr>
        <w:pStyle w:val="myBullet2"/>
        <w:widowControl w:val="0"/>
        <w:spacing w:line="240" w:lineRule="auto"/>
        <w:ind w:left="715" w:hanging="431"/>
      </w:pPr>
      <w:r w:rsidRPr="00321773">
        <w:t>Πρόσβαση σε δωρεάν μετακίνηση, εκπτώσεις για ταξί, κοινωνική στέγαση κ</w:t>
      </w:r>
      <w:r>
        <w:t>.</w:t>
      </w:r>
      <w:r w:rsidRPr="00321773">
        <w:t>λπ</w:t>
      </w:r>
      <w:r>
        <w:t>.</w:t>
      </w:r>
      <w:r w:rsidRPr="00321773">
        <w:t xml:space="preserve"> μπορούν να καλύψουν επιπλέον κόστη. </w:t>
      </w:r>
    </w:p>
    <w:p w14:paraId="4299CCC7" w14:textId="77777777" w:rsidR="00541C29" w:rsidRPr="00830D70" w:rsidRDefault="00541C29" w:rsidP="004D683D">
      <w:pPr>
        <w:pStyle w:val="myBullet2"/>
        <w:spacing w:line="240" w:lineRule="auto"/>
      </w:pPr>
      <w:r>
        <w:t xml:space="preserve">Προσαρμογή των εισοδηματικών ορίων για τις γενικές παροχές κοινωνικής προστασίας στο πρόσθετο κόστος διαβίωσης των ατόμων με αναπηρία </w:t>
      </w:r>
      <w:r w:rsidRPr="00830D70">
        <w:t>(</w:t>
      </w:r>
      <w:r w:rsidRPr="007B4A0C">
        <w:rPr>
          <w:lang w:val="en-GB"/>
        </w:rPr>
        <w:t>disability</w:t>
      </w:r>
      <w:r w:rsidRPr="00405C06">
        <w:t xml:space="preserve"> </w:t>
      </w:r>
      <w:r w:rsidRPr="007B4A0C">
        <w:rPr>
          <w:lang w:val="en-GB"/>
        </w:rPr>
        <w:t>adjusted</w:t>
      </w:r>
      <w:r w:rsidRPr="00405C06">
        <w:t xml:space="preserve"> </w:t>
      </w:r>
      <w:r w:rsidRPr="007B4A0C">
        <w:rPr>
          <w:lang w:val="en-GB"/>
        </w:rPr>
        <w:t>means</w:t>
      </w:r>
      <w:r w:rsidRPr="00405C06">
        <w:t xml:space="preserve"> </w:t>
      </w:r>
      <w:r w:rsidRPr="007B4A0C">
        <w:rPr>
          <w:lang w:val="en-GB"/>
        </w:rPr>
        <w:t>test</w:t>
      </w:r>
      <w:r w:rsidRPr="00405C06">
        <w:t xml:space="preserve"> </w:t>
      </w:r>
      <w:r w:rsidRPr="007B4A0C">
        <w:rPr>
          <w:lang w:val="en-GB"/>
        </w:rPr>
        <w:t>threshold</w:t>
      </w:r>
      <w:r w:rsidRPr="00830D70">
        <w:t>)</w:t>
      </w:r>
      <w:r>
        <w:t>.</w:t>
      </w:r>
    </w:p>
    <w:p w14:paraId="57F94339" w14:textId="7B677EF6" w:rsidR="00541C29" w:rsidRDefault="00541C29" w:rsidP="00D742E1">
      <w:pPr>
        <w:pStyle w:val="2"/>
        <w:spacing w:before="360"/>
        <w:ind w:left="578" w:hanging="578"/>
      </w:pPr>
      <w:bookmarkStart w:id="50" w:name="_Toc72921784"/>
      <w:bookmarkStart w:id="51" w:name="_Toc75272039"/>
      <w:r>
        <w:t>Α</w:t>
      </w:r>
      <w:r w:rsidRPr="00E610CC">
        <w:t>ντιμετώπιση του πρό</w:t>
      </w:r>
      <w:r>
        <w:t>σ</w:t>
      </w:r>
      <w:r w:rsidRPr="00E610CC">
        <w:t>θετου σκότους διαβίωσης λόγω αναπηρίας</w:t>
      </w:r>
      <w:bookmarkEnd w:id="50"/>
      <w:bookmarkEnd w:id="51"/>
    </w:p>
    <w:p w14:paraId="1094C61D" w14:textId="62B5C27A" w:rsidR="00541C29" w:rsidRPr="00E610CC" w:rsidRDefault="00541C29" w:rsidP="00D742E1">
      <w:pPr>
        <w:spacing w:after="100" w:line="264" w:lineRule="auto"/>
        <w:ind w:firstLine="0"/>
      </w:pPr>
      <w:r>
        <w:t xml:space="preserve">Στη διεθνή εμπειρία και πρακτική καταγράφονται διαφορετικοί τρόποι αντιμετώπισης του πρόσθετου κόστους της αναπηρίας. Σε χώρες όπου δεν υπάρχει επιδοματική πολιτική, τα μέτρα αφορούν κυρίως παροχές σε είδος και εκπτώσεις από φόρους. Σε χώρες που υπάρχει επιδοματική πολιτική, ειδικά επιδόματα αντιμετωπίζουν το πρόσθετο κόστος διαβίωσης λόγω αναπηρίας. </w:t>
      </w:r>
    </w:p>
    <w:p w14:paraId="3681094C" w14:textId="77777777" w:rsidR="00541C29" w:rsidRPr="00830D70" w:rsidRDefault="00541C29" w:rsidP="00D742E1">
      <w:pPr>
        <w:spacing w:after="100" w:line="264" w:lineRule="auto"/>
      </w:pPr>
      <w:r w:rsidRPr="00830D70">
        <w:t xml:space="preserve">Στις Ηνωμένες Πολιτείες </w:t>
      </w:r>
      <w:r>
        <w:t xml:space="preserve">για παράδειγμα </w:t>
      </w:r>
      <w:r w:rsidRPr="00830D70">
        <w:t>δεν υπάρχει επιδοματι</w:t>
      </w:r>
      <w:r>
        <w:t>κ</w:t>
      </w:r>
      <w:r w:rsidRPr="00830D70">
        <w:t>ή πολιτική για την αντιμετώπιση του πρόσθετου κόστους της αναπηρί</w:t>
      </w:r>
      <w:r>
        <w:t>α</w:t>
      </w:r>
      <w:r w:rsidRPr="00830D70">
        <w:t xml:space="preserve">ς. Οι μεταβιβάσεις </w:t>
      </w:r>
      <w:r>
        <w:t xml:space="preserve">για </w:t>
      </w:r>
      <w:r w:rsidRPr="00830D70">
        <w:t xml:space="preserve">την αναπηρία εστιάζουν στην αναπλήρωση εισοδήματος και </w:t>
      </w:r>
      <w:r>
        <w:t xml:space="preserve">στην </w:t>
      </w:r>
      <w:r w:rsidRPr="00830D70">
        <w:t xml:space="preserve">ασφάλιση υγείας για άτομα </w:t>
      </w:r>
      <w:r>
        <w:t xml:space="preserve">παραγωγικής </w:t>
      </w:r>
      <w:r w:rsidRPr="00830D70">
        <w:t>ηλικί</w:t>
      </w:r>
      <w:r>
        <w:t>α</w:t>
      </w:r>
      <w:r w:rsidRPr="00830D70">
        <w:t>ς εφόσον κρίνονται αν</w:t>
      </w:r>
      <w:r>
        <w:t>ί</w:t>
      </w:r>
      <w:r w:rsidRPr="00830D70">
        <w:t>κανα για εργασία</w:t>
      </w:r>
      <w:r>
        <w:t xml:space="preserve"> (</w:t>
      </w:r>
      <w:r>
        <w:rPr>
          <w:lang w:val="en-US"/>
        </w:rPr>
        <w:t>Goodman</w:t>
      </w:r>
      <w:r w:rsidRPr="002043D2">
        <w:t xml:space="preserve"> </w:t>
      </w:r>
      <w:r>
        <w:rPr>
          <w:lang w:val="en-US"/>
        </w:rPr>
        <w:t>et</w:t>
      </w:r>
      <w:r w:rsidRPr="002043D2">
        <w:t xml:space="preserve"> </w:t>
      </w:r>
      <w:r>
        <w:rPr>
          <w:lang w:val="en-US"/>
        </w:rPr>
        <w:t>al</w:t>
      </w:r>
      <w:r w:rsidRPr="002043D2">
        <w:t>., 2020).</w:t>
      </w:r>
      <w:r w:rsidRPr="00830D70">
        <w:t xml:space="preserve"> Ωστόσο, τα πρόσθετα κόστη </w:t>
      </w:r>
      <w:r>
        <w:t>λαμβάνονται</w:t>
      </w:r>
      <w:r w:rsidRPr="002043D2">
        <w:t>,</w:t>
      </w:r>
      <w:r>
        <w:t xml:space="preserve"> κατά ένα βαθμό</w:t>
      </w:r>
      <w:r w:rsidRPr="002043D2">
        <w:t>,</w:t>
      </w:r>
      <w:r>
        <w:t xml:space="preserve"> υπόψη </w:t>
      </w:r>
      <w:r w:rsidRPr="00830D70">
        <w:t xml:space="preserve">στην </w:t>
      </w:r>
      <w:r>
        <w:t>επιλεξιμότητα επιμέρους προγραμμάτων</w:t>
      </w:r>
      <w:r w:rsidRPr="00830D70">
        <w:t xml:space="preserve">, </w:t>
      </w:r>
      <w:r>
        <w:t xml:space="preserve">σε </w:t>
      </w:r>
      <w:r w:rsidRPr="00830D70">
        <w:t>φορ</w:t>
      </w:r>
      <w:r>
        <w:t>ο</w:t>
      </w:r>
      <w:r w:rsidRPr="00830D70">
        <w:t>λογικές προσαρμογές</w:t>
      </w:r>
      <w:r>
        <w:t xml:space="preserve"> και στην παροχή </w:t>
      </w:r>
      <w:r w:rsidRPr="00830D70">
        <w:t>υπηρεσ</w:t>
      </w:r>
      <w:r>
        <w:t xml:space="preserve">ιών σε </w:t>
      </w:r>
      <w:r w:rsidRPr="00830D70">
        <w:t xml:space="preserve">είδος. </w:t>
      </w:r>
    </w:p>
    <w:p w14:paraId="0F4E7C62" w14:textId="71F29C88" w:rsidR="00541C29" w:rsidRPr="00830D70" w:rsidRDefault="00541C29" w:rsidP="00D742E1">
      <w:pPr>
        <w:spacing w:after="100" w:line="264" w:lineRule="auto"/>
      </w:pPr>
      <w:r w:rsidRPr="00830D70">
        <w:t>Σ</w:t>
      </w:r>
      <w:r>
        <w:t xml:space="preserve">τη </w:t>
      </w:r>
      <w:r w:rsidRPr="00830D70">
        <w:t xml:space="preserve">νομοθεσία, τα επιπλέον κόστη </w:t>
      </w:r>
      <w:r>
        <w:t xml:space="preserve">της αναπηρίας συνυπολογίστηκαν </w:t>
      </w:r>
      <w:r w:rsidRPr="00830D70">
        <w:t>στ</w:t>
      </w:r>
      <w:r>
        <w:t xml:space="preserve">ον σχεδιασμό των </w:t>
      </w:r>
      <w:r w:rsidRPr="00830D70">
        <w:t xml:space="preserve">προγραμμάτων για </w:t>
      </w:r>
      <w:r>
        <w:t>το Πρόσθετο Εισόδημα Ασφαλείας (</w:t>
      </w:r>
      <w:r w:rsidRPr="007B4A0C">
        <w:rPr>
          <w:lang w:val="en-GB"/>
        </w:rPr>
        <w:t>Supplemental</w:t>
      </w:r>
      <w:r w:rsidRPr="00D742E1">
        <w:t xml:space="preserve"> </w:t>
      </w:r>
      <w:r w:rsidRPr="007B4A0C">
        <w:rPr>
          <w:lang w:val="en-GB"/>
        </w:rPr>
        <w:t>Security</w:t>
      </w:r>
      <w:r w:rsidRPr="00D742E1">
        <w:t xml:space="preserve"> </w:t>
      </w:r>
      <w:r w:rsidRPr="007B4A0C">
        <w:rPr>
          <w:lang w:val="en-GB"/>
        </w:rPr>
        <w:t>Income</w:t>
      </w:r>
      <w:r w:rsidRPr="00D742E1">
        <w:t xml:space="preserve">, </w:t>
      </w:r>
      <w:r w:rsidRPr="007B4A0C">
        <w:rPr>
          <w:lang w:val="en-GB"/>
        </w:rPr>
        <w:t>SSI</w:t>
      </w:r>
      <w:r w:rsidRPr="00830D70">
        <w:t>),</w:t>
      </w:r>
      <w:r>
        <w:rPr>
          <w:rStyle w:val="ab"/>
          <w:rFonts w:asciiTheme="minorHAnsi" w:hAnsiTheme="minorHAnsi" w:cstheme="minorHAnsi"/>
          <w:sz w:val="22"/>
          <w:szCs w:val="22"/>
        </w:rPr>
        <w:footnoteReference w:id="30"/>
      </w:r>
      <w:r w:rsidRPr="00830D70">
        <w:t xml:space="preserve"> την επέκταση των επιδομάτων </w:t>
      </w:r>
      <w:r>
        <w:t xml:space="preserve">φροντίδας </w:t>
      </w:r>
      <w:r w:rsidRPr="00146012">
        <w:t>υγείας (</w:t>
      </w:r>
      <w:r w:rsidRPr="002043D2">
        <w:t>Medicare</w:t>
      </w:r>
      <w:r w:rsidRPr="00CD3935">
        <w:t xml:space="preserve">) </w:t>
      </w:r>
      <w:r w:rsidRPr="002E5C60">
        <w:t>με πρόσφατη νομοθεσία (</w:t>
      </w:r>
      <w:r w:rsidRPr="007B4A0C">
        <w:rPr>
          <w:lang w:val="en-GB"/>
        </w:rPr>
        <w:t>Security</w:t>
      </w:r>
      <w:r w:rsidRPr="00D742E1">
        <w:t xml:space="preserve"> </w:t>
      </w:r>
      <w:r w:rsidRPr="007B4A0C">
        <w:rPr>
          <w:lang w:val="en-GB"/>
        </w:rPr>
        <w:t>Disability</w:t>
      </w:r>
      <w:r w:rsidRPr="00D742E1">
        <w:t xml:space="preserve"> </w:t>
      </w:r>
      <w:r w:rsidRPr="007B4A0C">
        <w:rPr>
          <w:lang w:val="en-GB"/>
        </w:rPr>
        <w:t>Insurance</w:t>
      </w:r>
      <w:r w:rsidRPr="00146012">
        <w:t xml:space="preserve"> (</w:t>
      </w:r>
      <w:r w:rsidRPr="002043D2">
        <w:t>SSDI</w:t>
      </w:r>
      <w:r w:rsidRPr="00CD3935">
        <w:t>)</w:t>
      </w:r>
      <w:r>
        <w:rPr>
          <w:rStyle w:val="ab"/>
          <w:rFonts w:asciiTheme="minorHAnsi" w:hAnsiTheme="minorHAnsi" w:cstheme="minorHAnsi"/>
          <w:sz w:val="22"/>
          <w:szCs w:val="22"/>
        </w:rPr>
        <w:footnoteReference w:id="31"/>
      </w:r>
      <w:r w:rsidRPr="00CD3935">
        <w:t xml:space="preserve"> και</w:t>
      </w:r>
      <w:r>
        <w:t xml:space="preserve"> </w:t>
      </w:r>
      <w:r w:rsidR="007B4A0C" w:rsidRPr="007B4A0C">
        <w:rPr>
          <w:lang w:val="en-GB"/>
        </w:rPr>
        <w:t>Achieving</w:t>
      </w:r>
      <w:r w:rsidRPr="00D742E1">
        <w:t xml:space="preserve"> </w:t>
      </w:r>
      <w:r w:rsidRPr="007B4A0C">
        <w:rPr>
          <w:lang w:val="en-GB"/>
        </w:rPr>
        <w:t>a</w:t>
      </w:r>
      <w:r w:rsidRPr="00D742E1">
        <w:t xml:space="preserve"> </w:t>
      </w:r>
      <w:r w:rsidRPr="007B4A0C">
        <w:rPr>
          <w:lang w:val="en-GB"/>
        </w:rPr>
        <w:t>Better</w:t>
      </w:r>
      <w:r w:rsidRPr="00D742E1">
        <w:t xml:space="preserve"> </w:t>
      </w:r>
      <w:r w:rsidRPr="007B4A0C">
        <w:rPr>
          <w:lang w:val="en-GB"/>
        </w:rPr>
        <w:t>Life</w:t>
      </w:r>
      <w:r w:rsidRPr="00D742E1">
        <w:t xml:space="preserve"> </w:t>
      </w:r>
      <w:r w:rsidRPr="007B4A0C">
        <w:rPr>
          <w:lang w:val="en-GB"/>
        </w:rPr>
        <w:t>Experience</w:t>
      </w:r>
      <w:r w:rsidRPr="00D742E1">
        <w:t xml:space="preserve"> </w:t>
      </w:r>
      <w:r w:rsidRPr="007B4A0C">
        <w:rPr>
          <w:lang w:val="en-GB"/>
        </w:rPr>
        <w:t>Act</w:t>
      </w:r>
      <w:r w:rsidRPr="00D742E1">
        <w:t xml:space="preserve"> </w:t>
      </w:r>
      <w:r w:rsidRPr="007B4A0C">
        <w:rPr>
          <w:lang w:val="en-GB"/>
        </w:rPr>
        <w:t>of</w:t>
      </w:r>
      <w:r w:rsidRPr="00146012">
        <w:t xml:space="preserve"> 2014</w:t>
      </w:r>
      <w:r>
        <w:rPr>
          <w:rStyle w:val="ab"/>
          <w:rFonts w:asciiTheme="minorHAnsi" w:hAnsiTheme="minorHAnsi" w:cstheme="minorHAnsi"/>
          <w:sz w:val="22"/>
          <w:szCs w:val="22"/>
        </w:rPr>
        <w:footnoteReference w:id="32"/>
      </w:r>
      <w:r>
        <w:t>)</w:t>
      </w:r>
      <w:r w:rsidRPr="00146012">
        <w:t xml:space="preserve">. Άλλα προγράμματα, όπως το </w:t>
      </w:r>
      <w:r w:rsidRPr="00A171E5">
        <w:t>Πρόσθετο</w:t>
      </w:r>
      <w:r w:rsidRPr="002E5C60">
        <w:t xml:space="preserve"> πρόγραμμα διατροφικής υποστήριξης (</w:t>
      </w:r>
      <w:r w:rsidRPr="00146012">
        <w:rPr>
          <w:lang w:val="en-GB"/>
        </w:rPr>
        <w:t>Supplemental</w:t>
      </w:r>
      <w:r w:rsidRPr="00830D70">
        <w:t xml:space="preserve"> </w:t>
      </w:r>
      <w:r w:rsidRPr="00830D70">
        <w:rPr>
          <w:lang w:val="en-GB"/>
        </w:rPr>
        <w:t>Nutrition</w:t>
      </w:r>
      <w:r w:rsidRPr="00830D70">
        <w:t xml:space="preserve"> </w:t>
      </w:r>
      <w:r w:rsidRPr="00830D70">
        <w:rPr>
          <w:lang w:val="en-GB"/>
        </w:rPr>
        <w:t>Assistance</w:t>
      </w:r>
      <w:r w:rsidRPr="00830D70">
        <w:t xml:space="preserve"> </w:t>
      </w:r>
      <w:r w:rsidRPr="00830D70">
        <w:rPr>
          <w:lang w:val="en-GB"/>
        </w:rPr>
        <w:t>Program</w:t>
      </w:r>
      <w:r>
        <w:t xml:space="preserve">, </w:t>
      </w:r>
      <w:r w:rsidRPr="00830D70">
        <w:rPr>
          <w:lang w:val="en-GB"/>
        </w:rPr>
        <w:t>SNAP</w:t>
      </w:r>
      <w:r w:rsidRPr="00830D70">
        <w:t>)</w:t>
      </w:r>
      <w:r>
        <w:rPr>
          <w:rStyle w:val="ab"/>
          <w:rFonts w:asciiTheme="minorHAnsi" w:hAnsiTheme="minorHAnsi" w:cstheme="minorHAnsi"/>
          <w:sz w:val="22"/>
          <w:szCs w:val="22"/>
        </w:rPr>
        <w:footnoteReference w:id="33"/>
      </w:r>
      <w:r w:rsidRPr="00830D70">
        <w:t xml:space="preserve"> προβλέπει προσαρμογές στην επιλεξιμότητα </w:t>
      </w:r>
      <w:r>
        <w:t xml:space="preserve">των νοικοκυριών </w:t>
      </w:r>
      <w:r w:rsidRPr="00830D70">
        <w:t>με αναπηρία</w:t>
      </w:r>
      <w:r>
        <w:t xml:space="preserve">. </w:t>
      </w:r>
      <w:r w:rsidRPr="00830D70">
        <w:t>Σε επίπεδο φορολογία</w:t>
      </w:r>
      <w:r>
        <w:t>ς</w:t>
      </w:r>
      <w:r w:rsidRPr="00830D70">
        <w:t xml:space="preserve"> επιτρέπονται εκ</w:t>
      </w:r>
      <w:r>
        <w:t>π</w:t>
      </w:r>
      <w:r w:rsidRPr="00830D70">
        <w:t>τώσεις από τον φόρο</w:t>
      </w:r>
      <w:r>
        <w:t>, ενώ στις α</w:t>
      </w:r>
      <w:r w:rsidRPr="00830D70">
        <w:t>υτοκατευθυνόμενες</w:t>
      </w:r>
      <w:r w:rsidRPr="00E610CC">
        <w:t xml:space="preserve"> </w:t>
      </w:r>
      <w:r w:rsidRPr="00830D70">
        <w:t>υπηρεσίες</w:t>
      </w:r>
      <w:r w:rsidRPr="00E610CC">
        <w:t xml:space="preserve"> </w:t>
      </w:r>
      <w:r>
        <w:t>στην κοινότητα (</w:t>
      </w:r>
      <w:r w:rsidRPr="00830D70">
        <w:rPr>
          <w:lang w:val="en-GB"/>
        </w:rPr>
        <w:t>Medicaid</w:t>
      </w:r>
      <w:r w:rsidRPr="00830D70">
        <w:t>’</w:t>
      </w:r>
      <w:r w:rsidRPr="00830D70">
        <w:rPr>
          <w:lang w:val="en-GB"/>
        </w:rPr>
        <w:t>s</w:t>
      </w:r>
      <w:r w:rsidRPr="00830D70">
        <w:t xml:space="preserve"> </w:t>
      </w:r>
      <w:r w:rsidRPr="00830D70">
        <w:rPr>
          <w:lang w:val="en-GB"/>
        </w:rPr>
        <w:t>Home</w:t>
      </w:r>
      <w:r w:rsidRPr="00830D70">
        <w:t xml:space="preserve"> </w:t>
      </w:r>
      <w:r w:rsidRPr="00830D70">
        <w:rPr>
          <w:lang w:val="en-GB"/>
        </w:rPr>
        <w:t>and</w:t>
      </w:r>
      <w:r w:rsidRPr="00830D70">
        <w:t xml:space="preserve"> </w:t>
      </w:r>
      <w:r w:rsidRPr="00830D70">
        <w:rPr>
          <w:lang w:val="en-GB"/>
        </w:rPr>
        <w:t>Community</w:t>
      </w:r>
      <w:r w:rsidRPr="00830D70">
        <w:t xml:space="preserve"> </w:t>
      </w:r>
      <w:r w:rsidRPr="00830D70">
        <w:rPr>
          <w:lang w:val="en-GB"/>
        </w:rPr>
        <w:t>Based</w:t>
      </w:r>
      <w:r w:rsidRPr="00830D70">
        <w:t xml:space="preserve"> </w:t>
      </w:r>
      <w:r w:rsidRPr="00830D70">
        <w:rPr>
          <w:lang w:val="en-GB"/>
        </w:rPr>
        <w:t>Waiver</w:t>
      </w:r>
      <w:r w:rsidRPr="00830D70">
        <w:t xml:space="preserve"> </w:t>
      </w:r>
      <w:r w:rsidRPr="00830D70">
        <w:rPr>
          <w:lang w:val="en-GB"/>
        </w:rPr>
        <w:t>Services</w:t>
      </w:r>
      <w:r>
        <w:t xml:space="preserve">, </w:t>
      </w:r>
      <w:r w:rsidRPr="00830D70">
        <w:rPr>
          <w:lang w:val="en-GB"/>
        </w:rPr>
        <w:t>HCBS</w:t>
      </w:r>
      <w:r>
        <w:rPr>
          <w:rStyle w:val="ab"/>
          <w:rFonts w:asciiTheme="minorHAnsi" w:hAnsiTheme="minorHAnsi" w:cstheme="minorHAnsi"/>
          <w:sz w:val="22"/>
          <w:szCs w:val="22"/>
          <w:lang w:val="en-GB"/>
        </w:rPr>
        <w:footnoteReference w:id="34"/>
      </w:r>
      <w:r w:rsidRPr="00830D70">
        <w:t xml:space="preserve">) </w:t>
      </w:r>
      <w:r w:rsidR="00D742E1">
        <w:t>‘</w:t>
      </w:r>
      <w:r>
        <w:t xml:space="preserve">διατίθεται’ στους </w:t>
      </w:r>
      <w:r w:rsidRPr="00830D70">
        <w:t xml:space="preserve">συμμετέχοντες </w:t>
      </w:r>
      <w:r>
        <w:t xml:space="preserve">με βάση </w:t>
      </w:r>
      <w:r w:rsidRPr="00830D70">
        <w:t>τις ανάγκες τους</w:t>
      </w:r>
      <w:r>
        <w:t xml:space="preserve"> και καλύπτει </w:t>
      </w:r>
      <w:r w:rsidRPr="00830D70">
        <w:t>υγειονομικ</w:t>
      </w:r>
      <w:r>
        <w:t xml:space="preserve">ές </w:t>
      </w:r>
      <w:r w:rsidRPr="00830D70">
        <w:t>και προσωπικ</w:t>
      </w:r>
      <w:r>
        <w:t xml:space="preserve">ές </w:t>
      </w:r>
      <w:r w:rsidRPr="00830D70">
        <w:t>υπηρεσ</w:t>
      </w:r>
      <w:r>
        <w:t xml:space="preserve">ίες. Το μέτρο αυτό επιτρέπει </w:t>
      </w:r>
      <w:r w:rsidRPr="00830D70">
        <w:t xml:space="preserve">σε άτομα με νοητική, ψυχική ή σωματική αναπηρία να ζουν στην κοινότητα. </w:t>
      </w:r>
    </w:p>
    <w:p w14:paraId="510671ED" w14:textId="2FD12435" w:rsidR="00541C29" w:rsidRPr="00830D70" w:rsidRDefault="00541C29" w:rsidP="00D742E1">
      <w:pPr>
        <w:spacing w:after="100" w:line="264" w:lineRule="auto"/>
        <w:rPr>
          <w:color w:val="0B0C0C"/>
        </w:rPr>
      </w:pPr>
      <w:r w:rsidRPr="00830D70">
        <w:t xml:space="preserve">Στο Ηνωμένο Βασίλειο η εισοδηματική ανισότητα που προκαλείται από το πρόσθετο κόστος της αναπηρίας </w:t>
      </w:r>
      <w:r>
        <w:t>αντιμετωπίζεται μέσα από στοχευμένο</w:t>
      </w:r>
      <w:r w:rsidRPr="00830D70">
        <w:t xml:space="preserve"> επίδομα</w:t>
      </w:r>
      <w:r>
        <w:t xml:space="preserve">, το </w:t>
      </w:r>
      <w:r w:rsidRPr="00830D70">
        <w:rPr>
          <w:b/>
          <w:bCs/>
          <w:color w:val="0B0C0C"/>
        </w:rPr>
        <w:t xml:space="preserve">Προσωπικό Εισόδημα Ανεξαρτησίας </w:t>
      </w:r>
      <w:r w:rsidRPr="002043D2">
        <w:t>(</w:t>
      </w:r>
      <w:r w:rsidRPr="007B4A0C">
        <w:rPr>
          <w:lang w:val="en-GB"/>
        </w:rPr>
        <w:t>Personal</w:t>
      </w:r>
      <w:r w:rsidRPr="00405C06">
        <w:t xml:space="preserve"> </w:t>
      </w:r>
      <w:r w:rsidRPr="007B4A0C">
        <w:rPr>
          <w:lang w:val="en-GB"/>
        </w:rPr>
        <w:t>Independence</w:t>
      </w:r>
      <w:r w:rsidRPr="00405C06">
        <w:t xml:space="preserve"> </w:t>
      </w:r>
      <w:r w:rsidRPr="007B4A0C">
        <w:rPr>
          <w:lang w:val="en-GB"/>
        </w:rPr>
        <w:t>Payment</w:t>
      </w:r>
      <w:r w:rsidRPr="002043D2">
        <w:t>, PIP</w:t>
      </w:r>
      <w:r w:rsidRPr="00E610CC">
        <w:rPr>
          <w:color w:val="0B0C0C"/>
        </w:rPr>
        <w:t>)</w:t>
      </w:r>
      <w:r>
        <w:rPr>
          <w:rStyle w:val="ab"/>
          <w:rFonts w:asciiTheme="minorHAnsi" w:hAnsiTheme="minorHAnsi" w:cstheme="minorHAnsi"/>
          <w:color w:val="0B0C0C"/>
          <w:sz w:val="22"/>
          <w:szCs w:val="22"/>
        </w:rPr>
        <w:footnoteReference w:id="35"/>
      </w:r>
      <w:r w:rsidRPr="00E610CC">
        <w:rPr>
          <w:color w:val="0B0C0C"/>
        </w:rPr>
        <w:t xml:space="preserve">. </w:t>
      </w:r>
      <w:r w:rsidRPr="00830D70">
        <w:rPr>
          <w:color w:val="0B0C0C"/>
        </w:rPr>
        <w:t xml:space="preserve">Το οικονομικό </w:t>
      </w:r>
      <w:r>
        <w:rPr>
          <w:color w:val="0B0C0C"/>
        </w:rPr>
        <w:t xml:space="preserve">αυτό </w:t>
      </w:r>
      <w:r w:rsidRPr="00830D70">
        <w:rPr>
          <w:color w:val="0B0C0C"/>
        </w:rPr>
        <w:t xml:space="preserve">βοήθημα προορίζεται για άτομα με αναπηρία και χρόνιες παθήσεις </w:t>
      </w:r>
      <w:r>
        <w:rPr>
          <w:color w:val="0B0C0C"/>
        </w:rPr>
        <w:t>και αποσκοπεί σ</w:t>
      </w:r>
      <w:r w:rsidRPr="00830D70">
        <w:rPr>
          <w:color w:val="0B0C0C"/>
        </w:rPr>
        <w:t xml:space="preserve">την διαχείριση του επιπλέον κόστους που συνδέεται με την πάθησή τους. Θεσμοθετήθηκε το </w:t>
      </w:r>
      <w:r w:rsidRPr="00830D70">
        <w:t xml:space="preserve">2013 και αντικατέστησε το </w:t>
      </w:r>
      <w:r>
        <w:t>Επίδομα διαβίωσης λόγω Αναπηρίας (</w:t>
      </w:r>
      <w:r w:rsidRPr="007B4A0C">
        <w:rPr>
          <w:lang w:val="en-GB"/>
        </w:rPr>
        <w:t>Disability</w:t>
      </w:r>
      <w:r w:rsidRPr="007B4A0C">
        <w:t xml:space="preserve"> </w:t>
      </w:r>
      <w:r w:rsidRPr="007B4A0C">
        <w:rPr>
          <w:lang w:val="en-GB"/>
        </w:rPr>
        <w:t>Living</w:t>
      </w:r>
      <w:r w:rsidRPr="007B4A0C">
        <w:t xml:space="preserve"> </w:t>
      </w:r>
      <w:r w:rsidRPr="007B4A0C">
        <w:rPr>
          <w:lang w:val="en-GB"/>
        </w:rPr>
        <w:t>Allowance</w:t>
      </w:r>
      <w:r w:rsidRPr="007B4A0C">
        <w:t>,</w:t>
      </w:r>
      <w:r w:rsidR="007B4A0C">
        <w:t xml:space="preserve"> </w:t>
      </w:r>
      <w:r w:rsidRPr="007B4A0C">
        <w:rPr>
          <w:lang w:val="en-GB"/>
        </w:rPr>
        <w:t>DLA</w:t>
      </w:r>
      <w:r w:rsidRPr="00830D70">
        <w:t>)</w:t>
      </w:r>
      <w:r w:rsidR="00D742E1" w:rsidRPr="00D742E1">
        <w:rPr>
          <w:rStyle w:val="ab"/>
          <w:rFonts w:asciiTheme="minorHAnsi" w:hAnsiTheme="minorHAnsi" w:cstheme="minorHAnsi"/>
          <w:sz w:val="22"/>
          <w:szCs w:val="22"/>
        </w:rPr>
        <w:t xml:space="preserve"> </w:t>
      </w:r>
      <w:r w:rsidR="00D742E1">
        <w:rPr>
          <w:rStyle w:val="ab"/>
          <w:rFonts w:asciiTheme="minorHAnsi" w:hAnsiTheme="minorHAnsi" w:cstheme="minorHAnsi"/>
          <w:sz w:val="22"/>
          <w:szCs w:val="22"/>
        </w:rPr>
        <w:footnoteReference w:id="36"/>
      </w:r>
      <w:r>
        <w:t>.</w:t>
      </w:r>
    </w:p>
    <w:p w14:paraId="7F4D5F05" w14:textId="77777777" w:rsidR="00541C29" w:rsidRPr="00830D70" w:rsidRDefault="00541C29" w:rsidP="00D742E1">
      <w:pPr>
        <w:spacing w:after="100" w:line="264" w:lineRule="auto"/>
        <w:rPr>
          <w:color w:val="0B0C0C"/>
        </w:rPr>
      </w:pPr>
      <w:r w:rsidRPr="00830D70">
        <w:rPr>
          <w:color w:val="0B0C0C"/>
        </w:rPr>
        <w:t>Το Προσωπικό Εισόδημα Ανεξαρτησίας αφορά άτομα ηλικίας άνω των 16 ετών που είτε εργάζονται είτε όχι και έχουν αναπηρία ή</w:t>
      </w:r>
      <w:r>
        <w:rPr>
          <w:color w:val="0B0C0C"/>
        </w:rPr>
        <w:t>/και</w:t>
      </w:r>
      <w:r w:rsidRPr="00830D70">
        <w:rPr>
          <w:color w:val="0B0C0C"/>
        </w:rPr>
        <w:t xml:space="preserve"> χρόνια πάθηση λόγω των οποίων αντιμετωπίζουν δυσκολίες με την καθημερινή διαβίωση για τουλάχιστον 3 μήνες και αναμένουν δυσκολίες για τουλάχιστον 9 μήνες. Διαφορετικές προϋποθέσεις ισχύουν για συνταξιούχους. </w:t>
      </w:r>
    </w:p>
    <w:p w14:paraId="56433F6C" w14:textId="77777777" w:rsidR="00541C29" w:rsidRPr="00830D70" w:rsidRDefault="00541C29" w:rsidP="004D683D">
      <w:pPr>
        <w:widowControl w:val="0"/>
        <w:spacing w:after="0" w:line="264" w:lineRule="auto"/>
        <w:rPr>
          <w:color w:val="0B0C0C"/>
        </w:rPr>
      </w:pPr>
      <w:r w:rsidRPr="00830D70">
        <w:rPr>
          <w:color w:val="0B0C0C"/>
        </w:rPr>
        <w:t>Το PIP περιλαμβάνει δυο μέρη: το πρώτο μέρος αφορά την καθημερινή διαβίωση (</w:t>
      </w:r>
      <w:r w:rsidRPr="007B4A0C">
        <w:rPr>
          <w:color w:val="0B0C0C"/>
          <w:lang w:val="en-GB"/>
        </w:rPr>
        <w:t>Daily</w:t>
      </w:r>
      <w:r w:rsidRPr="00405C06">
        <w:rPr>
          <w:color w:val="0B0C0C"/>
        </w:rPr>
        <w:t xml:space="preserve"> </w:t>
      </w:r>
      <w:r w:rsidRPr="007B4A0C">
        <w:rPr>
          <w:color w:val="0B0C0C"/>
          <w:lang w:val="en-GB"/>
        </w:rPr>
        <w:t>living</w:t>
      </w:r>
      <w:r w:rsidRPr="00405C06">
        <w:rPr>
          <w:color w:val="0B0C0C"/>
        </w:rPr>
        <w:t xml:space="preserve"> </w:t>
      </w:r>
      <w:r w:rsidRPr="007B4A0C">
        <w:rPr>
          <w:color w:val="0B0C0C"/>
          <w:lang w:val="en-GB"/>
        </w:rPr>
        <w:t>part</w:t>
      </w:r>
      <w:r w:rsidRPr="00830D70">
        <w:rPr>
          <w:color w:val="0B0C0C"/>
        </w:rPr>
        <w:t>) και το δεύτερο την κινητικότητα (</w:t>
      </w:r>
      <w:r w:rsidRPr="007B4A0C">
        <w:rPr>
          <w:color w:val="0B0C0C"/>
          <w:lang w:val="en-GB"/>
        </w:rPr>
        <w:t>Mobility</w:t>
      </w:r>
      <w:r w:rsidRPr="00405C06">
        <w:rPr>
          <w:color w:val="0B0C0C"/>
        </w:rPr>
        <w:t xml:space="preserve"> </w:t>
      </w:r>
      <w:r w:rsidRPr="007B4A0C">
        <w:rPr>
          <w:color w:val="0B0C0C"/>
          <w:lang w:val="en-GB"/>
        </w:rPr>
        <w:t>part</w:t>
      </w:r>
      <w:r w:rsidRPr="00830D70">
        <w:rPr>
          <w:color w:val="0B0C0C"/>
        </w:rPr>
        <w:t>). Η επιλεξιμότητα για καθένα από αυτά εξαρτάται από τις συνθήκες των δικαιούχων. Το σκέλος της καθημερινής διαβίωσης αφορά άτομα που χρειάζονται βοήθεια με</w:t>
      </w:r>
      <w:r>
        <w:rPr>
          <w:color w:val="0B0C0C"/>
        </w:rPr>
        <w:t>:</w:t>
      </w:r>
    </w:p>
    <w:p w14:paraId="6CE4EEC5" w14:textId="77777777" w:rsidR="00541C29" w:rsidRPr="00830D70" w:rsidRDefault="00541C29" w:rsidP="00D742E1">
      <w:pPr>
        <w:pStyle w:val="myBullet2"/>
        <w:spacing w:line="240" w:lineRule="auto"/>
        <w:ind w:left="715" w:hanging="431"/>
      </w:pPr>
      <w:r w:rsidRPr="00830D70">
        <w:t xml:space="preserve">Προετοιμασία ή τροφοδοσία </w:t>
      </w:r>
    </w:p>
    <w:p w14:paraId="25A8E1EC" w14:textId="77777777" w:rsidR="00541C29" w:rsidRPr="00830D70" w:rsidRDefault="00541C29" w:rsidP="00D742E1">
      <w:pPr>
        <w:pStyle w:val="myBullet2"/>
        <w:spacing w:line="240" w:lineRule="auto"/>
        <w:ind w:left="715" w:hanging="431"/>
        <w:rPr>
          <w:lang w:val="en-GB"/>
        </w:rPr>
      </w:pPr>
      <w:r w:rsidRPr="00830D70">
        <w:t xml:space="preserve">Προσωπική υγιεινή </w:t>
      </w:r>
    </w:p>
    <w:p w14:paraId="5AEFD301" w14:textId="77777777" w:rsidR="00541C29" w:rsidRPr="00830D70" w:rsidRDefault="00541C29" w:rsidP="00D742E1">
      <w:pPr>
        <w:pStyle w:val="myBullet2"/>
        <w:spacing w:line="240" w:lineRule="auto"/>
        <w:ind w:left="715" w:hanging="431"/>
      </w:pPr>
      <w:r w:rsidRPr="00830D70">
        <w:t xml:space="preserve">Ένδυση </w:t>
      </w:r>
    </w:p>
    <w:p w14:paraId="3D7EB703" w14:textId="77777777" w:rsidR="00541C29" w:rsidRPr="00830D70" w:rsidRDefault="00541C29" w:rsidP="00D742E1">
      <w:pPr>
        <w:pStyle w:val="myBullet2"/>
        <w:spacing w:line="240" w:lineRule="auto"/>
        <w:ind w:left="715" w:hanging="431"/>
      </w:pPr>
      <w:r w:rsidRPr="00830D70">
        <w:t>Διάβα</w:t>
      </w:r>
      <w:r>
        <w:t>σ</w:t>
      </w:r>
      <w:r w:rsidRPr="00830D70">
        <w:t xml:space="preserve">μα και επικοινωνία </w:t>
      </w:r>
    </w:p>
    <w:p w14:paraId="413FCC46" w14:textId="77777777" w:rsidR="00541C29" w:rsidRPr="00830D70" w:rsidRDefault="00541C29" w:rsidP="00D742E1">
      <w:pPr>
        <w:pStyle w:val="myBullet2"/>
        <w:spacing w:line="240" w:lineRule="auto"/>
        <w:ind w:left="715" w:hanging="431"/>
      </w:pPr>
      <w:r w:rsidRPr="00830D70">
        <w:t>Διαχείριση φαρμάκων ή θεραπειών</w:t>
      </w:r>
    </w:p>
    <w:p w14:paraId="478C7FA2" w14:textId="77777777" w:rsidR="00541C29" w:rsidRPr="00830D70" w:rsidRDefault="00541C29" w:rsidP="00D742E1">
      <w:pPr>
        <w:pStyle w:val="myBullet2"/>
        <w:spacing w:line="240" w:lineRule="auto"/>
        <w:ind w:left="715" w:hanging="431"/>
      </w:pPr>
      <w:r w:rsidRPr="00830D70">
        <w:t xml:space="preserve">Αποφάσεις για χρήματα </w:t>
      </w:r>
    </w:p>
    <w:p w14:paraId="74093A66" w14:textId="77777777" w:rsidR="00541C29" w:rsidRPr="00830D70" w:rsidRDefault="00541C29" w:rsidP="00D742E1">
      <w:pPr>
        <w:pStyle w:val="myBullet2"/>
        <w:spacing w:line="240" w:lineRule="auto"/>
      </w:pPr>
      <w:r w:rsidRPr="00830D70">
        <w:t xml:space="preserve">Διάδραση με άλλα άτομα </w:t>
      </w:r>
    </w:p>
    <w:p w14:paraId="21123F03" w14:textId="75335C15" w:rsidR="00541C29" w:rsidRPr="00830D70" w:rsidRDefault="00541C29" w:rsidP="00D742E1">
      <w:pPr>
        <w:spacing w:before="160" w:after="100" w:line="259" w:lineRule="auto"/>
      </w:pPr>
      <w:r w:rsidRPr="00830D70">
        <w:t>Το σκέλος της κινητικότητας αφορά άτομα που χρειάζον</w:t>
      </w:r>
      <w:r>
        <w:t>τ</w:t>
      </w:r>
      <w:r w:rsidRPr="00830D70">
        <w:t>αι βοήθεια στην κίνηση.</w:t>
      </w:r>
    </w:p>
    <w:p w14:paraId="5408158E" w14:textId="77777777" w:rsidR="00541C29" w:rsidRPr="00830D70" w:rsidRDefault="00541C29" w:rsidP="00D742E1">
      <w:pPr>
        <w:spacing w:after="100" w:line="259" w:lineRule="auto"/>
        <w:rPr>
          <w:color w:val="0B0C0C"/>
        </w:rPr>
      </w:pPr>
      <w:r w:rsidRPr="00830D70">
        <w:t xml:space="preserve">Η αξιολόγηση των δυνητικών δικαιούχων γίνεται από ανεξάρτητο επαγγελματία υγείας για την διακρίβωση του βαθμού υποστήριξης που απαιτείται. Το ύψος του επιδόματος κυμαίνεται από 23-151 λίρες εβδομαδιαίως </w:t>
      </w:r>
      <w:r w:rsidRPr="00830D70">
        <w:rPr>
          <w:color w:val="0B0C0C"/>
        </w:rPr>
        <w:t>και το ύψος του εξαρτάται από τις επιπτώσεις της πάθησης στην ζωή του ατόμου (όχι από την ίδια την πάθηση). Η βοήθεια επαναξιολογείται σε τακτά χρονικά διαστήματα. Οι φροντιστές μπορούν να λάβουν επίδομα φροντιστή (</w:t>
      </w:r>
      <w:r w:rsidRPr="002043D2">
        <w:rPr>
          <w:color w:val="0B0C0C"/>
        </w:rPr>
        <w:t>Carer’s Allowance</w:t>
      </w:r>
      <w:r>
        <w:rPr>
          <w:rStyle w:val="ab"/>
          <w:rFonts w:asciiTheme="minorHAnsi" w:hAnsiTheme="minorHAnsi" w:cstheme="minorHAnsi"/>
          <w:sz w:val="22"/>
          <w:szCs w:val="22"/>
          <w:bdr w:val="none" w:sz="0" w:space="0" w:color="auto" w:frame="1"/>
          <w:lang w:val="en-GB"/>
        </w:rPr>
        <w:footnoteReference w:id="37"/>
      </w:r>
      <w:r w:rsidRPr="00830D70">
        <w:rPr>
          <w:color w:val="0B0C0C"/>
        </w:rPr>
        <w:t xml:space="preserve">) αν υπάρχουν βασικές ανάγκες φροντίδας. Το επίδομα δεν φορολογείται και δεν συνδέεται με την κατάσταση απασχόλησης των επωφελούμενων. </w:t>
      </w:r>
    </w:p>
    <w:p w14:paraId="552FBCA8" w14:textId="58E28480" w:rsidR="00541C29" w:rsidRPr="00830D70" w:rsidRDefault="00541C29" w:rsidP="00D742E1">
      <w:pPr>
        <w:spacing w:after="100" w:line="259" w:lineRule="auto"/>
      </w:pPr>
      <w:r w:rsidRPr="00830D70">
        <w:t xml:space="preserve">Το </w:t>
      </w:r>
      <w:r w:rsidRPr="00830D70">
        <w:rPr>
          <w:lang w:val="en-GB"/>
        </w:rPr>
        <w:t>Disability</w:t>
      </w:r>
      <w:r w:rsidRPr="00830D70">
        <w:t xml:space="preserve"> </w:t>
      </w:r>
      <w:r w:rsidRPr="00830D70">
        <w:rPr>
          <w:lang w:val="en-GB"/>
        </w:rPr>
        <w:t>Benefits</w:t>
      </w:r>
      <w:r w:rsidRPr="00830D70">
        <w:t xml:space="preserve"> </w:t>
      </w:r>
      <w:r w:rsidRPr="00830D70">
        <w:rPr>
          <w:lang w:val="en-GB"/>
        </w:rPr>
        <w:t>Consortium</w:t>
      </w:r>
      <w:r w:rsidRPr="00830D70">
        <w:t xml:space="preserve"> (</w:t>
      </w:r>
      <w:r w:rsidRPr="00830D70">
        <w:rPr>
          <w:lang w:val="en-GB"/>
        </w:rPr>
        <w:t>DBC</w:t>
      </w:r>
      <w:r w:rsidRPr="00830D70">
        <w:t xml:space="preserve">), μια συμμαχία 80 και πλέον </w:t>
      </w:r>
      <w:r>
        <w:t xml:space="preserve">αναπηρικών οργανώσεων, </w:t>
      </w:r>
      <w:r w:rsidRPr="00830D70">
        <w:t xml:space="preserve">διερεύνησε την αποτελεσματικότητα του </w:t>
      </w:r>
      <w:r w:rsidRPr="00830D70">
        <w:rPr>
          <w:lang w:val="en-GB"/>
        </w:rPr>
        <w:t>PIP</w:t>
      </w:r>
      <w:r w:rsidRPr="00830D70">
        <w:t xml:space="preserve"> για άτομα με αναπηρίες και χρόνιες παθήσεις μέσα από έρευνα πεδίου με 1,730 δικαιούχους, στατιστικά στοιχεία και άλλα δεδομένα</w:t>
      </w:r>
      <w:r>
        <w:t xml:space="preserve"> (</w:t>
      </w:r>
      <w:r w:rsidRPr="001F11BD">
        <w:t xml:space="preserve">Disability Benefits Consortium </w:t>
      </w:r>
      <w:r>
        <w:t>2017)</w:t>
      </w:r>
      <w:r w:rsidRPr="00830D70">
        <w:t>.</w:t>
      </w:r>
    </w:p>
    <w:p w14:paraId="23654B3B" w14:textId="6D193296" w:rsidR="00541C29" w:rsidRPr="00830D70" w:rsidRDefault="00541C29" w:rsidP="004D683D">
      <w:pPr>
        <w:widowControl w:val="0"/>
        <w:spacing w:after="0" w:line="264" w:lineRule="auto"/>
      </w:pPr>
      <w:r w:rsidRPr="00830D70">
        <w:t xml:space="preserve">Η έρευνα καθιστά σαφές ότι το επίδομα έχει θετική επίπτωση  στην διαβίωση των ατόμων με αναπηρία αλλά συνοδεύεται και </w:t>
      </w:r>
      <w:r>
        <w:t xml:space="preserve">από μια σειρά </w:t>
      </w:r>
      <w:r w:rsidRPr="00830D70">
        <w:t>προβλήματα στην εφαρμογή, ιδίως:</w:t>
      </w:r>
    </w:p>
    <w:p w14:paraId="0003D3E1" w14:textId="3DA34BD5" w:rsidR="00541C29" w:rsidRPr="00830D70" w:rsidRDefault="00541C29" w:rsidP="00D742E1">
      <w:pPr>
        <w:pStyle w:val="myBullet2"/>
        <w:widowControl w:val="0"/>
        <w:spacing w:line="240" w:lineRule="auto"/>
        <w:ind w:left="715" w:hanging="431"/>
      </w:pPr>
      <w:r w:rsidRPr="00830D70">
        <w:t>Γραφειοκρατικά προβλήματα στην υποβολή αιτήματος και στην τεκμηρίωση που απαιτείται</w:t>
      </w:r>
      <w:r>
        <w:t>.</w:t>
      </w:r>
    </w:p>
    <w:p w14:paraId="2DE4101E" w14:textId="77777777" w:rsidR="00541C29" w:rsidRPr="00830D70" w:rsidRDefault="00541C29" w:rsidP="00D742E1">
      <w:pPr>
        <w:pStyle w:val="myBullet2"/>
        <w:spacing w:line="240" w:lineRule="auto"/>
        <w:ind w:left="715" w:hanging="431"/>
      </w:pPr>
      <w:r w:rsidRPr="00830D70">
        <w:t>Επιβαρυντική επίδραση στην υγεία των δικαιούχων από το στρες και την ανησυχία που συνδέονται με επαναξιολογήσεις</w:t>
      </w:r>
      <w:r>
        <w:t>.</w:t>
      </w:r>
    </w:p>
    <w:p w14:paraId="214B1D47" w14:textId="77777777" w:rsidR="00541C29" w:rsidRPr="00830D70" w:rsidRDefault="00541C29" w:rsidP="00D742E1">
      <w:pPr>
        <w:pStyle w:val="myBullet2"/>
        <w:spacing w:line="240" w:lineRule="auto"/>
        <w:ind w:left="715" w:hanging="431"/>
      </w:pPr>
      <w:r w:rsidRPr="00830D70">
        <w:t>Ακατάλληλα κριτήρια αξιολόγησης</w:t>
      </w:r>
      <w:r>
        <w:t>.</w:t>
      </w:r>
      <w:r w:rsidRPr="00830D70">
        <w:t xml:space="preserve"> </w:t>
      </w:r>
    </w:p>
    <w:p w14:paraId="59AEEDF1" w14:textId="77777777" w:rsidR="00541C29" w:rsidRPr="00830D70" w:rsidRDefault="00541C29" w:rsidP="00D742E1">
      <w:pPr>
        <w:pStyle w:val="myBullet2"/>
        <w:spacing w:line="240" w:lineRule="auto"/>
        <w:ind w:left="715" w:hanging="431"/>
      </w:pPr>
      <w:r w:rsidRPr="00830D70">
        <w:t xml:space="preserve">Δυσχερείς επιπτώσεις από την απώλεια της βοήθειας μετά από </w:t>
      </w:r>
      <w:r>
        <w:t>επαναξιολογήσεις.</w:t>
      </w:r>
      <w:r w:rsidRPr="00830D70">
        <w:t xml:space="preserve"> </w:t>
      </w:r>
    </w:p>
    <w:p w14:paraId="26EB2123" w14:textId="77777777" w:rsidR="00541C29" w:rsidRPr="00830D70" w:rsidRDefault="00541C29" w:rsidP="00D742E1">
      <w:pPr>
        <w:pStyle w:val="myBullet2"/>
        <w:spacing w:line="240" w:lineRule="auto"/>
        <w:ind w:left="715" w:hanging="431"/>
      </w:pPr>
      <w:r w:rsidRPr="00830D70">
        <w:t xml:space="preserve">Αυξανόμενο βαθμό αποδεκτών προσφυγών </w:t>
      </w:r>
      <w:r>
        <w:t xml:space="preserve">των </w:t>
      </w:r>
      <w:r w:rsidRPr="00830D70">
        <w:t>δικαιούχων κατά αποφάσεων για το βοήθημα</w:t>
      </w:r>
      <w:r>
        <w:t>.</w:t>
      </w:r>
      <w:r w:rsidRPr="00830D70">
        <w:t xml:space="preserve"> </w:t>
      </w:r>
    </w:p>
    <w:p w14:paraId="25631123" w14:textId="77777777" w:rsidR="00541C29" w:rsidRPr="00830D70" w:rsidRDefault="00541C29" w:rsidP="00D742E1">
      <w:pPr>
        <w:spacing w:before="160" w:after="80" w:line="264" w:lineRule="auto"/>
      </w:pPr>
      <w:r w:rsidRPr="00830D70">
        <w:t>Οι βελτιωτικές προτάσεις που κατ</w:t>
      </w:r>
      <w:r>
        <w:t xml:space="preserve">έθεσε η Συμμαχία </w:t>
      </w:r>
      <w:r w:rsidRPr="00830D70">
        <w:t>αφορούσαν</w:t>
      </w:r>
      <w:r>
        <w:t>:</w:t>
      </w:r>
      <w:r w:rsidRPr="00830D70">
        <w:t xml:space="preserve"> </w:t>
      </w:r>
    </w:p>
    <w:p w14:paraId="649521E3" w14:textId="77777777" w:rsidR="00541C29" w:rsidRPr="002043D2" w:rsidRDefault="00541C29" w:rsidP="004B3F17">
      <w:pPr>
        <w:pStyle w:val="MyNumberedList"/>
        <w:numPr>
          <w:ilvl w:val="0"/>
          <w:numId w:val="43"/>
        </w:numPr>
        <w:spacing w:line="240" w:lineRule="auto"/>
        <w:ind w:left="709" w:hanging="425"/>
      </w:pPr>
      <w:r w:rsidRPr="002043D2">
        <w:t xml:space="preserve">στην απλούστευση των διαδικασιών αίτησης και της διαδικασίας τεκμηρίωσης των αιτημάτων ώστε να είναι αντικειμενικές και φιλικές προς τον χρήστη, </w:t>
      </w:r>
    </w:p>
    <w:p w14:paraId="4841E7D1" w14:textId="77777777" w:rsidR="00541C29" w:rsidRPr="002043D2" w:rsidRDefault="00541C29" w:rsidP="004B3F17">
      <w:pPr>
        <w:pStyle w:val="MyNumberedList"/>
        <w:numPr>
          <w:ilvl w:val="0"/>
          <w:numId w:val="43"/>
        </w:numPr>
        <w:spacing w:line="240" w:lineRule="auto"/>
        <w:ind w:left="709" w:hanging="425"/>
      </w:pPr>
      <w:r w:rsidRPr="002043D2">
        <w:t xml:space="preserve">στην βελτίωση της διαδικασίας και των κριτηρίων αξιολόγησης με την συμμετοχή ατόμων με αναπηρία και χρόνιες παθήσεις, ώστε τα κριτήρια να είναι δίκαια και να αντικατοπτρίζουν τα πρόσθετα κόστη που αντιμετωπίζουν, </w:t>
      </w:r>
    </w:p>
    <w:p w14:paraId="23671B6A" w14:textId="77777777" w:rsidR="00541C29" w:rsidRPr="002043D2" w:rsidRDefault="00541C29" w:rsidP="004B3F17">
      <w:pPr>
        <w:pStyle w:val="MyNumberedList"/>
        <w:numPr>
          <w:ilvl w:val="0"/>
          <w:numId w:val="43"/>
        </w:numPr>
        <w:spacing w:line="240" w:lineRule="auto"/>
        <w:ind w:left="709" w:hanging="425"/>
      </w:pPr>
      <w:r w:rsidRPr="002043D2">
        <w:t xml:space="preserve">την εισαγωγή κανόνων σχετικά με τις διακυμάνσεις του κόστους, </w:t>
      </w:r>
    </w:p>
    <w:p w14:paraId="459366DB" w14:textId="77777777" w:rsidR="00541C29" w:rsidRPr="002043D2" w:rsidRDefault="00541C29" w:rsidP="004B3F17">
      <w:pPr>
        <w:pStyle w:val="MyNumberedList"/>
        <w:numPr>
          <w:ilvl w:val="0"/>
          <w:numId w:val="43"/>
        </w:numPr>
        <w:spacing w:line="240" w:lineRule="auto"/>
        <w:ind w:left="709" w:hanging="425"/>
      </w:pPr>
      <w:r w:rsidRPr="002043D2">
        <w:t xml:space="preserve">την βελτίωση της ποιότητας των αξιολογήσεων, </w:t>
      </w:r>
    </w:p>
    <w:p w14:paraId="42DDC5FC" w14:textId="77777777" w:rsidR="00541C29" w:rsidRPr="002043D2" w:rsidRDefault="00541C29" w:rsidP="004B3F17">
      <w:pPr>
        <w:pStyle w:val="MyNumberedList"/>
        <w:numPr>
          <w:ilvl w:val="0"/>
          <w:numId w:val="43"/>
        </w:numPr>
        <w:spacing w:line="240" w:lineRule="auto"/>
        <w:ind w:left="709" w:hanging="425"/>
      </w:pPr>
      <w:r w:rsidRPr="002043D2">
        <w:t xml:space="preserve">την διαδικασία προσφυγών και την καταβολή ενδιάμεσου επιδόματος κατά την εξέταση της προσφυγής, την δημοσιοποίηση δεδομένων σχετικά με τον χρόνο και την επιλεξιμότητα για το βοήθημα και την βοήθεια χωρίς χρονικό περιορισμό για άτομα με σοβαρές παθήσεις που δεν έχουν προοπτική βελτίωσης. </w:t>
      </w:r>
    </w:p>
    <w:p w14:paraId="51013A00" w14:textId="3DD2E257" w:rsidR="00541C29" w:rsidRDefault="00541C29" w:rsidP="00D742E1">
      <w:pPr>
        <w:spacing w:before="160" w:after="0" w:line="264" w:lineRule="auto"/>
      </w:pPr>
      <w:r w:rsidRPr="00830D70">
        <w:t xml:space="preserve">Το 2018, το Υπουργείο Εργασίας και Συντάξεων ανακοίνωσε ότι άτομα </w:t>
      </w:r>
      <w:r>
        <w:t>που</w:t>
      </w:r>
      <w:r w:rsidRPr="00830D70">
        <w:t xml:space="preserve"> λαμβάνουν το υψηλότερο επίπεδο υποστήριξης θα λαμβάνουν το </w:t>
      </w:r>
      <w:r w:rsidRPr="00830D70">
        <w:rPr>
          <w:lang w:val="es-ES"/>
        </w:rPr>
        <w:t>PIP</w:t>
      </w:r>
      <w:r w:rsidRPr="00830D70">
        <w:t xml:space="preserve"> </w:t>
      </w:r>
      <w:r>
        <w:t xml:space="preserve">για </w:t>
      </w:r>
      <w:r w:rsidRPr="00830D70">
        <w:t>τουλάχισ</w:t>
      </w:r>
      <w:r>
        <w:t xml:space="preserve">τον </w:t>
      </w:r>
      <w:r w:rsidRPr="00830D70">
        <w:t>δεκαετή διάρκεια και με τυπική διαδικασία επανεξέτασης</w:t>
      </w:r>
      <w:r>
        <w:t xml:space="preserve"> στη δεκαετία</w:t>
      </w:r>
      <w:r w:rsidR="00D742E1" w:rsidRPr="00830D70">
        <w:rPr>
          <w:rStyle w:val="ab"/>
          <w:rFonts w:asciiTheme="minorHAnsi" w:hAnsiTheme="minorHAnsi" w:cstheme="minorHAnsi"/>
          <w:sz w:val="22"/>
          <w:szCs w:val="22"/>
        </w:rPr>
        <w:footnoteReference w:id="38"/>
      </w:r>
      <w:r>
        <w:t>.</w:t>
      </w:r>
    </w:p>
    <w:p w14:paraId="6561F0A1" w14:textId="6DD1FCD1" w:rsidR="00541C29" w:rsidRDefault="004D683D" w:rsidP="004D683D">
      <w:pPr>
        <w:pStyle w:val="10"/>
      </w:pPr>
      <w:bookmarkStart w:id="52" w:name="_Toc75272040"/>
      <w:r w:rsidRPr="004D683D">
        <w:t>Βασικά Συμπεράσματα</w:t>
      </w:r>
      <w:bookmarkEnd w:id="52"/>
    </w:p>
    <w:p w14:paraId="35D15EC9" w14:textId="77777777" w:rsidR="004D683D" w:rsidRDefault="004D683D" w:rsidP="004D683D">
      <w:pPr>
        <w:spacing w:line="264" w:lineRule="auto"/>
        <w:ind w:firstLine="0"/>
      </w:pPr>
      <w:r>
        <w:t xml:space="preserve">Η αποτύπωση του πρόσθετου κόστους διαβίωσης λόγω αναπηρίας αποτελεί σημείο αναφοράς για την περαιτέρω διαμόρφωση των πολιτικών για την αναπηρία στην χώρα μας. Η παρούσα μελέτη ποσοτικοποίησε για πρώτη φορά το κόστος που επωμίζονται τα νοικοκυριά με άτομο με αναπηρία ανάλογα με το βαθμό και την κατηγορία της  αναπηρίας τους. </w:t>
      </w:r>
    </w:p>
    <w:p w14:paraId="3C2E0934" w14:textId="77777777" w:rsidR="004D683D" w:rsidRDefault="004D683D" w:rsidP="004D683D">
      <w:pPr>
        <w:spacing w:line="264" w:lineRule="auto"/>
      </w:pPr>
      <w:r>
        <w:t xml:space="preserve">Η πρώτη αυτή πιλοτική καταγραφή του πρόσθετου κόστους διαβίωσης, παράγει σημαντικά εμπειρικά στοιχεία, φωτίζει με επιστημονικά τεκμηριωμένο τρόπο τις μέχρι πρότινος ασαφείς οικονομικές ανάγκες των νοικοκυριών με αναπηρία, δίνει ενδείξεις σχετικά με το είδος του κόστους, ενώ παράλληλα θέτει τις προϋποθέσεις για περαιτέρω ενέργειες αξιολόγησης και επανασχεδιασμού των πολιτικών κοινωνικής προστασίας για την αναπηρία. </w:t>
      </w:r>
    </w:p>
    <w:p w14:paraId="4D23F4F8" w14:textId="77777777" w:rsidR="004D683D" w:rsidRDefault="004D683D" w:rsidP="004D683D">
      <w:pPr>
        <w:spacing w:line="264" w:lineRule="auto"/>
      </w:pPr>
      <w:r>
        <w:t>Βασικό συμπέρασμα της έρευνας είναι ότι τα άτομα με αναπηρία υφίστανται σημαντικό πρόσθετο κόστος διαβίωσης που συνδέεται με την αναπηρία τους. Επίσης, από την μελέτη προέκυψε η σημαντική διαπίστωση ότι το πρόσθετο κόστος διαβίωσης έχει πολύ μεγάλη διακύμανση στον πληθυσμό και διαφοροποιείται σημαντικά ανάλογα με την κατηγορία και τη σοβαρότητα της αναπηρίας</w:t>
      </w:r>
      <w:r w:rsidRPr="006E41D4">
        <w:t>,</w:t>
      </w:r>
      <w:r>
        <w:t xml:space="preserve"> αλλά και σε συνάρτηση με τα δημογραφικά χαρακτηριστικά του ίδιου του ατόμου με αναπηρία (φύλο, εργασιακή κατάσταση), καθώς και σε σχέση με χαρακτηριστικά του υπεύθυνου του νοικοκυριού στο οποίο ανήκει (εάν είναι συνταξιούχος ή όχι).  </w:t>
      </w:r>
    </w:p>
    <w:p w14:paraId="7779A934" w14:textId="77777777" w:rsidR="004D683D" w:rsidRDefault="004D683D" w:rsidP="004D683D">
      <w:pPr>
        <w:spacing w:line="264" w:lineRule="auto"/>
      </w:pPr>
      <w:r>
        <w:t>Με βάση τα αποτελέσματα της εμπειρικής έρευνας σε νοικοκυριά με μέλη με αναπηρία ή χρόνια πάθηση, εκτιμήθηκε ότι:</w:t>
      </w:r>
    </w:p>
    <w:p w14:paraId="3E52E2BE" w14:textId="77777777" w:rsidR="004D683D" w:rsidRPr="007C4CC4" w:rsidRDefault="004D683D" w:rsidP="004D683D">
      <w:pPr>
        <w:spacing w:line="264" w:lineRule="auto"/>
      </w:pPr>
      <w:r w:rsidRPr="007C4CC4">
        <w:t xml:space="preserve">Για άτομα με </w:t>
      </w:r>
      <w:r w:rsidRPr="007C4CC4">
        <w:rPr>
          <w:b/>
          <w:bCs/>
        </w:rPr>
        <w:t xml:space="preserve">κινητική αναπηρία </w:t>
      </w:r>
      <w:r w:rsidRPr="007C4CC4">
        <w:t>το πρόσθετο κόστος διαβίωσης είναι κατά μέσο ετήσιο όρο:</w:t>
      </w:r>
    </w:p>
    <w:p w14:paraId="0CD16E97" w14:textId="77777777" w:rsidR="004D683D" w:rsidRDefault="004D683D" w:rsidP="004D683D">
      <w:pPr>
        <w:pStyle w:val="myBullet2"/>
      </w:pPr>
      <w:r w:rsidRPr="00EC0359">
        <w:t>1</w:t>
      </w:r>
      <w:r>
        <w:t>.</w:t>
      </w:r>
      <w:r w:rsidRPr="00EC0359">
        <w:t>860</w:t>
      </w:r>
      <w:r>
        <w:t xml:space="preserve"> ευρώ για βαρύτητα αναπηρίας που κυμαίνεται μεταξύ </w:t>
      </w:r>
      <w:r w:rsidRPr="00C028F9">
        <w:t>50%</w:t>
      </w:r>
      <w:r>
        <w:t xml:space="preserve"> και </w:t>
      </w:r>
      <w:r w:rsidRPr="00C028F9">
        <w:t>6</w:t>
      </w:r>
      <w:r>
        <w:t>6,9%,</w:t>
      </w:r>
    </w:p>
    <w:p w14:paraId="598C48FB" w14:textId="77777777" w:rsidR="004D683D" w:rsidRDefault="004D683D" w:rsidP="004D683D">
      <w:pPr>
        <w:pStyle w:val="myBullet2"/>
      </w:pPr>
      <w:r>
        <w:t>4.139 ευρώ για βαρύτητα αναπηρίας που κυμαίνεται μεταξύ 67</w:t>
      </w:r>
      <w:r w:rsidRPr="00C028F9">
        <w:t>%</w:t>
      </w:r>
      <w:r>
        <w:t xml:space="preserve"> και 79,9% και </w:t>
      </w:r>
    </w:p>
    <w:p w14:paraId="75D8B2E0" w14:textId="77777777" w:rsidR="004D683D" w:rsidRDefault="004D683D" w:rsidP="004D683D">
      <w:pPr>
        <w:pStyle w:val="myBullet2"/>
      </w:pPr>
      <w:r w:rsidRPr="007C4CC4">
        <w:t>6</w:t>
      </w:r>
      <w:r>
        <w:t>.</w:t>
      </w:r>
      <w:r w:rsidRPr="007C4CC4">
        <w:t xml:space="preserve">244 ευρώ </w:t>
      </w:r>
      <w:r>
        <w:t xml:space="preserve">για βαρύτητα αναπηρίας που κυμαίνεται από </w:t>
      </w:r>
      <w:r w:rsidRPr="007C4CC4">
        <w:t xml:space="preserve">80% και άνω. </w:t>
      </w:r>
    </w:p>
    <w:p w14:paraId="34AE73B0" w14:textId="77777777" w:rsidR="004D683D" w:rsidRPr="007C4CC4" w:rsidRDefault="004D683D" w:rsidP="004D683D">
      <w:pPr>
        <w:spacing w:before="240"/>
      </w:pPr>
      <w:r w:rsidRPr="007C4CC4">
        <w:t xml:space="preserve">Για άτομα με </w:t>
      </w:r>
      <w:r w:rsidRPr="004D3373">
        <w:rPr>
          <w:b/>
        </w:rPr>
        <w:t>αισθητηριακή αναπηρία</w:t>
      </w:r>
      <w:r w:rsidRPr="007C4CC4">
        <w:t xml:space="preserve"> το πρόσθετο κόστος διαβίωσης είναι κατά μέσο ετήσιο όρο:</w:t>
      </w:r>
    </w:p>
    <w:p w14:paraId="2398EC53" w14:textId="77777777" w:rsidR="004D683D" w:rsidRDefault="004D683D" w:rsidP="004D683D">
      <w:pPr>
        <w:pStyle w:val="myBullet2"/>
      </w:pPr>
      <w:r>
        <w:t>3.572 ευρώ για βαρύτητα αναπηρίας που κυμαίνεται μεταξύ 67</w:t>
      </w:r>
      <w:r w:rsidRPr="00C028F9">
        <w:t>%</w:t>
      </w:r>
      <w:r>
        <w:t xml:space="preserve"> και 79,9% και</w:t>
      </w:r>
    </w:p>
    <w:p w14:paraId="3CAEE745" w14:textId="77777777" w:rsidR="004D683D" w:rsidRPr="007C4CC4" w:rsidRDefault="004D683D" w:rsidP="004D683D">
      <w:pPr>
        <w:pStyle w:val="myBullet2"/>
      </w:pPr>
      <w:r w:rsidRPr="007C4CC4">
        <w:t>4</w:t>
      </w:r>
      <w:r>
        <w:t>.</w:t>
      </w:r>
      <w:r w:rsidRPr="007C4CC4">
        <w:t xml:space="preserve">946 ευρώ </w:t>
      </w:r>
      <w:r>
        <w:t xml:space="preserve">για βαρύτητα αναπηρίας που κυμαίνεται από </w:t>
      </w:r>
      <w:r w:rsidRPr="007C4CC4">
        <w:t xml:space="preserve">80% και άνω. </w:t>
      </w:r>
    </w:p>
    <w:p w14:paraId="04693023" w14:textId="77777777" w:rsidR="004D683D" w:rsidRPr="007C4CC4" w:rsidRDefault="004D683D" w:rsidP="004D683D">
      <w:pPr>
        <w:spacing w:before="240"/>
      </w:pPr>
      <w:r w:rsidRPr="007C4CC4">
        <w:t xml:space="preserve">Για άτομα με </w:t>
      </w:r>
      <w:r w:rsidRPr="007C4CC4">
        <w:rPr>
          <w:b/>
          <w:bCs/>
        </w:rPr>
        <w:t xml:space="preserve">ψυχική αναπηρία </w:t>
      </w:r>
      <w:r w:rsidRPr="007C4CC4">
        <w:t xml:space="preserve">το πρόσθετο κόστος διαβίωσης είναι κατά μέσο ετήσιο όρο: </w:t>
      </w:r>
    </w:p>
    <w:p w14:paraId="5268566D" w14:textId="77777777" w:rsidR="004D683D" w:rsidRDefault="004D683D" w:rsidP="004D683D">
      <w:pPr>
        <w:pStyle w:val="myBullet2"/>
      </w:pPr>
      <w:r>
        <w:t xml:space="preserve">3.435 ευρώ για βαρύτητα αναπηρίας που κυμαίνεται μεταξύ </w:t>
      </w:r>
      <w:r w:rsidRPr="00C028F9">
        <w:t>50%</w:t>
      </w:r>
      <w:r>
        <w:t xml:space="preserve"> και </w:t>
      </w:r>
      <w:r w:rsidRPr="00C028F9">
        <w:t>6</w:t>
      </w:r>
      <w:r>
        <w:t xml:space="preserve">6,9%, </w:t>
      </w:r>
    </w:p>
    <w:p w14:paraId="07C877C8" w14:textId="77777777" w:rsidR="004D683D" w:rsidRDefault="004D683D" w:rsidP="004D683D">
      <w:pPr>
        <w:pStyle w:val="myBullet2"/>
      </w:pPr>
      <w:r>
        <w:t>3.020 ευρώ για βαρύτητα αναπηρίας που κυμαίνεται μεταξύ 67</w:t>
      </w:r>
      <w:r w:rsidRPr="00C028F9">
        <w:t>%</w:t>
      </w:r>
      <w:r>
        <w:t xml:space="preserve"> και 79,9% και </w:t>
      </w:r>
    </w:p>
    <w:p w14:paraId="30A7E183" w14:textId="77777777" w:rsidR="004D683D" w:rsidRDefault="004D683D" w:rsidP="004D683D">
      <w:pPr>
        <w:pStyle w:val="myBullet2"/>
      </w:pPr>
      <w:r>
        <w:t>5.810 ευρώ για βαρύτητα αναπηρίας που κυμαίνεται από</w:t>
      </w:r>
      <w:r w:rsidDel="001F11BD">
        <w:t xml:space="preserve"> </w:t>
      </w:r>
      <w:r>
        <w:t>80</w:t>
      </w:r>
      <w:r w:rsidRPr="00C028F9">
        <w:t>%</w:t>
      </w:r>
      <w:r>
        <w:t xml:space="preserve"> και άνω. </w:t>
      </w:r>
    </w:p>
    <w:p w14:paraId="4D0A1AC5" w14:textId="77777777" w:rsidR="004D683D" w:rsidRPr="007C4CC4" w:rsidRDefault="004D683D" w:rsidP="004D683D">
      <w:pPr>
        <w:spacing w:before="240"/>
      </w:pPr>
      <w:r w:rsidRPr="007C4CC4">
        <w:t xml:space="preserve">Για άτομα με </w:t>
      </w:r>
      <w:r w:rsidRPr="007C4CC4">
        <w:rPr>
          <w:b/>
          <w:bCs/>
        </w:rPr>
        <w:t xml:space="preserve">νοητική αναπηρία </w:t>
      </w:r>
      <w:r w:rsidRPr="007C4CC4">
        <w:t xml:space="preserve">το πρόσθετο κόστος διαβίωσης είναι κατά μέσο όρο: </w:t>
      </w:r>
    </w:p>
    <w:p w14:paraId="17B1D00F" w14:textId="77777777" w:rsidR="004D683D" w:rsidRDefault="004D683D" w:rsidP="004D683D">
      <w:pPr>
        <w:pStyle w:val="myBullet2"/>
      </w:pPr>
      <w:r>
        <w:t xml:space="preserve">3825 ευρώ για βαρύτητα αναπηρίας που κυμαίνεται μεταξύ </w:t>
      </w:r>
      <w:r w:rsidRPr="00C028F9">
        <w:t>50%</w:t>
      </w:r>
      <w:r>
        <w:t xml:space="preserve"> και </w:t>
      </w:r>
      <w:r w:rsidRPr="00C028F9">
        <w:t>6</w:t>
      </w:r>
      <w:r>
        <w:t xml:space="preserve">6,9%, </w:t>
      </w:r>
    </w:p>
    <w:p w14:paraId="1B8796C9" w14:textId="77777777" w:rsidR="004D683D" w:rsidRDefault="004D683D" w:rsidP="004D683D">
      <w:pPr>
        <w:pStyle w:val="myBullet2"/>
      </w:pPr>
      <w:r>
        <w:t>3294 ευρώ για βαρύτητα αναπηρίας που κυμαίνεται μεταξύ 67</w:t>
      </w:r>
      <w:r w:rsidRPr="00C028F9">
        <w:t>%</w:t>
      </w:r>
      <w:r>
        <w:t xml:space="preserve"> και 79,9% και</w:t>
      </w:r>
    </w:p>
    <w:p w14:paraId="3BB04D80" w14:textId="77777777" w:rsidR="004D683D" w:rsidRDefault="004D683D" w:rsidP="004D683D">
      <w:pPr>
        <w:pStyle w:val="myBullet2"/>
      </w:pPr>
      <w:r>
        <w:t>4710 ευρώ για βαρύτητα αναπηρίας που κυμαίνεται από</w:t>
      </w:r>
      <w:r w:rsidDel="001F11BD">
        <w:t xml:space="preserve"> </w:t>
      </w:r>
      <w:r>
        <w:t>80</w:t>
      </w:r>
      <w:r w:rsidRPr="00C028F9">
        <w:t>%</w:t>
      </w:r>
      <w:r>
        <w:t xml:space="preserve"> και άνω. </w:t>
      </w:r>
    </w:p>
    <w:p w14:paraId="2D71F7F7" w14:textId="77777777" w:rsidR="004D683D" w:rsidRPr="007C4CC4" w:rsidRDefault="004D683D" w:rsidP="004D683D">
      <w:pPr>
        <w:spacing w:before="240"/>
      </w:pPr>
      <w:r w:rsidRPr="007C4CC4">
        <w:t xml:space="preserve">Για τις </w:t>
      </w:r>
      <w:r>
        <w:rPr>
          <w:b/>
          <w:bCs/>
        </w:rPr>
        <w:t>χ</w:t>
      </w:r>
      <w:r w:rsidRPr="007C4CC4">
        <w:rPr>
          <w:b/>
          <w:bCs/>
        </w:rPr>
        <w:t xml:space="preserve">ρόνιες </w:t>
      </w:r>
      <w:r>
        <w:rPr>
          <w:b/>
          <w:bCs/>
        </w:rPr>
        <w:t>π</w:t>
      </w:r>
      <w:r w:rsidRPr="007C4CC4">
        <w:rPr>
          <w:b/>
          <w:bCs/>
        </w:rPr>
        <w:t xml:space="preserve">αθήσεις </w:t>
      </w:r>
      <w:r w:rsidRPr="007C4CC4">
        <w:t xml:space="preserve">το πρόσθετο κόστος διαβίωσης είναι κατά μέσο ετήσιο όρο: </w:t>
      </w:r>
    </w:p>
    <w:p w14:paraId="08427E0C" w14:textId="77777777" w:rsidR="004D683D" w:rsidRDefault="004D683D" w:rsidP="004D683D">
      <w:pPr>
        <w:pStyle w:val="myBullet2"/>
      </w:pPr>
      <w:r>
        <w:t>1.182 ευρώ για βαρύτητα αναπηρίας που κυμαίνεται μεταξύ</w:t>
      </w:r>
      <w:r w:rsidDel="001F11BD">
        <w:t xml:space="preserve"> </w:t>
      </w:r>
      <w:r w:rsidRPr="00C028F9">
        <w:t>50%</w:t>
      </w:r>
      <w:r>
        <w:t xml:space="preserve"> και </w:t>
      </w:r>
      <w:r w:rsidRPr="00C028F9">
        <w:t>6</w:t>
      </w:r>
      <w:r>
        <w:t>6,9%,</w:t>
      </w:r>
    </w:p>
    <w:p w14:paraId="79EA587D" w14:textId="77777777" w:rsidR="004D683D" w:rsidRDefault="004D683D" w:rsidP="004D683D">
      <w:pPr>
        <w:pStyle w:val="myBullet2"/>
      </w:pPr>
      <w:r>
        <w:t>2.949 ευρώ για βαρύτητα αναπηρίας που κυμαίνεται μεταξύ</w:t>
      </w:r>
      <w:r w:rsidDel="001F11BD">
        <w:t xml:space="preserve"> </w:t>
      </w:r>
      <w:r>
        <w:t>67</w:t>
      </w:r>
      <w:r w:rsidRPr="00C028F9">
        <w:t>%</w:t>
      </w:r>
      <w:r>
        <w:t xml:space="preserve"> και 79,9%, και </w:t>
      </w:r>
    </w:p>
    <w:p w14:paraId="2E51B437" w14:textId="6E640742" w:rsidR="004D683D" w:rsidRDefault="004D683D" w:rsidP="004D683D">
      <w:pPr>
        <w:pStyle w:val="myBullet2"/>
      </w:pPr>
      <w:r>
        <w:t>5.530 ευρώ για βαρύτητα αναπηρίας που κυμαίνεται από</w:t>
      </w:r>
      <w:r w:rsidDel="001F11BD">
        <w:t xml:space="preserve"> </w:t>
      </w:r>
      <w:r>
        <w:t>80</w:t>
      </w:r>
      <w:r w:rsidRPr="00C028F9">
        <w:t>%</w:t>
      </w:r>
      <w:r>
        <w:t xml:space="preserve"> και άνω.</w:t>
      </w:r>
    </w:p>
    <w:p w14:paraId="0AEEAB25" w14:textId="77777777" w:rsidR="004D683D" w:rsidRPr="007C4CC4" w:rsidRDefault="004D683D" w:rsidP="004D683D">
      <w:pPr>
        <w:spacing w:before="240"/>
      </w:pPr>
      <w:r w:rsidRPr="007C4CC4">
        <w:t xml:space="preserve">Για τις </w:t>
      </w:r>
      <w:r>
        <w:rPr>
          <w:b/>
          <w:bCs/>
        </w:rPr>
        <w:t>σ</w:t>
      </w:r>
      <w:r w:rsidRPr="007C4CC4">
        <w:rPr>
          <w:b/>
          <w:bCs/>
        </w:rPr>
        <w:t xml:space="preserve">πάνιες </w:t>
      </w:r>
      <w:r>
        <w:rPr>
          <w:b/>
          <w:bCs/>
        </w:rPr>
        <w:t>π</w:t>
      </w:r>
      <w:r w:rsidRPr="007C4CC4">
        <w:rPr>
          <w:b/>
          <w:bCs/>
        </w:rPr>
        <w:t xml:space="preserve">αθήσεις </w:t>
      </w:r>
      <w:r w:rsidRPr="007C4CC4">
        <w:t xml:space="preserve">το πρόσθετο κόστος διαβίωσης είναι κατά μέσο ετήσιο όρο: </w:t>
      </w:r>
    </w:p>
    <w:p w14:paraId="0128512F" w14:textId="77777777" w:rsidR="004D683D" w:rsidRDefault="004D683D" w:rsidP="004D683D">
      <w:pPr>
        <w:pStyle w:val="myBullet2"/>
      </w:pPr>
      <w:r>
        <w:t>2.232 ευρώ για βαρύτητα αναπηρίας που κυμαίνεται μεταξύ</w:t>
      </w:r>
      <w:r w:rsidDel="001F11BD">
        <w:t xml:space="preserve"> </w:t>
      </w:r>
      <w:r>
        <w:t>67</w:t>
      </w:r>
      <w:r w:rsidRPr="00C028F9">
        <w:t>%</w:t>
      </w:r>
      <w:r>
        <w:t xml:space="preserve"> και 79,9%, </w:t>
      </w:r>
    </w:p>
    <w:p w14:paraId="02BF2808" w14:textId="77777777" w:rsidR="004D683D" w:rsidRDefault="004D683D" w:rsidP="004D683D">
      <w:pPr>
        <w:pStyle w:val="myBullet2"/>
      </w:pPr>
      <w:r w:rsidRPr="008E38EC">
        <w:t>5</w:t>
      </w:r>
      <w:r>
        <w:t>.</w:t>
      </w:r>
      <w:r w:rsidRPr="008E38EC">
        <w:t xml:space="preserve">794 ευρώ ετησίως </w:t>
      </w:r>
      <w:r>
        <w:t>για βαρύτητα αναπηρίας που κυμαίνεται από</w:t>
      </w:r>
      <w:r w:rsidDel="001F11BD">
        <w:t xml:space="preserve"> </w:t>
      </w:r>
      <w:r w:rsidRPr="008E38EC">
        <w:t>80% και άνω.</w:t>
      </w:r>
    </w:p>
    <w:p w14:paraId="215A7239" w14:textId="6C28A58D" w:rsidR="004D683D" w:rsidRDefault="004D683D" w:rsidP="004D683D">
      <w:pPr>
        <w:spacing w:before="240"/>
      </w:pPr>
      <w:r>
        <w:t>Ωστόσο, τα δεδομένα αυτά είναι απολύτως ενδεικτικά, καθώς υπόκειται σε αδυναμίες και περιορισμούς.</w:t>
      </w:r>
    </w:p>
    <w:p w14:paraId="25DCA915" w14:textId="77777777" w:rsidR="004D683D" w:rsidRPr="001B4AD6" w:rsidRDefault="004D683D" w:rsidP="004D683D">
      <w:pPr>
        <w:rPr>
          <w:rFonts w:eastAsia="Calibri" w:cs="Calibri"/>
        </w:rPr>
      </w:pPr>
      <w:r>
        <w:t xml:space="preserve">Καταρχάς, όπως διαπιστώθηκε από τη στατιστική επεξεργασία των στοιχείων και έχει ήδη τονιστεί, υπάρχει τεράστια διασπορά των τιμών με αποτέλεσμα να σημειώνονται μεγάλες τυπικές αποκλίσεις από τους μέσους όρους. </w:t>
      </w:r>
      <w:r>
        <w:rPr>
          <w:rFonts w:eastAsia="Calibri" w:cs="Calibri"/>
        </w:rPr>
        <w:t>Οι μεγάλες αυτές διακυμάνσεις που συναντάμε στις πρόσθετες δαπάνες διαβίωσης μεταξύ ατόμων της ίδιας κατηγορίας και του ίδιου βαθμού αναπηρίας, κάθε άλλο παρά απρόβλεπτες και παράλογες είναι. Το ζήτημα της αναπηρίας είναι σύνθετο, και πολυεπίπεδο και οι δαπάνες που την αφορούν προκύπτουν ως ένα αποτέλεσμα πολυπαραγοντικό, στο οποίο εμπλέκονται εξαιρετικά σύνθετοι αλγόριθμοι που διαφέρουν σημαντικά ανά νοικοκυριό.</w:t>
      </w:r>
    </w:p>
    <w:p w14:paraId="1D4F6332" w14:textId="77777777" w:rsidR="004D683D" w:rsidRDefault="004D683D" w:rsidP="004D683D">
      <w:r>
        <w:t xml:space="preserve">Επίσης, είναι σημαντικό να επισημάνουμε ότι αυτά τα ποσοτικά δεδομένα </w:t>
      </w:r>
      <w:r w:rsidRPr="00040935">
        <w:rPr>
          <w:b/>
          <w:bCs/>
        </w:rPr>
        <w:t xml:space="preserve">αποτυπώνουν -κατά προσέγγιση- τις πραγματικές δαπάνες των νοικοκυριών για την αναπηρία, και όχι το συνολικό κόστος που </w:t>
      </w:r>
      <w:r>
        <w:rPr>
          <w:b/>
          <w:bCs/>
        </w:rPr>
        <w:t xml:space="preserve">θα απαιτούνταν </w:t>
      </w:r>
      <w:r>
        <w:t xml:space="preserve">προκειμένου να καλυφθούν πλήρως και επαρκώς οι εξειδικευμένες ανάγκες σε αγαθά και υπηρεσίες. </w:t>
      </w:r>
    </w:p>
    <w:p w14:paraId="099D4378" w14:textId="77777777" w:rsidR="004D683D" w:rsidRDefault="004D683D" w:rsidP="004D683D">
      <w:r>
        <w:t>Η συγκριτική αξιολόγηση των ευρημάτων της εμπειρικής έρευνας με την προσέγγιση του επιπέδου διαβίωσης (</w:t>
      </w:r>
      <w:r>
        <w:rPr>
          <w:lang w:val="en-US"/>
        </w:rPr>
        <w:t>SOL</w:t>
      </w:r>
      <w:r w:rsidRPr="001B4AD6">
        <w:t xml:space="preserve">), </w:t>
      </w:r>
      <w:r>
        <w:t xml:space="preserve">μας οδηγεί στο συμπέρασμα ότι η μεγάλη πλειονότητα των ατόμων με αναπηρία, η οποία και εντάσσεται στα χαμηλά εισοδηματικά κλιμάκια, αδυνατεί να καλύψει το σύνολο των εξειδικευμένων αναγκών της αναπηρίας. Αυτό επιβεβαιώνεται από την ισχυρή συσχέτιση που βρέθηκε μεταξύ του εισοδήματος και του κόστους της αναπηρίας. Πιο αναλυτικά, βάσει των ευρημάτων της δευτερογενούς επεξεργασίας των στοιχείων της </w:t>
      </w:r>
      <w:r>
        <w:rPr>
          <w:lang w:val="en-US"/>
        </w:rPr>
        <w:t>EU</w:t>
      </w:r>
      <w:r w:rsidRPr="001B4AD6">
        <w:t>-</w:t>
      </w:r>
      <w:r>
        <w:rPr>
          <w:lang w:val="en-US"/>
        </w:rPr>
        <w:t>SILC</w:t>
      </w:r>
      <w:r w:rsidRPr="001B4AD6">
        <w:t xml:space="preserve">, </w:t>
      </w:r>
      <w:r>
        <w:t xml:space="preserve">το πρόσθετο κόστος κυμαίνεται μεσοσταθμικά στο 25%-30% του εισοδήματος, και σε κάποιες περιπτώσεις, στα φτωχότερα νοικοκυριά, σε υψηλότερα επίπεδα. Το εν λόγω εύρημα υποδεικνύει ότι, οι απόλυτες δαπάνες των νοικοκυριών για την αναπηρία αυξάνονται ανάλογα με την αύξηση του εισοδήματος, και συνεπώς,  επιβεβαιώνει ότι, τα νοικοκυριά με χαμηλά εισοδήματα στερούνται αρκετών εξειδικευμένων αγαθών και υπηρεσιών. </w:t>
      </w:r>
      <w:r w:rsidRPr="00855F64">
        <w:t>Στην περίπτωση αυτή το κόστος του συγκεκριμένου αγαθού ή υπηρεσίας δεν είναι το χρηματικό έξοδο</w:t>
      </w:r>
      <w:r>
        <w:t>,</w:t>
      </w:r>
      <w:r w:rsidRPr="00855F64">
        <w:t xml:space="preserve"> που δεν μπορεί </w:t>
      </w:r>
      <w:r>
        <w:t xml:space="preserve">εκ των πραγμάτων </w:t>
      </w:r>
      <w:r w:rsidRPr="00855F64">
        <w:t>να καταβληθεί, αλλά αντίθετα το κόστος της στέρησης. Ο Large (1991</w:t>
      </w:r>
      <w:r>
        <w:t>, υποσ. 4 σ. 107</w:t>
      </w:r>
      <w:r w:rsidRPr="00855F64">
        <w:t>) γράφει ότι «</w:t>
      </w:r>
      <w:r w:rsidRPr="00855F64">
        <w:rPr>
          <w:i/>
          <w:iCs/>
        </w:rPr>
        <w:t>αν δεν έχεις το εισόδημα δεν μπορείς να πληρώσεις για τη δαπάνη, και αν δεν μπορείς να πληρώσεις για τη δαπάνη τότε το κόστος είναι η στέρηση</w:t>
      </w:r>
      <w:r w:rsidRPr="00855F64">
        <w:t>».</w:t>
      </w:r>
    </w:p>
    <w:p w14:paraId="7131FEF3" w14:textId="77777777" w:rsidR="004D683D" w:rsidRDefault="004D683D" w:rsidP="004D683D">
      <w:r>
        <w:t xml:space="preserve">Συνηθισμένο παράδειγμα κόστους που συνήθως δεν καταγράφεται με τη μέθοδο των δαπανών, επειδή τα νοικοκυριά αδυνατούν να το επωμιστούν, είναι οι </w:t>
      </w:r>
      <w:r w:rsidRPr="00760CCF">
        <w:t>υψηλές δαπάνες για υπηρεσίες βοήθειας</w:t>
      </w:r>
      <w:r>
        <w:t xml:space="preserve"> και </w:t>
      </w:r>
      <w:r w:rsidRPr="00760CCF">
        <w:t xml:space="preserve">υποστήριξης στην καθημερινή </w:t>
      </w:r>
      <w:r>
        <w:t xml:space="preserve">τους </w:t>
      </w:r>
      <w:r w:rsidRPr="00760CCF">
        <w:t xml:space="preserve">διαβίωση, </w:t>
      </w:r>
      <w:r>
        <w:t>(</w:t>
      </w:r>
      <w:r w:rsidRPr="00760CCF">
        <w:t>προσωπικούς βοηθούς, συνοδούς, οικιακούς βοηθούς κ.</w:t>
      </w:r>
      <w:r>
        <w:t>ά)</w:t>
      </w:r>
      <w:r w:rsidRPr="00760CCF">
        <w:t xml:space="preserve">. Σύμφωνα με </w:t>
      </w:r>
      <w:r>
        <w:t xml:space="preserve">εμπειρικά </w:t>
      </w:r>
      <w:r w:rsidRPr="00760CCF">
        <w:t>δεδομένα</w:t>
      </w:r>
      <w:r>
        <w:t>,</w:t>
      </w:r>
      <w:r w:rsidRPr="00760CCF">
        <w:t xml:space="preserve"> στη συντριπτική πλειονότητα των νοικοκυριών η καθημερινή φροντίδα μελών με </w:t>
      </w:r>
      <w:r>
        <w:t xml:space="preserve">αναπηρία ή/και χρόνια πάθηση </w:t>
      </w:r>
      <w:r w:rsidRPr="00760CCF">
        <w:t>πα</w:t>
      </w:r>
      <w:r>
        <w:t>ρέχεται από το ίδιο το οικογενειακό περιβάλλον</w:t>
      </w:r>
      <w:r w:rsidRPr="00760CCF">
        <w:t xml:space="preserve">. </w:t>
      </w:r>
    </w:p>
    <w:p w14:paraId="260E9E80" w14:textId="77777777" w:rsidR="004D683D" w:rsidRDefault="004D683D" w:rsidP="004D683D">
      <w:r>
        <w:t xml:space="preserve">Επιπροσθέτως, η προσέγγιση των δαπανών αδυνατεί να λάβει </w:t>
      </w:r>
      <w:r w:rsidRPr="00760CCF">
        <w:t xml:space="preserve">υπόψη </w:t>
      </w:r>
      <w:r>
        <w:t xml:space="preserve">και ορισμένα </w:t>
      </w:r>
      <w:r w:rsidRPr="00760CCF">
        <w:t xml:space="preserve">εφάπαξ έξοδα τα οποία μπορεί να έχουν καταβληθεί </w:t>
      </w:r>
      <w:r>
        <w:t>σε παρελθόντα χρόνο από τα</w:t>
      </w:r>
      <w:r w:rsidRPr="00760CCF">
        <w:t xml:space="preserve"> νοικοκυριά</w:t>
      </w:r>
      <w:r>
        <w:t xml:space="preserve"> </w:t>
      </w:r>
      <w:r w:rsidRPr="00760CCF">
        <w:t xml:space="preserve">και να </w:t>
      </w:r>
      <w:r>
        <w:t xml:space="preserve">έχουν αποτελέσει </w:t>
      </w:r>
      <w:r w:rsidRPr="00760CCF">
        <w:t xml:space="preserve">σημαντική επιβάρυνση. Τέτοια έξοδα ενδέχεται να αφορούν σε </w:t>
      </w:r>
      <w:r>
        <w:t>αγορές</w:t>
      </w:r>
      <w:r w:rsidRPr="00760CCF">
        <w:t xml:space="preserve"> </w:t>
      </w:r>
      <w:r>
        <w:t xml:space="preserve">τεχνικών και τεχνολογικών βοηθημάτων, προσαρμογές στην κατοικία που έγιναν κατά το παρελθόν κ.ά. </w:t>
      </w:r>
    </w:p>
    <w:p w14:paraId="19E34F79" w14:textId="77777777" w:rsidR="004D683D" w:rsidRDefault="004D683D" w:rsidP="004D683D">
      <w:r>
        <w:t xml:space="preserve">Σημαντική εκροή της μελέτης είναι επίσης η ανάλυση των πρόσθετων δαπανών ανά κατηγορία ανάγκης/υπηρεσίας, που ανέδειξε το ειδικό βάρος συγκεκριμένων εξόδων που βαρύνουν το νοικοκυριό, ανά κατηγορία και βαρύτητα αναπηρίας. Συγκεκριμένα: </w:t>
      </w:r>
    </w:p>
    <w:p w14:paraId="406C868F" w14:textId="77777777" w:rsidR="004D683D" w:rsidRDefault="004D683D" w:rsidP="004D683D">
      <w:pPr>
        <w:pStyle w:val="myBullet2"/>
      </w:pPr>
      <w:r>
        <w:t>Τα άτομα με κ</w:t>
      </w:r>
      <w:r w:rsidRPr="00690208">
        <w:t>ινητική, αισθητηριακή, ψυχική αναπηρία και χρόνιες παθήσεις</w:t>
      </w:r>
      <w:r>
        <w:t xml:space="preserve">, δαπανούν σημαντικά χρηματικά ποσά για υπηρεσίες </w:t>
      </w:r>
      <w:r w:rsidRPr="00690208">
        <w:t>προσωπικής βοήθειας</w:t>
      </w:r>
      <w:r>
        <w:t>.</w:t>
      </w:r>
    </w:p>
    <w:p w14:paraId="1E72FF3B" w14:textId="77777777" w:rsidR="004D683D" w:rsidRDefault="004D683D" w:rsidP="004D683D">
      <w:pPr>
        <w:pStyle w:val="myBullet2"/>
      </w:pPr>
      <w:r>
        <w:t>Η</w:t>
      </w:r>
      <w:r w:rsidRPr="00690208">
        <w:t xml:space="preserve"> εξωνοσοκομειακή περίθαλψη </w:t>
      </w:r>
      <w:r>
        <w:t xml:space="preserve">επιβαρύνει σημαντικά όλες τις </w:t>
      </w:r>
      <w:r w:rsidRPr="00690208">
        <w:t xml:space="preserve">κατηγορίες αναπηρίας. </w:t>
      </w:r>
    </w:p>
    <w:p w14:paraId="3CB647C3" w14:textId="77777777" w:rsidR="004D683D" w:rsidRDefault="004D683D" w:rsidP="004D683D">
      <w:pPr>
        <w:pStyle w:val="myBullet2"/>
      </w:pPr>
      <w:r w:rsidRPr="00690208">
        <w:t>Σημαντικές είναι οι υπηρεσίες αποκατάστασης για τα άτομα με κινητική αναπηρία</w:t>
      </w:r>
      <w:r>
        <w:t xml:space="preserve"> και </w:t>
      </w:r>
      <w:r w:rsidRPr="00690208">
        <w:t>χρόνιες</w:t>
      </w:r>
      <w:r>
        <w:t xml:space="preserve"> παθήσεις.</w:t>
      </w:r>
    </w:p>
    <w:p w14:paraId="37EBC8B3" w14:textId="77777777" w:rsidR="004D683D" w:rsidRDefault="004D683D" w:rsidP="004D683D">
      <w:pPr>
        <w:pStyle w:val="myBullet2"/>
      </w:pPr>
      <w:r>
        <w:t xml:space="preserve">Όσοι αντιμετωπίζουν χρόνιες και σπάνιες </w:t>
      </w:r>
      <w:r w:rsidRPr="00DB24E8">
        <w:t xml:space="preserve">παθήσεις καθώς και </w:t>
      </w:r>
      <w:r>
        <w:t xml:space="preserve">η κατηγορία ατόμων με </w:t>
      </w:r>
      <w:r w:rsidRPr="00DB24E8">
        <w:t>κινητική αναπηρία</w:t>
      </w:r>
      <w:r>
        <w:t xml:space="preserve"> </w:t>
      </w:r>
      <w:r w:rsidRPr="00690208">
        <w:t xml:space="preserve">έχουν </w:t>
      </w:r>
      <w:r>
        <w:t xml:space="preserve">υψηλές δαπάνες για </w:t>
      </w:r>
      <w:r w:rsidRPr="00690208">
        <w:t xml:space="preserve">φάρμακα. </w:t>
      </w:r>
    </w:p>
    <w:p w14:paraId="6B7F5217" w14:textId="77777777" w:rsidR="004D683D" w:rsidRDefault="004D683D" w:rsidP="004D683D">
      <w:pPr>
        <w:pStyle w:val="myBullet2"/>
      </w:pPr>
      <w:r w:rsidRPr="00690208">
        <w:t>Επιπλέον έξοδα για την κατοικία τους αντιμετωπίζουν τα άτομα με κινητική</w:t>
      </w:r>
      <w:r>
        <w:t xml:space="preserve">, </w:t>
      </w:r>
      <w:r w:rsidRPr="00690208">
        <w:t>ψυχική αναπηρία και χρόνιες παθήσεις</w:t>
      </w:r>
      <w:r>
        <w:t>.</w:t>
      </w:r>
    </w:p>
    <w:p w14:paraId="0E7D3F1C" w14:textId="77777777" w:rsidR="004D683D" w:rsidRPr="00690208" w:rsidRDefault="004D683D" w:rsidP="004D683D">
      <w:pPr>
        <w:pStyle w:val="myBullet2"/>
      </w:pPr>
      <w:r>
        <w:t xml:space="preserve">Τα </w:t>
      </w:r>
      <w:r w:rsidRPr="00DB24E8">
        <w:t xml:space="preserve">άτομα με </w:t>
      </w:r>
      <w:r>
        <w:t>νοητική</w:t>
      </w:r>
      <w:r w:rsidRPr="00DB24E8">
        <w:t xml:space="preserve"> αναπηρία</w:t>
      </w:r>
      <w:r>
        <w:t xml:space="preserve"> αντιμετωπίζουν σημαντικά αυξημένες </w:t>
      </w:r>
      <w:r w:rsidRPr="00690208">
        <w:t>δα</w:t>
      </w:r>
      <w:r>
        <w:t>πάνες για υπηρεσίες εκπαίδευσης</w:t>
      </w:r>
      <w:r w:rsidRPr="00690208">
        <w:t xml:space="preserve">. </w:t>
      </w:r>
    </w:p>
    <w:p w14:paraId="4AEC9C4E" w14:textId="77777777" w:rsidR="004D683D" w:rsidRDefault="004D683D" w:rsidP="004D683D">
      <w:r>
        <w:t>Αποτιμώντας λοιπόν συνολικά τη</w:t>
      </w:r>
      <w:r w:rsidRPr="004700AA">
        <w:t xml:space="preserve"> σημασία των ευρημάτων</w:t>
      </w:r>
      <w:r>
        <w:t>,</w:t>
      </w:r>
      <w:r w:rsidRPr="004700AA">
        <w:t xml:space="preserve"> </w:t>
      </w:r>
      <w:r>
        <w:t>υποστηρίζουμε ότι, η παρούσα μελέτη προσεγγίζει ποσοτικά για πρώτη φορά στην Ελλάδα τα πολυσύνθετα ζητήματα του πρόσθετου κόστους διαβίωσης και συνεπώς θέτει τις βάσεις ώστε: αφενός να προχωρήσει η έρευνα στο πεδίο, θέτοντας περισσότερο εξειδικευμένα ερευνητικά ερωτήματα και εξελίσσοντας περαιτέρω τις υφιστάμενες μεθοδολογικές προσεγγίσεις αφετέρου να ανοίξει ο ευρύτερος διάλογος για το σύστημα κοινωνικής προστασίας ώστε αυτό πραγματικά να συμπεριλάβει τις ανάγκες της αναπηρίας.</w:t>
      </w:r>
    </w:p>
    <w:p w14:paraId="7235332D" w14:textId="77777777" w:rsidR="004D683D" w:rsidRDefault="004D683D" w:rsidP="004D683D">
      <w:r>
        <w:t xml:space="preserve">Αυτή η συζήτηση δε, είναι ιδιαίτερη επίκαιρη σήμερα. Στην </w:t>
      </w:r>
      <w:r w:rsidRPr="007E5665">
        <w:t xml:space="preserve">πρωτόγνωρη συγκυρία της πανδημίας του COVID-19, και της βαθιάς οικονομικής ύφεσης που έχει πυροδοτήσει παγκοσμίως, η αναγκαιότητα αποτελεσματικών πολιτικών κοινωνικής προστασίας </w:t>
      </w:r>
      <w:r>
        <w:t xml:space="preserve">για τα άτομα με αναπηρία ή/και χρόνιες παθήσεις </w:t>
      </w:r>
      <w:r w:rsidRPr="007E5665">
        <w:t>είναι αυταπόδεικτη.</w:t>
      </w:r>
      <w:r>
        <w:t xml:space="preserve"> </w:t>
      </w:r>
      <w:r w:rsidRPr="007E5665">
        <w:t>Η αναμενόμενη αύξηση της ανεργίας και της ακραίας φτώχειας που έχει ήδη διαφανεί, πλήττει δυσανάλογα τα άτομα με αναπηρία</w:t>
      </w:r>
      <w:r>
        <w:t xml:space="preserve"> ή/και χρόνιες παθήσεις</w:t>
      </w:r>
      <w:r w:rsidRPr="007E5665">
        <w:t xml:space="preserve"> και τις οικογένειες </w:t>
      </w:r>
      <w:r>
        <w:t>τους, που ήδη έχουν βιώσει την οικονομική κρίση με τον πιο σκληρό τρόπο.</w:t>
      </w:r>
    </w:p>
    <w:p w14:paraId="7DF93330" w14:textId="77777777" w:rsidR="004D683D" w:rsidRDefault="004D683D" w:rsidP="004D683D">
      <w:pPr>
        <w:rPr>
          <w:rFonts w:cstheme="majorHAnsi"/>
        </w:rPr>
      </w:pPr>
      <w:r w:rsidRPr="00674952">
        <w:t xml:space="preserve">Αξίζει να σημειωθεί ότι, </w:t>
      </w:r>
      <w:r w:rsidRPr="00674952">
        <w:rPr>
          <w:rFonts w:cstheme="majorHAnsi"/>
        </w:rPr>
        <w:t xml:space="preserve">κατά το διάστημα 2010-2017 η συνολική δαπάνη για την κοινωνική προστασία της αναπηρίας συρρικνώθηκε σημαντικά, αφού μειώθηκε κατά 28%, ως αποτέλεσμα των οριζόντιων περικοπών στις συντάξεις και στις συντάξεις αναπηρίας, και της μείωσης των δικαιούχων αναπηρικών επιδομάτων (παρότι βέβαια το ύψος των επιδομάτων διατηρήθηκε σταθερό μέσα στην κρίση). </w:t>
      </w:r>
      <w:r>
        <w:rPr>
          <w:rFonts w:cstheme="majorHAnsi"/>
        </w:rPr>
        <w:t xml:space="preserve">Αποτέλεσμα των πολιτικών της δεκαετούς λιτότητας υπήρξε η περαιτέρω φτωχοποίηση του πληθυσμού των ατόμων με αναπηρία (Παρατηρητήριο Θεμάτων Αναπηρίας, 2020α). </w:t>
      </w:r>
    </w:p>
    <w:p w14:paraId="5C2DC3BA" w14:textId="3C0DEC96" w:rsidR="004D683D" w:rsidRPr="004D683D" w:rsidRDefault="004D683D" w:rsidP="004D683D">
      <w:r w:rsidRPr="007E5665">
        <w:t xml:space="preserve">Ωστόσο </w:t>
      </w:r>
      <w:r>
        <w:t xml:space="preserve">οι ανεπάρκειες και οι στρεβλώσεις </w:t>
      </w:r>
      <w:r w:rsidRPr="007E5665">
        <w:t>του υπολειμματικού σ</w:t>
      </w:r>
      <w:r>
        <w:t>υστήματος κοινωνικής προστασίας στην Ελλάδα</w:t>
      </w:r>
      <w:r>
        <w:rPr>
          <w:rStyle w:val="ab"/>
          <w:rFonts w:asciiTheme="minorHAnsi" w:hAnsiTheme="minorHAnsi" w:cstheme="minorHAnsi"/>
          <w:sz w:val="22"/>
          <w:szCs w:val="22"/>
        </w:rPr>
        <w:footnoteReference w:id="39"/>
      </w:r>
      <w:r>
        <w:t xml:space="preserve">,  είναι χρόνιες, καθώς αυτό </w:t>
      </w:r>
      <w:r w:rsidRPr="008166B5">
        <w:t>δομήθηκε στη βάση του αναχρονιστικού ιατρικού μοντέλου</w:t>
      </w:r>
      <w:r>
        <w:t xml:space="preserve"> και </w:t>
      </w:r>
      <w:r w:rsidRPr="008166B5">
        <w:t>περιορίστηκε δ</w:t>
      </w:r>
      <w:r>
        <w:t>ια</w:t>
      </w:r>
      <w:r w:rsidRPr="008166B5">
        <w:t>χρονικά σε μια μονοδιάστατη προνοιακή αντίληψη. Απόρροια αυτής της αντίληψης είναι η απουσία δομών και υπηρεσιών που να ανταποκρίνονται στις ανάγκες των ατόμων με αναπηρία και να υποστηρίζουν την ανεξάρτητη διαβίωσ</w:t>
      </w:r>
      <w:r>
        <w:t>ή τους, σε συνδυασμό</w:t>
      </w:r>
      <w:r w:rsidRPr="008166B5">
        <w:rPr>
          <w:rStyle w:val="tlid-translation"/>
          <w:rFonts w:asciiTheme="minorHAnsi" w:hAnsiTheme="minorHAnsi"/>
          <w:sz w:val="22"/>
          <w:szCs w:val="22"/>
        </w:rPr>
        <w:t xml:space="preserve"> </w:t>
      </w:r>
      <w:r w:rsidRPr="004D683D">
        <w:t xml:space="preserve">με μια στρεβλή επιδοματική πολιτική που δεν στοχεύει στην κοινωνική ένταξη, αφού στην ουσία τα άτομα με αναπηρία </w:t>
      </w:r>
      <w:r w:rsidRPr="004D683D">
        <w:rPr>
          <w:i/>
          <w:iCs/>
        </w:rPr>
        <w:t>«επιδοτούνται για να παραμένουν στο περιθώριο»</w:t>
      </w:r>
      <w:r>
        <w:t xml:space="preserve"> </w:t>
      </w:r>
      <w:r w:rsidRPr="004D683D">
        <w:t>(Παπαχριστόπουλος, 2013), λόγω της εφαρμογής του μέτρου της διακοπής του επιδόματος αναπηρίας σε περίπτωση απασχόλησης.</w:t>
      </w:r>
    </w:p>
    <w:p w14:paraId="62BAAA2F" w14:textId="77777777" w:rsidR="004D683D" w:rsidRPr="004D683D" w:rsidRDefault="004D683D" w:rsidP="004D683D">
      <w:r w:rsidRPr="004D683D">
        <w:t xml:space="preserve">Σήμερα λοιπόν, καθίσταται περισσότερο επιτατική η ανάγκη άμεσης διασφάλισης του δικαιώματος των ατόμων με αναπηρία σε κοινωνική προστασία και ανεκτό επίπεδο διαβίωσης, όπως αυτό κατοχυρώνεται στο με το άρθρο 28 της Σύμβασης των ΗΕ για τα Δικαιώματα των Ατόμων με Αναπηρίες και στο Σύνταγμα της χώρας (άρθρο 25, άρθρο 21, παρ.6). </w:t>
      </w:r>
    </w:p>
    <w:p w14:paraId="2E1FB154" w14:textId="77777777" w:rsidR="004D683D" w:rsidRDefault="004D683D" w:rsidP="004D683D">
      <w:r>
        <w:t xml:space="preserve">Βασική προϋπόθεση </w:t>
      </w:r>
      <w:r w:rsidRPr="00891C41">
        <w:t xml:space="preserve">ενός αποτελεσματικού πλαισίου προστασίας αποτελεί η ρητή αναγνώριση εκ μέρους της πολιτείας του σημαντικού πρόσθετου κόστους διαβίωσης που επωμίζονται τα άτομα με αναπηρία, χρόνια πάθηση και </w:t>
      </w:r>
      <w:r>
        <w:t>τις</w:t>
      </w:r>
      <w:r w:rsidRPr="00891C41">
        <w:t xml:space="preserve"> οικογένειές τους, το οποίο </w:t>
      </w:r>
      <w:r>
        <w:t xml:space="preserve">μάλιστα </w:t>
      </w:r>
      <w:r w:rsidRPr="00891C41">
        <w:t xml:space="preserve">συνδέεται ευθέως ανάλογα με την ανυπαρξία  δομών και υπηρεσιών φροντίδας και υποστήριξης, και με την διαβίωση σε περιβάλλοντα που δεν είναι προσβάσιμα και φιλικά προς την αναπηρία. </w:t>
      </w:r>
    </w:p>
    <w:p w14:paraId="10E2BEB5" w14:textId="77777777" w:rsidR="004D683D" w:rsidRDefault="004D683D" w:rsidP="004D683D">
      <w:r>
        <w:t xml:space="preserve">Τα αναπηρικά επιδόματα είναι σαφές ότι αντισταθμίζουν ένα μέρος της οικονομικής επίπτωσης της αναπηρίας στα νοικοκυριά αλλά δεν την εξουδετερώνουν, καθώς η σχέση της αναπηρίας με τη φτώχεια και τον κοινωνικό αποκλεισμό έχει πολλαπλές και δομικές συνάφειες. Έτσι, δεν είναι παράλογο το εύρημα προγενέστερων ερευνών </w:t>
      </w:r>
      <w:r w:rsidRPr="005E35D2">
        <w:t>(UNPRPD &amp; Cheshire, 2020)</w:t>
      </w:r>
      <w:r>
        <w:t xml:space="preserve">, ότι για την πλειονότητα των νοικοκυριών που βρίσκονται στις χαμηλές εισοδηματικές κλίμακες, σημαντικό τμήμα των αναπηρικών επιδομάτων αξιοποιείται για την κάλυψη βασικών βιοτικών αναγκών –δεδομένης της ανυπαρξίας άλλων πόρων – και συνεπώς, δεν μπορεί να διατεθεί για την κάλυψη των εξειδικευμένων αναγκών της αναπηρίας, οι οποίες σε μεγάλο μέρος τους παραμένουν ακάλυπτες. </w:t>
      </w:r>
    </w:p>
    <w:p w14:paraId="65BADB67" w14:textId="7D3A1067" w:rsidR="004D683D" w:rsidRDefault="004D683D" w:rsidP="004D683D">
      <w:pPr>
        <w:rPr>
          <w:rFonts w:cstheme="majorHAnsi"/>
        </w:rPr>
      </w:pPr>
      <w:r w:rsidRPr="00674952">
        <w:rPr>
          <w:rFonts w:cstheme="majorHAnsi"/>
        </w:rPr>
        <w:t xml:space="preserve">Η ανυπαρξία της πρόνοιας του κράτους σε ότι αφορά τομείς όπως, η βοήθεια σε καθημερινές δραστηριότητες, η αποκατάσταση/επανένταξη, η στέγαση, η πρώιμη παρέμβαση (τομείς οι οποίοι το 2017 καταγράφουν σχεδόν μηδενικές δαπάνες στο ESSPROS), </w:t>
      </w:r>
      <w:r>
        <w:rPr>
          <w:rFonts w:cstheme="majorHAnsi"/>
        </w:rPr>
        <w:t xml:space="preserve">συντελεί αναπόδραστα στο αυξημένο πρόσθετο κόστος διαβίωσης των ατόμων με αναπηρία και κατ’ επέκταση στο χαμηλό βιοτικό τους επίπεδο. </w:t>
      </w:r>
      <w:r w:rsidRPr="00674952">
        <w:rPr>
          <w:rFonts w:cstheme="majorHAnsi"/>
        </w:rPr>
        <w:t xml:space="preserve">Η βιωμένη αυτή εμπειρία, </w:t>
      </w:r>
      <w:r>
        <w:rPr>
          <w:rFonts w:cstheme="majorHAnsi"/>
        </w:rPr>
        <w:t xml:space="preserve">δυσχεραίνεται σημαντικά εξαιτίας </w:t>
      </w:r>
      <w:r w:rsidRPr="00674952">
        <w:rPr>
          <w:rFonts w:cstheme="majorHAnsi"/>
        </w:rPr>
        <w:t xml:space="preserve">των πολλών εμποδίων και φραγμών που αντιμετωπίζουν τα άτομα με αναπηρία σε ένα </w:t>
      </w:r>
      <w:r>
        <w:rPr>
          <w:rFonts w:cstheme="majorHAnsi"/>
        </w:rPr>
        <w:t xml:space="preserve">μη προσβάσιμο </w:t>
      </w:r>
      <w:r w:rsidRPr="00674952">
        <w:rPr>
          <w:rFonts w:cstheme="majorHAnsi"/>
        </w:rPr>
        <w:t>περιβάλλον.</w:t>
      </w:r>
    </w:p>
    <w:p w14:paraId="4C7FDA5B" w14:textId="5B55185A" w:rsidR="004D683D" w:rsidRDefault="004D683D" w:rsidP="004D683D">
      <w:r>
        <w:t>Συνεπώς</w:t>
      </w:r>
      <w:r w:rsidRPr="00041BB4">
        <w:t xml:space="preserve">, </w:t>
      </w:r>
      <w:r>
        <w:t>χρειάζεται μια ολοκληρωμένη, πολυεπίπεδη και συμπεριληπτική στρατηγική κοινωνικής πολιτικής για την κάλυψη του πρόσθετου κόστους διαβίωσης της αναπηρίας, στη βάση των πραγματικών αναγκών των ατόμων με αναπηρία και με στόχο την προώθηση του δικαιώματος τους για πλήρη ένταξη και ισότιμη συμμετοχή στην κοινωνία.  Βασική κατεύθυνση αυτής της στρατηγικής οφείλει να είναι, αφενός η οριζόντια ένταξη της δικαιωματικής προσέγγισης της αναπηρίας και ο συνυπολογισμός του πρόσθετου κόστους διαβίωσης σε όλες τις δημόσιες πολιτικές και τα μέτρα κοινωνικής προστασίας, αφετέρου, η διεύρυνση των παροχών για την αναπηρία ε</w:t>
      </w:r>
      <w:r w:rsidRPr="00000722">
        <w:t>κτός των άμεσων χρηματικών μεταβιβάσεων, με τη</w:t>
      </w:r>
      <w:r>
        <w:rPr>
          <w:rFonts w:asciiTheme="majorHAnsi" w:hAnsiTheme="majorHAnsi" w:cstheme="majorHAnsi"/>
        </w:rPr>
        <w:t xml:space="preserve"> </w:t>
      </w:r>
      <w:r w:rsidRPr="00000722">
        <w:t>θεσμοθέτηση έμμεσων παροχών σε είδος, αλλά και πρόσθετων μέτρων έμμεσης ενίσχυσης και εισοδηματικής προστασίας.</w:t>
      </w:r>
    </w:p>
    <w:p w14:paraId="187FB26E" w14:textId="77777777" w:rsidR="004D683D" w:rsidRDefault="004D683D" w:rsidP="004D683D">
      <w:pPr>
        <w:rPr>
          <w:rFonts w:eastAsiaTheme="majorEastAsia" w:cstheme="majorBidi"/>
          <w:b/>
          <w:bCs/>
          <w:color w:val="00652E"/>
          <w:sz w:val="36"/>
          <w:szCs w:val="36"/>
        </w:rPr>
      </w:pPr>
      <w:r>
        <w:br w:type="page"/>
      </w:r>
    </w:p>
    <w:p w14:paraId="6E0CDAED" w14:textId="5045955B" w:rsidR="00541C29" w:rsidRDefault="004D683D" w:rsidP="004D683D">
      <w:pPr>
        <w:pStyle w:val="10"/>
        <w:ind w:left="709" w:hanging="709"/>
      </w:pPr>
      <w:bookmarkStart w:id="53" w:name="_Toc75272041"/>
      <w:r w:rsidRPr="004D683D">
        <w:t>Συστάσεις για ενέργειες αξιολόγησης και επανασχεδιασμού των πολιτικών για την αναπηρία</w:t>
      </w:r>
      <w:bookmarkEnd w:id="53"/>
    </w:p>
    <w:p w14:paraId="74F9BC30" w14:textId="0CB7D884" w:rsidR="00D742E1" w:rsidRPr="006D76E0" w:rsidRDefault="006D76E0" w:rsidP="00F5743B">
      <w:pPr>
        <w:spacing w:line="264" w:lineRule="auto"/>
        <w:ind w:firstLine="0"/>
        <w:rPr>
          <w:b/>
          <w:bCs/>
          <w:color w:val="00652E"/>
        </w:rPr>
      </w:pPr>
      <w:r w:rsidRPr="006D76E0">
        <w:rPr>
          <w:b/>
          <w:bCs/>
          <w:color w:val="00652E"/>
        </w:rPr>
        <w:t>Δέσμη ενεργειών 1: Μέτρα και παρεμβάσεις σε βασικά πεδία πολιτικής για την αντιμετώπιση του πρόσθετου κόστους διαβίωσης της αναπηρίας</w:t>
      </w:r>
    </w:p>
    <w:p w14:paraId="2885B6C7" w14:textId="7DD294D9" w:rsidR="006D76E0" w:rsidRDefault="006D76E0" w:rsidP="00F5743B">
      <w:pPr>
        <w:spacing w:line="264" w:lineRule="auto"/>
        <w:ind w:firstLine="0"/>
      </w:pPr>
      <w:r w:rsidRPr="00ED2A76">
        <w:t>Συγκεκριμένα μέτρα και παρεμβάσεις που αναμένεται να έχουν σημαντική</w:t>
      </w:r>
      <w:r>
        <w:t xml:space="preserve">, είτε άμεση είτε έμμεση, </w:t>
      </w:r>
      <w:r w:rsidRPr="00ED2A76">
        <w:t xml:space="preserve">επίδραση στην </w:t>
      </w:r>
      <w:r>
        <w:t xml:space="preserve">αντιμετώπιση του προβλήματος του πρόσθετου κόστους διαβίωσης λόγω αναπηρίας ή/και χρόνιας πάθησης, </w:t>
      </w:r>
      <w:r w:rsidRPr="00ED2A76">
        <w:t xml:space="preserve">ανά πεδίο πολιτικής είναι </w:t>
      </w:r>
      <w:r>
        <w:t>τα εξής:</w:t>
      </w:r>
    </w:p>
    <w:p w14:paraId="2CC1A99D" w14:textId="4727148C" w:rsidR="006D76E0" w:rsidRPr="006D76E0" w:rsidRDefault="006D76E0" w:rsidP="00F5743B">
      <w:pPr>
        <w:spacing w:before="360" w:line="264" w:lineRule="auto"/>
        <w:ind w:firstLine="0"/>
        <w:rPr>
          <w:color w:val="00652E"/>
        </w:rPr>
      </w:pPr>
      <w:r w:rsidRPr="006D76E0">
        <w:rPr>
          <w:color w:val="00652E"/>
        </w:rPr>
        <w:t>1.1 Εισοδηματική προστασία</w:t>
      </w:r>
    </w:p>
    <w:p w14:paraId="3686C644" w14:textId="49C4D021" w:rsidR="006D76E0" w:rsidRPr="006D76E0" w:rsidRDefault="006D76E0" w:rsidP="004B3F17">
      <w:pPr>
        <w:pStyle w:val="ac"/>
        <w:numPr>
          <w:ilvl w:val="0"/>
          <w:numId w:val="45"/>
        </w:numPr>
        <w:spacing w:after="80" w:line="264" w:lineRule="auto"/>
        <w:ind w:left="998" w:hanging="431"/>
        <w:contextualSpacing w:val="0"/>
      </w:pPr>
      <w:r w:rsidRPr="00487FA6">
        <w:t>Σχεδιασμός και εφαρμογή ενός δίκαιου φορολογικού  συστήματος, σύμφωνου με την παράγραφο 41 των Τελικών Παρατηρήσεων της Επιτροπής,</w:t>
      </w:r>
      <w:r>
        <w:rPr>
          <w:rStyle w:val="ab"/>
          <w:rFonts w:asciiTheme="minorHAnsi" w:hAnsiTheme="minorHAnsi" w:cs="Constantia"/>
          <w:color w:val="000000"/>
          <w:sz w:val="22"/>
          <w:szCs w:val="22"/>
        </w:rPr>
        <w:footnoteReference w:id="40"/>
      </w:r>
      <w:r w:rsidRPr="00487FA6">
        <w:t xml:space="preserve"> λαμβάνοντας υπόψη το πρόσθετο κόστος που απαιτείται για την κάλυψη των αναγκών αναπηρίας, μέσω συγκεκριμένων μέτρων, όπως:</w:t>
      </w:r>
    </w:p>
    <w:p w14:paraId="6B70E44F" w14:textId="77777777" w:rsidR="006D76E0" w:rsidRPr="00487FA6" w:rsidRDefault="006D76E0" w:rsidP="004B3F17">
      <w:pPr>
        <w:pStyle w:val="mySubBullet"/>
        <w:numPr>
          <w:ilvl w:val="1"/>
          <w:numId w:val="46"/>
        </w:numPr>
        <w:ind w:left="1361" w:hanging="357"/>
      </w:pPr>
      <w:r w:rsidRPr="00487FA6">
        <w:t>Διατήρηση των φοροαπαλλαγών που είναι σε ισχύ για τα άτομα με αναπηρία</w:t>
      </w:r>
      <w:r>
        <w:t xml:space="preserve"> ή/και </w:t>
      </w:r>
      <w:r w:rsidRPr="00487FA6">
        <w:t xml:space="preserve">χρόνιες παθήσεις και τις οικογένειές τους. </w:t>
      </w:r>
    </w:p>
    <w:p w14:paraId="64F3A116" w14:textId="5221AC21" w:rsidR="006D76E0" w:rsidRPr="002043D2" w:rsidRDefault="006D76E0" w:rsidP="004B3F17">
      <w:pPr>
        <w:pStyle w:val="mySubBullet"/>
        <w:numPr>
          <w:ilvl w:val="1"/>
          <w:numId w:val="46"/>
        </w:numPr>
        <w:ind w:left="1361" w:hanging="357"/>
      </w:pPr>
      <w:r w:rsidRPr="002043D2">
        <w:t>Απαλλαγή όλων των ατόμων με αναπηρία με ποσοστό τουλάχιστον 50% και των οικογενειών που βαρύνονται φορολογικά με άτομα με βαριά αναπηρία, από την ειδική εισφορά αλληλεγγύης και από τον ΕΝΦΙΑ για την πρώτη κατοικία, χωρίς εισοδηματικά κριτήρια.</w:t>
      </w:r>
    </w:p>
    <w:p w14:paraId="7177A287" w14:textId="41BE7F84" w:rsidR="006D76E0" w:rsidRDefault="006D76E0" w:rsidP="004B3F17">
      <w:pPr>
        <w:pStyle w:val="mySubBullet"/>
        <w:numPr>
          <w:ilvl w:val="1"/>
          <w:numId w:val="46"/>
        </w:numPr>
        <w:ind w:left="1361" w:hanging="357"/>
      </w:pPr>
      <w:r w:rsidRPr="002043D2">
        <w:t>Επαναφορά του άρθρου 18 του ν. 4172/2013 που προέβλεπε μείωση φόρου από ιατρικές δαπάνες, για τα άτομα με αναπηρία, με χρόνιες παθήσεις και τις οικογένειές τους, καθώς και διεύρυνση αυτού.</w:t>
      </w:r>
    </w:p>
    <w:p w14:paraId="2CCBFFB3" w14:textId="3C1250DD" w:rsidR="006D76E0" w:rsidRPr="006D76E0" w:rsidRDefault="006D76E0" w:rsidP="004B3F17">
      <w:pPr>
        <w:pStyle w:val="ac"/>
        <w:numPr>
          <w:ilvl w:val="0"/>
          <w:numId w:val="45"/>
        </w:numPr>
        <w:spacing w:before="200" w:after="80" w:line="264" w:lineRule="auto"/>
        <w:ind w:left="998" w:hanging="431"/>
        <w:contextualSpacing w:val="0"/>
      </w:pPr>
      <w:r w:rsidRPr="006D76E0">
        <w:t>Επικαιροποίηση και εφαρμογή του Πορίσματος της Επιτροπής του Υπουργείου Εργασίας για την ενιαιοποίηση των συντάξεων αναπηρίας, κατ’ εφαρμογή των διατάξεων του άρθρου 11 του ν.4387/2016, προκειμένου να τεθούν σε ισχύ ενιαίοι κανόνες συνταξιοδότησης και απονομής ασφαλιστικών παροχών λόγω αναπηρίας.</w:t>
      </w:r>
    </w:p>
    <w:p w14:paraId="64AD67E5" w14:textId="440CD9F4" w:rsidR="006D76E0" w:rsidRPr="006D76E0" w:rsidRDefault="006D76E0" w:rsidP="004B3F17">
      <w:pPr>
        <w:pStyle w:val="ac"/>
        <w:numPr>
          <w:ilvl w:val="0"/>
          <w:numId w:val="45"/>
        </w:numPr>
        <w:spacing w:before="200" w:after="80" w:line="264" w:lineRule="auto"/>
        <w:ind w:left="998" w:hanging="431"/>
        <w:contextualSpacing w:val="0"/>
      </w:pPr>
      <w:r w:rsidRPr="006D76E0">
        <w:t>Επαναφορά ευνοϊκών ρυθμίσεων, όπως η καταβολής του ΕΚΑΣ ή ισοδύναμου μέτρου σε όλους τους συνταξιούχους αναπηρίας, όπως ίσχυε με το άρθρο 34 του ν. 3996/2011 κ.</w:t>
      </w:r>
      <w:r w:rsidR="00F5743B">
        <w:t>ά</w:t>
      </w:r>
      <w:r w:rsidRPr="006D76E0">
        <w:t xml:space="preserve">. </w:t>
      </w:r>
    </w:p>
    <w:p w14:paraId="000E1614" w14:textId="0EFB57D5" w:rsidR="006D76E0" w:rsidRPr="006D76E0" w:rsidRDefault="006D76E0" w:rsidP="00F5743B">
      <w:pPr>
        <w:spacing w:before="300" w:line="264" w:lineRule="auto"/>
        <w:ind w:firstLine="0"/>
        <w:rPr>
          <w:color w:val="00652E"/>
        </w:rPr>
      </w:pPr>
      <w:r w:rsidRPr="006D76E0">
        <w:rPr>
          <w:color w:val="00652E"/>
        </w:rPr>
        <w:t>1.2 Υγεία και αποκατάσταση</w:t>
      </w:r>
    </w:p>
    <w:p w14:paraId="1F14E085" w14:textId="77777777" w:rsidR="006D76E0" w:rsidRPr="00F5743B" w:rsidRDefault="006D76E0" w:rsidP="004B3F17">
      <w:pPr>
        <w:pStyle w:val="ac"/>
        <w:numPr>
          <w:ilvl w:val="0"/>
          <w:numId w:val="45"/>
        </w:numPr>
        <w:spacing w:before="160" w:after="80" w:line="264" w:lineRule="auto"/>
        <w:ind w:left="998" w:hanging="431"/>
        <w:contextualSpacing w:val="0"/>
      </w:pPr>
      <w:r w:rsidRPr="00F5743B">
        <w:t xml:space="preserve">Ενσωμάτωση της διάστασης της αναπηρίας σε όλες τις δημόσιες πολιτικές υγείας, ώστε να διασφαλιστεί το δικαίωμα σε προσβάσιμες υπηρεσίες υγειονομικής περίθαλψης για όλα τα άτομα με αναπηρία, μέσω του δημόσιου και δωρεάν συστήματος υγειονομικής περίθαλψης. </w:t>
      </w:r>
    </w:p>
    <w:p w14:paraId="7EF6089B" w14:textId="77777777" w:rsidR="006D76E0" w:rsidRPr="00F5743B" w:rsidRDefault="006D76E0" w:rsidP="004B3F17">
      <w:pPr>
        <w:pStyle w:val="ac"/>
        <w:numPr>
          <w:ilvl w:val="0"/>
          <w:numId w:val="45"/>
        </w:numPr>
        <w:spacing w:before="160" w:after="80" w:line="264" w:lineRule="auto"/>
        <w:ind w:left="998" w:hanging="431"/>
        <w:contextualSpacing w:val="0"/>
      </w:pPr>
      <w:r w:rsidRPr="00F5743B">
        <w:t>Επέκταση των παροχών του Εθνικού Οργανισμού Παροχής Υπηρεσιών Υγείας (Ε.Ο.Π.Υ.Υ.) σε λοιπές υπηρεσίες υγείας (π.χ. βελτίωση πρόσβασης σε φαρμακευτική αγωγή, αναλώσιμα υγειονομικά υλικά και νέα ιατροτεχνολογικά υλικά).</w:t>
      </w:r>
    </w:p>
    <w:p w14:paraId="3FB52EA6" w14:textId="642164F8" w:rsidR="006D76E0" w:rsidRPr="00F5743B" w:rsidRDefault="006D76E0" w:rsidP="004B3F17">
      <w:pPr>
        <w:pStyle w:val="ac"/>
        <w:numPr>
          <w:ilvl w:val="0"/>
          <w:numId w:val="45"/>
        </w:numPr>
        <w:spacing w:before="160" w:after="80" w:line="264" w:lineRule="auto"/>
        <w:ind w:left="998" w:hanging="431"/>
        <w:contextualSpacing w:val="0"/>
      </w:pPr>
      <w:r w:rsidRPr="00F5743B">
        <w:t>Τροποποίηση του Ενιαίου Κανονισμού Παροχών Υγείας (Ε.Κ.Π.Υ.) για να αντιμετωπισθούν πιεστικές ανάγκες των ατόμων με αναπηρία ή/και χρόνιες παθήσεις ώστε να καλυφθεί πλήρως το κόστος αγοράς τεχνικών βοηθημάτων και προσαρμογών.</w:t>
      </w:r>
    </w:p>
    <w:p w14:paraId="24CB7863" w14:textId="7AE028D4" w:rsidR="006D76E0" w:rsidRPr="00F5743B" w:rsidRDefault="006D76E0" w:rsidP="004B3F17">
      <w:pPr>
        <w:pStyle w:val="ac"/>
        <w:widowControl w:val="0"/>
        <w:numPr>
          <w:ilvl w:val="0"/>
          <w:numId w:val="45"/>
        </w:numPr>
        <w:spacing w:before="160" w:after="80" w:line="264" w:lineRule="auto"/>
        <w:ind w:left="998" w:hanging="431"/>
        <w:contextualSpacing w:val="0"/>
      </w:pPr>
      <w:r w:rsidRPr="00F5743B">
        <w:t>Σύσταση Διεύθυνσης Αποκατάστασης στο Υπουργείο Υγείας και δημιουργία Δικτύου Μονάδων Αποκατάστασης με αναβάθμιση των παρεχόμενων υπηρεσιών, και εκσυγχρονισμό του Εθνικού Κέντρου Αποκατάστασης με εξειδικευμένο προσωπικό και σύγχρονο εξοπλισμό.</w:t>
      </w:r>
    </w:p>
    <w:p w14:paraId="32376AE6" w14:textId="3F5405E5" w:rsidR="006D76E0" w:rsidRPr="00F5743B" w:rsidRDefault="00F5743B" w:rsidP="00F5743B">
      <w:pPr>
        <w:spacing w:before="300" w:line="264" w:lineRule="auto"/>
        <w:ind w:firstLine="0"/>
        <w:rPr>
          <w:color w:val="00652E"/>
        </w:rPr>
      </w:pPr>
      <w:r>
        <w:rPr>
          <w:color w:val="00652E"/>
        </w:rPr>
        <w:t xml:space="preserve">1.3 </w:t>
      </w:r>
      <w:r w:rsidR="006D76E0" w:rsidRPr="00F5743B">
        <w:rPr>
          <w:color w:val="00652E"/>
        </w:rPr>
        <w:t>Κατ’ οίκον φροντίδα και υποστήριξη στην κοινότητα</w:t>
      </w:r>
    </w:p>
    <w:p w14:paraId="6CC64A7E" w14:textId="0AA35B1D" w:rsidR="006D76E0" w:rsidRPr="00F5743B" w:rsidRDefault="006D76E0" w:rsidP="004B3F17">
      <w:pPr>
        <w:pStyle w:val="ac"/>
        <w:numPr>
          <w:ilvl w:val="0"/>
          <w:numId w:val="45"/>
        </w:numPr>
        <w:spacing w:before="160" w:after="80" w:line="264" w:lineRule="auto"/>
        <w:ind w:left="998" w:hanging="431"/>
        <w:contextualSpacing w:val="0"/>
      </w:pPr>
      <w:r w:rsidRPr="00F5743B">
        <w:t>Ενίσχυση και προώθηση των δήμων ως βασικών παροχών υπηρεσιών υποστήριξης - σε επίπεδο κοινότητας - για άτομα με αναπηρία, μέσω της λειτουργίας κοινωνικών δομών.</w:t>
      </w:r>
    </w:p>
    <w:p w14:paraId="0E24B2F8" w14:textId="77777777" w:rsidR="006D76E0" w:rsidRPr="00F5743B" w:rsidRDefault="006D76E0" w:rsidP="004B3F17">
      <w:pPr>
        <w:pStyle w:val="ac"/>
        <w:numPr>
          <w:ilvl w:val="0"/>
          <w:numId w:val="45"/>
        </w:numPr>
        <w:spacing w:before="160" w:after="80" w:line="264" w:lineRule="auto"/>
        <w:ind w:left="998" w:hanging="431"/>
        <w:contextualSpacing w:val="0"/>
      </w:pPr>
      <w:r w:rsidRPr="00F5743B">
        <w:t xml:space="preserve">Θεσμοθέτηση και εφαρμογή του θεσμού  του προσωπικού βοηθού. </w:t>
      </w:r>
    </w:p>
    <w:p w14:paraId="30F29CDA" w14:textId="491F37E0" w:rsidR="006D76E0" w:rsidRPr="00F5743B" w:rsidRDefault="006D76E0" w:rsidP="004B3F17">
      <w:pPr>
        <w:pStyle w:val="ac"/>
        <w:numPr>
          <w:ilvl w:val="0"/>
          <w:numId w:val="45"/>
        </w:numPr>
        <w:spacing w:before="160" w:after="80" w:line="264" w:lineRule="auto"/>
        <w:ind w:left="998" w:hanging="431"/>
        <w:contextualSpacing w:val="0"/>
      </w:pPr>
      <w:r w:rsidRPr="00F5743B">
        <w:t>Διαμόρφωση θεσμικού πλαισίου σε συνεργασία με την Ε.Σ.Α.μεΑ. για τη δημιουργία και λειτουργία Κέντρων Ανεξάρτητης Διαβίωσης σε όλη την επικράτεια.</w:t>
      </w:r>
    </w:p>
    <w:p w14:paraId="667818FB" w14:textId="77777777" w:rsidR="006D76E0" w:rsidRPr="00F5743B" w:rsidRDefault="006D76E0" w:rsidP="004B3F17">
      <w:pPr>
        <w:pStyle w:val="ac"/>
        <w:numPr>
          <w:ilvl w:val="0"/>
          <w:numId w:val="45"/>
        </w:numPr>
        <w:spacing w:before="160" w:after="80" w:line="264" w:lineRule="auto"/>
        <w:ind w:left="998" w:hanging="431"/>
        <w:contextualSpacing w:val="0"/>
      </w:pPr>
      <w:r w:rsidRPr="00F5743B">
        <w:t xml:space="preserve">Ανάπτυξη υπηρεσιών παροχής κατ’ οίκον φροντίδας για άτομα με αναπηρία και ανάγκες φροντίδας ή υποστήριξης και διεύρυνση του προγράμματος «Βοήθεια στο σπίτι» προκειμένου να συμπεριληφθούν στους ωφελούμενους και άτομα με σοβαρές αναπηρίες και χρόνιες παθήσεις. </w:t>
      </w:r>
    </w:p>
    <w:p w14:paraId="02D2EB0B" w14:textId="17198565" w:rsidR="006D76E0" w:rsidRPr="00F5743B" w:rsidRDefault="00F5743B" w:rsidP="00F5743B">
      <w:pPr>
        <w:spacing w:before="300" w:line="264" w:lineRule="auto"/>
        <w:ind w:firstLine="0"/>
        <w:rPr>
          <w:color w:val="00652E"/>
        </w:rPr>
      </w:pPr>
      <w:r>
        <w:rPr>
          <w:color w:val="00652E"/>
        </w:rPr>
        <w:t xml:space="preserve">1.4 </w:t>
      </w:r>
      <w:r w:rsidR="006D76E0" w:rsidRPr="00F5743B">
        <w:rPr>
          <w:color w:val="00652E"/>
        </w:rPr>
        <w:t>Εκπαίδευση</w:t>
      </w:r>
    </w:p>
    <w:p w14:paraId="5220E899" w14:textId="58A201CB" w:rsidR="006D76E0" w:rsidRPr="00F5743B" w:rsidRDefault="006D76E0" w:rsidP="004B3F17">
      <w:pPr>
        <w:pStyle w:val="ac"/>
        <w:numPr>
          <w:ilvl w:val="0"/>
          <w:numId w:val="45"/>
        </w:numPr>
        <w:spacing w:before="160" w:after="80" w:line="264" w:lineRule="auto"/>
        <w:ind w:left="998" w:hanging="431"/>
        <w:contextualSpacing w:val="0"/>
      </w:pPr>
      <w:r w:rsidRPr="00F5743B">
        <w:t>Σύσταση δομών και υπηρεσιών πρώιμης διάγνωσης και πρώιμης παρέμβασης.</w:t>
      </w:r>
    </w:p>
    <w:p w14:paraId="53882872" w14:textId="77777777" w:rsidR="006D76E0" w:rsidRPr="00F5743B" w:rsidRDefault="006D76E0" w:rsidP="004B3F17">
      <w:pPr>
        <w:pStyle w:val="ac"/>
        <w:numPr>
          <w:ilvl w:val="0"/>
          <w:numId w:val="45"/>
        </w:numPr>
        <w:spacing w:before="160" w:after="80" w:line="264" w:lineRule="auto"/>
        <w:ind w:left="998" w:hanging="431"/>
        <w:contextualSpacing w:val="0"/>
      </w:pPr>
      <w:r w:rsidRPr="00F5743B">
        <w:t>Ενίσχυση των δομών και υπηρεσιών εξατομικευμένης υποστήριξης για τους μαθητές με αναπηρία και ειδικές εκπαιδευτικές ανάγκες, ώστε να μην βαρύνουν την οικογένεια.</w:t>
      </w:r>
    </w:p>
    <w:p w14:paraId="298488B7" w14:textId="77777777" w:rsidR="006D76E0" w:rsidRPr="00F5743B" w:rsidRDefault="006D76E0" w:rsidP="004B3F17">
      <w:pPr>
        <w:pStyle w:val="ac"/>
        <w:widowControl w:val="0"/>
        <w:numPr>
          <w:ilvl w:val="0"/>
          <w:numId w:val="45"/>
        </w:numPr>
        <w:spacing w:before="160" w:after="80" w:line="264" w:lineRule="auto"/>
        <w:ind w:left="998" w:hanging="431"/>
        <w:contextualSpacing w:val="0"/>
      </w:pPr>
      <w:r w:rsidRPr="00F5743B">
        <w:t>Αναβάθμιση των δημόσιων δομών επαγγελματικής εκπαίδευσης για τα άτομα με αναπηρία ή/και χρόνιες παθήσεις και σύνδεση τους με την αγορά εργασίας.</w:t>
      </w:r>
    </w:p>
    <w:p w14:paraId="5C7D8C27" w14:textId="77777777" w:rsidR="006D76E0" w:rsidRPr="00F5743B" w:rsidRDefault="006D76E0" w:rsidP="004B3F17">
      <w:pPr>
        <w:pStyle w:val="ac"/>
        <w:widowControl w:val="0"/>
        <w:numPr>
          <w:ilvl w:val="0"/>
          <w:numId w:val="45"/>
        </w:numPr>
        <w:spacing w:before="160" w:after="80" w:line="264" w:lineRule="auto"/>
        <w:ind w:left="998" w:hanging="431"/>
        <w:contextualSpacing w:val="0"/>
      </w:pPr>
      <w:r w:rsidRPr="00F5743B">
        <w:t>Σχεδιασμός και εκπόνηση στοχευόμενων προγραμμάτων  επαγγελματικής κατάρτισης και δια βίου μάθησης, με ιδιαίτερη έμφαση στα άτομα με αναπηρία ή/και χρόνια πάθηση που αντιμετωπίζουν κίνδυνο φτώχειας ή κοινωνικού αποκλεισμού.</w:t>
      </w:r>
    </w:p>
    <w:p w14:paraId="79F6571C" w14:textId="57ACC523" w:rsidR="006D76E0" w:rsidRPr="00F5743B" w:rsidRDefault="00F5743B" w:rsidP="00F5743B">
      <w:pPr>
        <w:spacing w:before="300" w:line="264" w:lineRule="auto"/>
        <w:ind w:firstLine="0"/>
        <w:rPr>
          <w:color w:val="00652E"/>
        </w:rPr>
      </w:pPr>
      <w:r>
        <w:rPr>
          <w:color w:val="00652E"/>
        </w:rPr>
        <w:t xml:space="preserve">1.5 </w:t>
      </w:r>
      <w:r w:rsidR="006D76E0" w:rsidRPr="00F5743B">
        <w:rPr>
          <w:color w:val="00652E"/>
        </w:rPr>
        <w:t>Εργασία</w:t>
      </w:r>
    </w:p>
    <w:p w14:paraId="08D2FD63" w14:textId="77777777" w:rsidR="006D76E0" w:rsidRPr="00F5743B" w:rsidRDefault="006D76E0" w:rsidP="004B3F17">
      <w:pPr>
        <w:pStyle w:val="ac"/>
        <w:widowControl w:val="0"/>
        <w:numPr>
          <w:ilvl w:val="0"/>
          <w:numId w:val="45"/>
        </w:numPr>
        <w:spacing w:before="160" w:after="80" w:line="264" w:lineRule="auto"/>
        <w:ind w:left="998" w:hanging="431"/>
        <w:contextualSpacing w:val="0"/>
      </w:pPr>
      <w:r w:rsidRPr="00F5743B">
        <w:t xml:space="preserve">Ενσωμάτωση της διάστασης της αναπηρίας σε όλες τις πολιτικές, τα μέτρα και τα προγράμματα απασχόλησης και κατάρτισης. </w:t>
      </w:r>
    </w:p>
    <w:p w14:paraId="214F61A9" w14:textId="77777777" w:rsidR="006D76E0" w:rsidRPr="00F5743B" w:rsidRDefault="006D76E0" w:rsidP="004B3F17">
      <w:pPr>
        <w:pStyle w:val="ac"/>
        <w:widowControl w:val="0"/>
        <w:numPr>
          <w:ilvl w:val="0"/>
          <w:numId w:val="45"/>
        </w:numPr>
        <w:spacing w:before="160" w:after="80" w:line="264" w:lineRule="auto"/>
        <w:ind w:left="998" w:hanging="431"/>
        <w:contextualSpacing w:val="0"/>
      </w:pPr>
      <w:r w:rsidRPr="00F5743B">
        <w:t>Αποσύνδεση της απονομής των αναπηρικών επιδομάτων από την απασχόληση των ατόμων με αναπηρία και κατάργηση της αναγραφής του όρου «ανίκανος/η για κάθε βιοποριστική εργασία» από το πιστοποιητικό αναπηρίας των Κέντρων Πιστοποίησης της Αναπηρίας (ΚΕ.Π.Α.)</w:t>
      </w:r>
    </w:p>
    <w:p w14:paraId="7D6247B0" w14:textId="77777777" w:rsidR="006D76E0" w:rsidRPr="00F5743B" w:rsidRDefault="006D76E0" w:rsidP="004B3F17">
      <w:pPr>
        <w:pStyle w:val="ac"/>
        <w:widowControl w:val="0"/>
        <w:numPr>
          <w:ilvl w:val="0"/>
          <w:numId w:val="45"/>
        </w:numPr>
        <w:spacing w:before="160" w:after="80" w:line="264" w:lineRule="auto"/>
        <w:ind w:left="998" w:hanging="431"/>
        <w:contextualSpacing w:val="0"/>
      </w:pPr>
      <w:r w:rsidRPr="00F5743B">
        <w:t>Αναμόρφωση και εκσυγχρονισμός των θετικών μέτρων δράσης που έχει προβλέψει το Ελληνικό Κράτος για να διευκολύνει την πρόσβαση των ατόμων με αναπηρία στην απασχόληση, τα οποία στην πράξη παραμένουν ανενεργά (π.χ. αναμόρφωση του εθνικού συστήματος ποσόστωσης του Νόμου 2643/1996) και προώθηση νέων θετικών μέτρων  (π.χ. υποστηριζόμενη απασχόληση)</w:t>
      </w:r>
    </w:p>
    <w:p w14:paraId="3E652D17" w14:textId="2BA1F739" w:rsidR="006D76E0" w:rsidRPr="00F5743B" w:rsidRDefault="006D76E0" w:rsidP="004B3F17">
      <w:pPr>
        <w:pStyle w:val="ac"/>
        <w:widowControl w:val="0"/>
        <w:numPr>
          <w:ilvl w:val="0"/>
          <w:numId w:val="45"/>
        </w:numPr>
        <w:spacing w:before="160" w:after="80" w:line="264" w:lineRule="auto"/>
        <w:ind w:left="998" w:hanging="431"/>
        <w:contextualSpacing w:val="0"/>
      </w:pPr>
      <w:r w:rsidRPr="00F5743B">
        <w:t>Σύγχρονο σύστημα κινήτρων (π.χ. επιχορηγήσεις, φοροαπαλλαγές για εργοδότες κ.λπ.) για τη διευκόλυνση της πρόσβασης των ατόμων με αναπηρία στην αμειβόμενη εργασία στον ιδιωτικό τομέα, στην αυτοαπασχόληση, στην επιχειρηματικότητα και στην κοινωνική επιχειρηματικότητα.</w:t>
      </w:r>
    </w:p>
    <w:p w14:paraId="1B22A12C" w14:textId="162F321B" w:rsidR="006D76E0" w:rsidRPr="00F5743B" w:rsidRDefault="00F5743B" w:rsidP="00F5743B">
      <w:pPr>
        <w:spacing w:before="300" w:line="264" w:lineRule="auto"/>
        <w:ind w:firstLine="0"/>
        <w:rPr>
          <w:color w:val="00652E"/>
        </w:rPr>
      </w:pPr>
      <w:r>
        <w:rPr>
          <w:color w:val="00652E"/>
        </w:rPr>
        <w:t xml:space="preserve">1.6 </w:t>
      </w:r>
      <w:r w:rsidR="006D76E0" w:rsidRPr="00F5743B">
        <w:rPr>
          <w:color w:val="00652E"/>
        </w:rPr>
        <w:t xml:space="preserve">Στέγαση-Κατοικία </w:t>
      </w:r>
    </w:p>
    <w:p w14:paraId="4B6A32E2" w14:textId="55210377" w:rsidR="006D76E0" w:rsidRPr="00F5743B" w:rsidRDefault="006D76E0" w:rsidP="004B3F17">
      <w:pPr>
        <w:pStyle w:val="ac"/>
        <w:widowControl w:val="0"/>
        <w:numPr>
          <w:ilvl w:val="0"/>
          <w:numId w:val="45"/>
        </w:numPr>
        <w:spacing w:before="160" w:after="80" w:line="264" w:lineRule="auto"/>
        <w:ind w:left="998" w:hanging="431"/>
        <w:contextualSpacing w:val="0"/>
      </w:pPr>
      <w:r w:rsidRPr="00F5743B">
        <w:t>Επιδότηση της υλοποίηση βελτιώσεων προσβασιμότητας της κατοικίας των ατόμων με αναπηρία.</w:t>
      </w:r>
    </w:p>
    <w:p w14:paraId="442EF845" w14:textId="77777777" w:rsidR="006D76E0" w:rsidRPr="00F5743B" w:rsidRDefault="006D76E0" w:rsidP="00F5743B">
      <w:pPr>
        <w:spacing w:line="264" w:lineRule="auto"/>
        <w:ind w:firstLine="0"/>
        <w:rPr>
          <w:b/>
          <w:bCs/>
          <w:color w:val="00652E"/>
        </w:rPr>
      </w:pPr>
      <w:r w:rsidRPr="00F5743B">
        <w:rPr>
          <w:b/>
          <w:bCs/>
          <w:color w:val="00652E"/>
        </w:rPr>
        <w:t>Δέσμη ενεργειών 2: Περαιτέρω έρευνα και αξιολόγηση</w:t>
      </w:r>
    </w:p>
    <w:p w14:paraId="21392384" w14:textId="2E34F48A" w:rsidR="006D76E0" w:rsidRPr="00307A9A" w:rsidRDefault="006D76E0" w:rsidP="00F5743B">
      <w:pPr>
        <w:ind w:firstLine="0"/>
      </w:pPr>
      <w:r w:rsidRPr="001E2882">
        <w:t xml:space="preserve">Η έρευνα ανέδειξε </w:t>
      </w:r>
      <w:r>
        <w:t>μια σειρά από</w:t>
      </w:r>
      <w:r w:rsidRPr="001E2882">
        <w:t xml:space="preserve"> προκλήσεις που σχετίζονται με την ακριβή καταγραφή και </w:t>
      </w:r>
      <w:r>
        <w:t xml:space="preserve">τον </w:t>
      </w:r>
      <w:r w:rsidRPr="001E2882">
        <w:t>υπολογισμό του πρόσθετου κόστους διαβίωσης των ατόμων με αναπηρία</w:t>
      </w:r>
      <w:r>
        <w:t xml:space="preserve">, καθώς και  τις </w:t>
      </w:r>
      <w:r w:rsidRPr="007B0FB6">
        <w:t>δυνατότητες και περιορισμούς της μεθοδολογίας που χρησιμοποιήθηκε</w:t>
      </w:r>
      <w:r>
        <w:t xml:space="preserve">. Η έρευνα κατέστησε επίσης εμφανή </w:t>
      </w:r>
      <w:r w:rsidRPr="00307A9A">
        <w:t xml:space="preserve">την ανάγκη για συστηματική και ενδελεχή </w:t>
      </w:r>
      <w:r>
        <w:t xml:space="preserve">διερεύνηση </w:t>
      </w:r>
      <w:r w:rsidRPr="00307A9A">
        <w:t>στο πεδίο</w:t>
      </w:r>
      <w:r>
        <w:t>,</w:t>
      </w:r>
      <w:r w:rsidRPr="00307A9A">
        <w:t xml:space="preserve"> </w:t>
      </w:r>
      <w:r>
        <w:t xml:space="preserve">καθώς </w:t>
      </w:r>
      <w:r w:rsidRPr="00307A9A">
        <w:t xml:space="preserve">το ζήτημα του πρόσθετου κόστους διαβίωσης των ατόμων με αναπηρία είναι πολυσύνθετο και πολυπαραγοντικό. </w:t>
      </w:r>
      <w:r>
        <w:t xml:space="preserve">Επιπροσθέτως, οι ιδιαιτερότητες που σχετίζονται με το ερευνητικό αντικείμενο, καθιστούν αναγκαία την πλήρη </w:t>
      </w:r>
      <w:r w:rsidRPr="00307A9A">
        <w:t xml:space="preserve">συμμετοχή και </w:t>
      </w:r>
      <w:r>
        <w:t xml:space="preserve">εμπλοκή </w:t>
      </w:r>
      <w:r w:rsidRPr="00307A9A">
        <w:t xml:space="preserve">των ατόμων με αναπηρία </w:t>
      </w:r>
      <w:r>
        <w:t xml:space="preserve">και των αντιπροσωπευτικών τους οργανώσεων </w:t>
      </w:r>
      <w:r w:rsidRPr="00307A9A">
        <w:t xml:space="preserve">σε όλα τα στάδια </w:t>
      </w:r>
      <w:r>
        <w:t>των προβλεπόμενων ερευνητικών ενεργειών.</w:t>
      </w:r>
    </w:p>
    <w:p w14:paraId="2D5D6F6A" w14:textId="40961B90" w:rsidR="006D76E0" w:rsidRPr="00F5743B" w:rsidRDefault="00F5743B" w:rsidP="00F5743B">
      <w:pPr>
        <w:spacing w:before="480" w:line="264" w:lineRule="auto"/>
        <w:ind w:firstLine="0"/>
        <w:rPr>
          <w:color w:val="00652E"/>
        </w:rPr>
      </w:pPr>
      <w:r>
        <w:rPr>
          <w:color w:val="00652E"/>
        </w:rPr>
        <w:t xml:space="preserve">2.1 </w:t>
      </w:r>
      <w:r w:rsidR="006D76E0" w:rsidRPr="00F5743B">
        <w:rPr>
          <w:color w:val="00652E"/>
        </w:rPr>
        <w:t>Έρευνες στοχευμένες σε κάθε κατηγορία αναπηρίας και στα επιμέρους κόστη</w:t>
      </w:r>
    </w:p>
    <w:p w14:paraId="205796D0" w14:textId="77777777" w:rsidR="006D76E0" w:rsidRDefault="006D76E0" w:rsidP="00F5743B">
      <w:pPr>
        <w:ind w:firstLine="0"/>
      </w:pPr>
      <w:r>
        <w:t>Σημαντικό</w:t>
      </w:r>
      <w:r w:rsidRPr="00DB24E8">
        <w:t xml:space="preserve"> εύρημα της παρούσας έρευνας, είναι </w:t>
      </w:r>
      <w:r>
        <w:t xml:space="preserve">το </w:t>
      </w:r>
      <w:r w:rsidRPr="00DB24E8">
        <w:t xml:space="preserve">ότι το </w:t>
      </w:r>
      <w:r>
        <w:t xml:space="preserve">πρόσθετο </w:t>
      </w:r>
      <w:r w:rsidRPr="00DB24E8">
        <w:t xml:space="preserve">κόστος </w:t>
      </w:r>
      <w:r>
        <w:t xml:space="preserve">διαβίωσης </w:t>
      </w:r>
      <w:r w:rsidRPr="00DB24E8">
        <w:t xml:space="preserve">διαφέρει σημαντικά ανά κατηγορία αναπηρίας </w:t>
      </w:r>
      <w:r>
        <w:t>και βαρύτητα</w:t>
      </w:r>
      <w:r w:rsidRPr="00DB24E8">
        <w:t xml:space="preserve"> αναπηρίας. Η παρούσα έρευνα αποτύπωσε κάποια πρώτα στοιχεία, αλλά δεν μπόρεσε να αναδείξει </w:t>
      </w:r>
      <w:r>
        <w:t>τους</w:t>
      </w:r>
      <w:r w:rsidRPr="00DB24E8">
        <w:t xml:space="preserve"> διαφορές αυτές σε </w:t>
      </w:r>
      <w:r>
        <w:t>όλο τ</w:t>
      </w:r>
      <w:r w:rsidRPr="00DB24E8">
        <w:t xml:space="preserve">ους το εύρος. Προτείνεται η διενέργεια επιμέρους μελετών </w:t>
      </w:r>
      <w:r>
        <w:t>προσδιορισμού</w:t>
      </w:r>
      <w:r w:rsidRPr="00DB24E8">
        <w:t xml:space="preserve"> του κόστους διαβίωσης λόγω αναπηρίας για διαφορετικές </w:t>
      </w:r>
      <w:r>
        <w:t>κατηγορίες αναπηρίας</w:t>
      </w:r>
      <w:r w:rsidRPr="00DB24E8">
        <w:t>, προκειμένου να προσδιοριστούν τα κόστη αλλά και οι παράγοντες που τα επηρεάζουν</w:t>
      </w:r>
      <w:r>
        <w:t xml:space="preserve"> σε κάθε περίπτωση</w:t>
      </w:r>
      <w:r w:rsidRPr="00DB24E8">
        <w:t xml:space="preserve">. </w:t>
      </w:r>
    </w:p>
    <w:p w14:paraId="7619949D" w14:textId="3E48AC2B" w:rsidR="006D76E0" w:rsidRPr="00F5743B" w:rsidRDefault="00F5743B" w:rsidP="00F5743B">
      <w:pPr>
        <w:spacing w:before="480" w:line="264" w:lineRule="auto"/>
        <w:ind w:firstLine="0"/>
        <w:rPr>
          <w:color w:val="00652E"/>
        </w:rPr>
      </w:pPr>
      <w:r>
        <w:rPr>
          <w:color w:val="00652E"/>
        </w:rPr>
        <w:t xml:space="preserve">2.2 </w:t>
      </w:r>
      <w:r w:rsidR="006D76E0" w:rsidRPr="00F5743B">
        <w:rPr>
          <w:color w:val="00652E"/>
        </w:rPr>
        <w:t>Διαχρονική παρακολούθηση του πρόσθετου κόστους διαβίωσης λόγω αναπηρίας</w:t>
      </w:r>
    </w:p>
    <w:p w14:paraId="677FA5CA" w14:textId="77777777" w:rsidR="006D76E0" w:rsidRPr="00880436" w:rsidRDefault="006D76E0" w:rsidP="00F5743B">
      <w:pPr>
        <w:ind w:firstLine="0"/>
      </w:pPr>
      <w:r w:rsidRPr="00880436">
        <w:t>Η μέτρηση του πρόσθετου κόστους διαβίωσης λόγω αναπηρίας</w:t>
      </w:r>
      <w:r>
        <w:t xml:space="preserve"> ή/και χρόνιας πάθησης</w:t>
      </w:r>
      <w:r w:rsidRPr="00880436">
        <w:t xml:space="preserve"> δεν αποτελεί άσκηση που εκτελείται άπαξ. Αντίθετα, είναι μια διαδικασία που πρέπει να επαναλαμβάνεται σε τακτά χρονικά διαστήματα, προκειμένου να επικαιροποιούνται τα δεδομένα, να υπάρχει μια πραγματική απεικόνιση του κόστους που επωμίζονται τα νοικοκυριά με </w:t>
      </w:r>
      <w:r>
        <w:t xml:space="preserve">μέλη με </w:t>
      </w:r>
      <w:r w:rsidRPr="00880436">
        <w:t>αναπηρία</w:t>
      </w:r>
      <w:r>
        <w:t xml:space="preserve"> ή/και χρόνια πάθηση</w:t>
      </w:r>
      <w:r w:rsidRPr="00880436">
        <w:t xml:space="preserve"> και να είναι δυνατή η αξιολόγηση του βαθμού στον οποίο το κόστος αυτό καλύπτεται από επιμέρους παροχές. Παρά το γεγονός ότι δεν καταγράφεται σαφής τάση στην διεθνή εμπειρία και πρακτική σχετικά με την ενδεικνυόμενη συχνότητα επανάληψης των μετρήσεων του πρόσθετου κόστους διαβίωσης λόγω αναπηρίας</w:t>
      </w:r>
      <w:r>
        <w:t xml:space="preserve"> ή/και χρόνια πάθηση</w:t>
      </w:r>
      <w:r w:rsidRPr="00880436">
        <w:t>, εκτιμάται ότι ένα διάστημα τριών με πέντε ετών είναι εύλογο</w:t>
      </w:r>
      <w:r>
        <w:t>,</w:t>
      </w:r>
      <w:r w:rsidRPr="00880436">
        <w:t xml:space="preserve"> προκειμένου να αποτυπώσει ενδεχόμενες αλλαγές. Ενδεχομένως, εάν υπάρξουν προσαρμογές </w:t>
      </w:r>
      <w:r>
        <w:t xml:space="preserve">στις </w:t>
      </w:r>
      <w:r w:rsidRPr="00880436">
        <w:t>παροχές του συστήματος κοινωνικής προστασίας ανάμεσα σε δυο μετρήσεις, θα ήταν αποδοτικό ως προς την αξιολόγηση της αποτελεσματικότητας των νέων πολιτικών, να υπάρχει ‘</w:t>
      </w:r>
      <w:r w:rsidRPr="00F5743B">
        <w:rPr>
          <w:lang w:val="en-GB"/>
        </w:rPr>
        <w:t>follow</w:t>
      </w:r>
      <w:r w:rsidRPr="00405C06">
        <w:t xml:space="preserve"> </w:t>
      </w:r>
      <w:r w:rsidRPr="00F5743B">
        <w:rPr>
          <w:lang w:val="en-GB"/>
        </w:rPr>
        <w:t>up</w:t>
      </w:r>
      <w:r w:rsidRPr="00880436">
        <w:t>’ με τα ίδια άτομα. Αυτού του τύπου η ανάλυση “</w:t>
      </w:r>
      <w:r w:rsidRPr="00F5743B">
        <w:rPr>
          <w:lang w:val="en-GB"/>
        </w:rPr>
        <w:t>before</w:t>
      </w:r>
      <w:r w:rsidRPr="00405C06">
        <w:t xml:space="preserve"> </w:t>
      </w:r>
      <w:r w:rsidRPr="00F5743B">
        <w:rPr>
          <w:lang w:val="en-GB"/>
        </w:rPr>
        <w:t>and</w:t>
      </w:r>
      <w:r w:rsidRPr="00405C06">
        <w:t xml:space="preserve"> </w:t>
      </w:r>
      <w:r w:rsidRPr="00F5743B">
        <w:rPr>
          <w:lang w:val="en-GB"/>
        </w:rPr>
        <w:t>after</w:t>
      </w:r>
      <w:r w:rsidRPr="00880436">
        <w:t>” ίσως μπορέσει να συνδράμει στη αποτίμηση της αποτελεσματικότητας τυχόν παρεμβάσεων.</w:t>
      </w:r>
    </w:p>
    <w:p w14:paraId="29DC9539" w14:textId="4959A965" w:rsidR="006D76E0" w:rsidRPr="00F5743B" w:rsidRDefault="00F5743B" w:rsidP="00F5743B">
      <w:pPr>
        <w:spacing w:before="480" w:line="264" w:lineRule="auto"/>
        <w:ind w:firstLine="0"/>
        <w:rPr>
          <w:color w:val="00652E"/>
        </w:rPr>
      </w:pPr>
      <w:r>
        <w:rPr>
          <w:color w:val="00652E"/>
        </w:rPr>
        <w:t xml:space="preserve">2.3 </w:t>
      </w:r>
      <w:r w:rsidR="006D76E0" w:rsidRPr="00F5743B">
        <w:rPr>
          <w:color w:val="00652E"/>
        </w:rPr>
        <w:t>Μηχανισμός καταγραφής των αναγκών των ατόμων με αναπηρία</w:t>
      </w:r>
    </w:p>
    <w:p w14:paraId="7F843976" w14:textId="2A2ED1DD" w:rsidR="006D76E0" w:rsidRPr="001C7EB5" w:rsidRDefault="006D76E0" w:rsidP="00F5743B">
      <w:pPr>
        <w:ind w:firstLine="0"/>
      </w:pPr>
      <w:r>
        <w:t xml:space="preserve">Όπως αναφέρθηκε στην ανάλυση των ευρημάτων, η μεθοδολογία που εφαρμόστηκε παρέχει μια αρχική αποτύπωση των δαπανών που βαρύνουν τα νοικοκυριά αναφορικά με την κάλυψη εξειδικευμένων αναγκών σε αγαθά κα υπηρεσίες για την αναπηρία. Ωστόσο, το πρόσθετο αυτό κόστος υπόκειται στον περιορισμό του διαθέσιμου εισοδήματος των νοικοκυριών και συνεπώς δεν ταυτίζεται με το κόστος που θα είχε απαιτηθεί ώστε οι υφιστάμενες εξειδικευμένες ανάγκες των ατόμων με αναπηρία να καλύπτονταν πλήρως και επαρκώς. Συμπερασματικά ο τρόπος υπολογισμού υποεκτιμά τις πραγματικές ανάγκες σε αγαθά και υπηρεσίες, οι οποίες </w:t>
      </w:r>
      <w:r w:rsidRPr="00CC4FCE">
        <w:t xml:space="preserve">σχετίζονται με την αναπηρία </w:t>
      </w:r>
      <w:r>
        <w:t>αλλά και διαφοροποιούνται ατομικά, βάσει άλλων δημογραφικών και περιβαλλοντικών παραγόντων. Οι εν λόγω παράγοντες (μεταβλητές) είναι επίσης ευαίσθητοι στον χρόνο. Η παρούσα ενέργεια αφορά στη δημιουργία ενός μηχανισμού, υπό το Παρατηρητήριο Θεμάτων Αναπηρίας της Ε.Σ.Α.μεΑ., για την συλλογή δεδομένων σχετικά με τις  ανάγκες των ατόμων με αναπηρία και των εξόδων που καλούνται να αναλάβουν. Τα στοιχεία αυτά, μπορούν να αποτελέσουν πολύτιμο εισερχόμενο στην προσπάθεια αναδιαμόρφωσης του συστήματος κοινωνικών παροχών βάσει της συμπερίληψης των πραγματικών αναγκών των ίδιων των ατόμων με αναπηρία.</w:t>
      </w:r>
    </w:p>
    <w:p w14:paraId="0E9D6B6A" w14:textId="77777777" w:rsidR="006D76E0" w:rsidRDefault="006D76E0" w:rsidP="00F5743B">
      <w:r>
        <w:t>Ο προτεινόμενος μηχανισμός μπορεί να κάνει χρήση των ευρημάτων της παρούσας έρευνας ως σημείο αφετηρίας και να μεθοδεύσει την επικαιροποίηση τους, στη βάση αξιόπιστων μεθοδολογικών εργαλείων (π.χ. ερωτηματολόγια, συνεντεύξεις ή μεικτές μεθόδους) και μεθόδων επεξεργασίας.</w:t>
      </w:r>
    </w:p>
    <w:p w14:paraId="19C15DB7" w14:textId="52A4FA24" w:rsidR="006D76E0" w:rsidRPr="00F5743B" w:rsidRDefault="00F5743B" w:rsidP="00F5743B">
      <w:pPr>
        <w:spacing w:before="480" w:line="264" w:lineRule="auto"/>
        <w:ind w:firstLine="0"/>
        <w:rPr>
          <w:color w:val="00652E"/>
        </w:rPr>
      </w:pPr>
      <w:r>
        <w:rPr>
          <w:color w:val="00652E"/>
        </w:rPr>
        <w:t xml:space="preserve">2.4 </w:t>
      </w:r>
      <w:r w:rsidR="006D76E0" w:rsidRPr="00F5743B">
        <w:rPr>
          <w:color w:val="00652E"/>
        </w:rPr>
        <w:t>Συγκριτική μελέτη στρατηγικών και δράσεων για την αντιμετώπιση του πρόσθετου κόστους διαβίωσης λόγω αναπηρίας και σχεδιασμός στοχευμένων παρεμβάσεων για την Ελλάδα</w:t>
      </w:r>
    </w:p>
    <w:p w14:paraId="2A3501C2" w14:textId="77777777" w:rsidR="006D76E0" w:rsidRDefault="006D76E0" w:rsidP="00F5743B">
      <w:pPr>
        <w:ind w:firstLine="0"/>
      </w:pPr>
      <w:r w:rsidRPr="00F75B2E">
        <w:t xml:space="preserve">Η συγκεκριμένη ενέργεια αποσκοπεί να αποτυπώσει σε συγκριτικό επίπεδο διαφορετικές στρατηγικές και μηχανισμούς που έχουν εφαρμοστεί </w:t>
      </w:r>
      <w:r>
        <w:t xml:space="preserve">διεθνώς </w:t>
      </w:r>
      <w:r w:rsidRPr="00F75B2E">
        <w:t xml:space="preserve">για την ελάφρυνση του πρόσθετου κόστους διαβίωσης λόγω αναπηρίας, </w:t>
      </w:r>
      <w:r>
        <w:t xml:space="preserve">και </w:t>
      </w:r>
      <w:r w:rsidRPr="00F75B2E">
        <w:t>να επιχειρήσει</w:t>
      </w:r>
      <w:r>
        <w:t>,</w:t>
      </w:r>
      <w:r w:rsidRPr="00F75B2E">
        <w:t xml:space="preserve"> την </w:t>
      </w:r>
      <w:r>
        <w:t xml:space="preserve">εκ των προτέρων </w:t>
      </w:r>
      <w:r w:rsidRPr="00F75B2E">
        <w:t>αξιολόγηση της αποτελεσματικότητάς εφαρμ</w:t>
      </w:r>
      <w:r>
        <w:t>ογής</w:t>
      </w:r>
      <w:r w:rsidRPr="00F75B2E">
        <w:t xml:space="preserve"> τους στο ελληνικό πλαίσιο. Η μελέτη πρέπει να περιλάβει τόσο επιδοματικές πολιτικές και προγράμματα, παροχές και υπηρεσίες σε είδος, κίνητρα και αντικίνητρα κ</w:t>
      </w:r>
      <w:r>
        <w:t>.</w:t>
      </w:r>
      <w:r w:rsidRPr="00F75B2E">
        <w:t xml:space="preserve">λπ. </w:t>
      </w:r>
    </w:p>
    <w:p w14:paraId="3665A73E" w14:textId="55F33161" w:rsidR="00541C29" w:rsidRDefault="00541C29" w:rsidP="00B06A97"/>
    <w:p w14:paraId="1F8830AE" w14:textId="77777777" w:rsidR="00F5743B" w:rsidRDefault="00F5743B">
      <w:pPr>
        <w:spacing w:after="160" w:line="259" w:lineRule="auto"/>
        <w:ind w:firstLine="0"/>
        <w:jc w:val="left"/>
        <w:rPr>
          <w:rFonts w:eastAsiaTheme="majorEastAsia" w:cstheme="majorBidi"/>
          <w:b/>
          <w:bCs/>
          <w:color w:val="00652E"/>
          <w:sz w:val="36"/>
          <w:szCs w:val="36"/>
        </w:rPr>
      </w:pPr>
      <w:r>
        <w:br w:type="page"/>
      </w:r>
    </w:p>
    <w:p w14:paraId="6DBA27D5" w14:textId="6F515DCB" w:rsidR="00F5743B" w:rsidRDefault="00F5743B" w:rsidP="00F5743B">
      <w:pPr>
        <w:pStyle w:val="10"/>
        <w:numPr>
          <w:ilvl w:val="0"/>
          <w:numId w:val="0"/>
        </w:numPr>
        <w:ind w:left="432" w:hanging="432"/>
      </w:pPr>
      <w:bookmarkStart w:id="54" w:name="_Toc75272042"/>
      <w:r w:rsidRPr="00F5743B">
        <w:t>ΠΑΡΑΡΤΗΜΑ: Ερωτηματολόγιο έρευνας</w:t>
      </w:r>
      <w:bookmarkEnd w:id="54"/>
    </w:p>
    <w:p w14:paraId="1C838DB0" w14:textId="77777777" w:rsidR="00F5743B" w:rsidRPr="00657323" w:rsidRDefault="00F5743B" w:rsidP="00657323">
      <w:pPr>
        <w:spacing w:before="480" w:after="240" w:line="264" w:lineRule="auto"/>
        <w:ind w:firstLine="0"/>
        <w:rPr>
          <w:b/>
          <w:bCs/>
          <w:color w:val="00652E"/>
          <w:sz w:val="28"/>
          <w:szCs w:val="28"/>
        </w:rPr>
      </w:pPr>
      <w:r w:rsidRPr="00657323">
        <w:rPr>
          <w:b/>
          <w:bCs/>
          <w:color w:val="00652E"/>
          <w:sz w:val="28"/>
          <w:szCs w:val="28"/>
        </w:rPr>
        <w:t xml:space="preserve">Ενότητα 1. </w:t>
      </w:r>
      <w:r w:rsidRPr="00657323">
        <w:rPr>
          <w:b/>
          <w:bCs/>
          <w:color w:val="00652E"/>
          <w:sz w:val="28"/>
          <w:szCs w:val="28"/>
          <w:lang w:val="en-GB"/>
        </w:rPr>
        <w:t>Screening</w:t>
      </w:r>
    </w:p>
    <w:p w14:paraId="79DF778C" w14:textId="1C9E8F42" w:rsidR="00F5743B" w:rsidRPr="00657323" w:rsidRDefault="00F5743B" w:rsidP="00657323">
      <w:pPr>
        <w:ind w:firstLine="0"/>
        <w:rPr>
          <w:i/>
          <w:iCs/>
        </w:rPr>
      </w:pPr>
      <w:r w:rsidRPr="00657323">
        <w:rPr>
          <w:i/>
          <w:iCs/>
        </w:rPr>
        <w:t>Καλημέρα/καλησπέρα σας, το όνομά μου είναι _______ και σας καλώ από τη Κάπα Research. Αυτήν την περίοδο διεξάγουμε μία έρευνα σε συνεργασία με το Κέντρο Ευρωπαϊκού Συνταγματικού Δικαίου – Ίδρυμα Θεμιστοκλή &amp; Δημήτρη Τσάτσου και την Εθνική Συνομοσπονδία Ατόμων με Αναπηρία, στο πλαίσιο επιστημονικής μελέτης για το πρόσθετο κόστος διαβίωσης λόγω αναπηρίας ή/και χρόνιας πάθησης στην Ελλάδα. Το νοικοκυριό σας έχει επιλεγεί τυχαία για να λάβει μέρος σε αυτήν την έρευνα. Λόγω του περιεχομένου της έρευνας, θα χρειαστεί η συνέντευξη να γίνει με τον/την επικεφαλής του νοικοκυριού σας – δηλαδή το (ενήλικο) άτομο το οποίο έχει καλύτερη γνώση των οικονομικών του νοικοκυριού και το οποίο είναι υπεύθυνο για τις σημαντικές αποφάσεις που αφορούν στο νοικοκυριό. Πριν ξεκινήσουμε την έρευνα, μπορείτε παρακαλώ να επιβεβαιώσετε ότι είστε ο/η επικεφαλής του νοικοκυριού σας ή ότι μπορούμε να συνεχίσουμε τη συνέντευξη με τον/την επικεφαλής του νοικοκυριού σας;</w:t>
      </w:r>
    </w:p>
    <w:p w14:paraId="769F8E0E" w14:textId="164835B0" w:rsidR="00F5743B" w:rsidRPr="00657323" w:rsidRDefault="00657323" w:rsidP="00CE7D7A">
      <w:pPr>
        <w:spacing w:before="480" w:line="264" w:lineRule="auto"/>
        <w:ind w:left="709" w:hanging="709"/>
        <w:rPr>
          <w:b/>
          <w:bCs/>
          <w:color w:val="00652E"/>
        </w:rPr>
      </w:pPr>
      <w:r w:rsidRPr="00657323">
        <w:rPr>
          <w:b/>
          <w:bCs/>
          <w:color w:val="00652E"/>
        </w:rPr>
        <w:t xml:space="preserve">1.1 </w:t>
      </w:r>
      <w:r w:rsidRPr="00657323">
        <w:rPr>
          <w:b/>
          <w:bCs/>
          <w:color w:val="00652E"/>
        </w:rPr>
        <w:tab/>
      </w:r>
      <w:r w:rsidR="00F5743B" w:rsidRPr="00657323">
        <w:rPr>
          <w:b/>
          <w:bCs/>
          <w:color w:val="00652E"/>
        </w:rPr>
        <w:t>Επικεφαλής νοικοκυριού διαθέσιμος/η:</w:t>
      </w:r>
    </w:p>
    <w:p w14:paraId="6219ACF7" w14:textId="0FA64482" w:rsidR="00F5743B" w:rsidRPr="00D82482" w:rsidRDefault="00F5743B" w:rsidP="004B3F17">
      <w:pPr>
        <w:pStyle w:val="MyNumberedList"/>
        <w:numPr>
          <w:ilvl w:val="0"/>
          <w:numId w:val="47"/>
        </w:numPr>
        <w:ind w:left="1134" w:hanging="425"/>
        <w:rPr>
          <w:sz w:val="25"/>
          <w:szCs w:val="25"/>
        </w:rPr>
      </w:pPr>
      <w:r w:rsidRPr="00D82482">
        <w:rPr>
          <w:sz w:val="25"/>
          <w:szCs w:val="25"/>
        </w:rPr>
        <w:t>Ναι</w:t>
      </w:r>
    </w:p>
    <w:p w14:paraId="0E0D5F91" w14:textId="79D1D9B6" w:rsidR="00F5743B" w:rsidRPr="00D82482" w:rsidRDefault="00F5743B" w:rsidP="004B3F17">
      <w:pPr>
        <w:pStyle w:val="MyNumberedList"/>
        <w:numPr>
          <w:ilvl w:val="0"/>
          <w:numId w:val="47"/>
        </w:numPr>
        <w:ind w:left="1134" w:hanging="425"/>
        <w:rPr>
          <w:sz w:val="25"/>
          <w:szCs w:val="25"/>
        </w:rPr>
      </w:pPr>
      <w:r w:rsidRPr="00D82482">
        <w:rPr>
          <w:sz w:val="25"/>
          <w:szCs w:val="25"/>
        </w:rPr>
        <w:t xml:space="preserve">Όχι </w:t>
      </w:r>
      <w:r w:rsidR="00657323" w:rsidRPr="00D82482">
        <w:rPr>
          <w:sz w:val="25"/>
          <w:szCs w:val="25"/>
        </w:rPr>
        <w:sym w:font="ITC Zapf Dingbats" w:char="F031"/>
      </w:r>
      <w:r w:rsidRPr="00D82482">
        <w:rPr>
          <w:sz w:val="25"/>
          <w:szCs w:val="25"/>
        </w:rPr>
        <w:t xml:space="preserve"> Τέλος συνέντευξης</w:t>
      </w:r>
    </w:p>
    <w:p w14:paraId="5D5FC1C2" w14:textId="77777777" w:rsidR="00F5743B" w:rsidRPr="00657323" w:rsidRDefault="00F5743B" w:rsidP="00657323">
      <w:pPr>
        <w:spacing w:before="360"/>
        <w:rPr>
          <w:i/>
          <w:iCs/>
        </w:rPr>
      </w:pPr>
      <w:r w:rsidRPr="00657323">
        <w:rPr>
          <w:i/>
          <w:iCs/>
        </w:rPr>
        <w:t>Η συμμετοχή σας στην έρευνα εξαρτάται αποκλειστικά από εσάς. Εάν συμφωνείτε να συμμετάσχετε, θα σας κάνω κάποιες ερωτήσεις σχετικά με εσάς και το νοικοκυριό σας. Η συνολική διάρκεια αυτής της συνέντευξης είναι περίπου 25 λεπτά. Μπορείτε να σταματήσετε να συμμετέχετε σε αυτήν την έρευνα οποιαδήποτε στιγμή, για οποιονδήποτε λόγο. Οποιεσδήποτε πληροφορίες δώσετε σε αυτήν την έρευνα θα διατηρηθούν αυστηρά εμπιστευτικές και θα χρησιμοποιηθούν μόνο για στατιστικούς σκοπούς. Αυτό σημαίνει ότι καμία από τις πληροφορίες ή τις απαντήσεις που θα δώσετε δεν θα συσχετιστεί με το όνομά ή τον αριθμό τηλεφώνου που καλέσαμε. Θέλω επίσης να καταστήσω σαφές ότι δεν υπάρχουν σωστές ή λανθασμένες απαντήσεις. Μπορείτε να μου κάνετε οποιαδήποτε ερώτηση έχετε σχετικά με αυτή την έρευνα προτού αποφασίσετε να συμμετάσχετε σε αυτήν. Αν χρειάζεστε επιπλέον πληροφορίες ή έχετε ερωτήσεις οποιαδήποτε στιγμή μετά τη συνέντευξη, θα μπορείτε να επικοινωνήστε μαζί μου σε αυτόν τον αριθμό: _______________. Πριν ξεκινήσουμε την έρευνα, μπορείτε παρακαλώ να δηλώσετε εάν δέχεστε να συμμετάσχετε σε αυτήν την έρευνα ή όχι;</w:t>
      </w:r>
    </w:p>
    <w:p w14:paraId="35C77A6A" w14:textId="442102AD" w:rsidR="00F5743B" w:rsidRDefault="00657323" w:rsidP="00CE7D7A">
      <w:pPr>
        <w:spacing w:before="480" w:line="264" w:lineRule="auto"/>
        <w:ind w:left="709" w:hanging="709"/>
        <w:rPr>
          <w:b/>
          <w:bCs/>
          <w:color w:val="00652E"/>
        </w:rPr>
      </w:pPr>
      <w:r>
        <w:rPr>
          <w:b/>
          <w:bCs/>
          <w:color w:val="00652E"/>
        </w:rPr>
        <w:t>1.2</w:t>
      </w:r>
      <w:r>
        <w:rPr>
          <w:b/>
          <w:bCs/>
          <w:color w:val="00652E"/>
        </w:rPr>
        <w:tab/>
      </w:r>
      <w:r w:rsidR="00F5743B" w:rsidRPr="00657323">
        <w:rPr>
          <w:b/>
          <w:bCs/>
          <w:color w:val="00652E"/>
        </w:rPr>
        <w:t>Δήλωση συγκατάθεσης συμμετοχής:</w:t>
      </w:r>
    </w:p>
    <w:p w14:paraId="164497BF" w14:textId="5099A6A1" w:rsidR="00657323" w:rsidRPr="00D82482" w:rsidRDefault="00657323" w:rsidP="004B3F17">
      <w:pPr>
        <w:pStyle w:val="MyNumberedList"/>
        <w:numPr>
          <w:ilvl w:val="0"/>
          <w:numId w:val="48"/>
        </w:numPr>
        <w:ind w:left="1134" w:hanging="425"/>
        <w:rPr>
          <w:sz w:val="25"/>
          <w:szCs w:val="25"/>
        </w:rPr>
      </w:pPr>
      <w:r w:rsidRPr="00D82482">
        <w:rPr>
          <w:sz w:val="25"/>
          <w:szCs w:val="25"/>
        </w:rPr>
        <w:t xml:space="preserve">Ναι </w:t>
      </w:r>
      <w:r w:rsidRPr="00D82482">
        <w:rPr>
          <w:sz w:val="25"/>
          <w:szCs w:val="25"/>
        </w:rPr>
        <w:sym w:font="ITC Zapf Dingbats" w:char="F031"/>
      </w:r>
      <w:r w:rsidRPr="00D82482">
        <w:rPr>
          <w:sz w:val="25"/>
          <w:szCs w:val="25"/>
        </w:rPr>
        <w:t xml:space="preserve"> 1.3</w:t>
      </w:r>
    </w:p>
    <w:p w14:paraId="607E4131" w14:textId="77777777" w:rsidR="00657323" w:rsidRPr="00D82482" w:rsidRDefault="00657323" w:rsidP="004B3F17">
      <w:pPr>
        <w:pStyle w:val="MyNumberedList"/>
        <w:numPr>
          <w:ilvl w:val="0"/>
          <w:numId w:val="47"/>
        </w:numPr>
        <w:ind w:left="1134" w:hanging="425"/>
        <w:rPr>
          <w:sz w:val="25"/>
          <w:szCs w:val="25"/>
        </w:rPr>
      </w:pPr>
      <w:r w:rsidRPr="00D82482">
        <w:rPr>
          <w:sz w:val="25"/>
          <w:szCs w:val="25"/>
        </w:rPr>
        <w:t xml:space="preserve">Όχι </w:t>
      </w:r>
      <w:r w:rsidRPr="00D82482">
        <w:rPr>
          <w:sz w:val="25"/>
          <w:szCs w:val="25"/>
        </w:rPr>
        <w:sym w:font="ITC Zapf Dingbats" w:char="F031"/>
      </w:r>
      <w:r w:rsidRPr="00D82482">
        <w:rPr>
          <w:sz w:val="25"/>
          <w:szCs w:val="25"/>
        </w:rPr>
        <w:t xml:space="preserve"> Τέλος συνέντευξης</w:t>
      </w:r>
    </w:p>
    <w:p w14:paraId="76CD1911" w14:textId="6C18D4BD" w:rsidR="00F5743B" w:rsidRPr="00657323" w:rsidRDefault="00657323" w:rsidP="00CE7D7A">
      <w:pPr>
        <w:spacing w:before="480" w:line="264" w:lineRule="auto"/>
        <w:ind w:left="709" w:hanging="709"/>
        <w:rPr>
          <w:b/>
          <w:bCs/>
          <w:color w:val="00652E"/>
        </w:rPr>
      </w:pPr>
      <w:r>
        <w:rPr>
          <w:b/>
          <w:bCs/>
          <w:color w:val="00652E"/>
        </w:rPr>
        <w:t>1.3</w:t>
      </w:r>
      <w:r>
        <w:rPr>
          <w:b/>
          <w:bCs/>
          <w:color w:val="00652E"/>
        </w:rPr>
        <w:tab/>
      </w:r>
      <w:r w:rsidR="00F5743B" w:rsidRPr="00657323">
        <w:rPr>
          <w:b/>
          <w:bCs/>
          <w:color w:val="00652E"/>
        </w:rPr>
        <w:t>Υπάρχει στο νοικοκυριό σας κάποιο άτομο με αναπηρία ή χρόνια πάθηση, εάν ναι, το άτομο αυτό είναι ηλικίας 16 ετών και άνω;</w:t>
      </w:r>
    </w:p>
    <w:p w14:paraId="3547A700" w14:textId="77777777" w:rsidR="00F5743B" w:rsidRPr="00657323" w:rsidRDefault="00F5743B" w:rsidP="00657323">
      <w:pPr>
        <w:ind w:firstLine="0"/>
        <w:rPr>
          <w:bCs/>
        </w:rPr>
      </w:pPr>
      <w:r w:rsidRPr="00801C3E">
        <w:t xml:space="preserve">Με τον όρο μέλη του </w:t>
      </w:r>
      <w:r w:rsidRPr="006A6F34">
        <w:t xml:space="preserve">νοικοκυριού νοούνται τα άτομα τα οποία κατοικούν συνήθως </w:t>
      </w:r>
      <w:r w:rsidRPr="00DA3D32">
        <w:t>στην ίδια κατοικία ή και εκτός αυτής (π.χ. άτομα που βρίσκονται σε δομές νοσηλείας,</w:t>
      </w:r>
      <w:r w:rsidRPr="00A937A6">
        <w:t xml:space="preserve"> φαντάροι,</w:t>
      </w:r>
      <w:r w:rsidRPr="00B91DFC">
        <w:t xml:space="preserve"> άτομα που σπουδάζουν με επιβάρυνση του νοικοκυριού σε άλλη πόλη κ.α.), με την προϋπόθεση ότι βαρύνουν οικονομικά τον προϋπολογισμό του νοικοκυριού.</w:t>
      </w:r>
    </w:p>
    <w:p w14:paraId="18DE6E5D" w14:textId="437FA094" w:rsidR="00F5743B" w:rsidRPr="00B91DFC" w:rsidRDefault="00F5743B" w:rsidP="00657323">
      <w:r w:rsidRPr="00B91DFC">
        <w:t>Με τον όρο αναπηρία αναφερόμαστε σε σωματικές, αισθητηριακές, νοητικές ή ψυχικές βλάβες, που συνεπάγονται μακροχρόνιους περιορισμούς ή δυσκολίες σε βασικές ανθρώπινες λειτουργίες ή δραστηριότητες.</w:t>
      </w:r>
    </w:p>
    <w:p w14:paraId="283CA494" w14:textId="77777777" w:rsidR="00F5743B" w:rsidRPr="00B91DFC" w:rsidRDefault="00F5743B" w:rsidP="00657323">
      <w:r w:rsidRPr="00B91DFC">
        <w:t>Με τον όρο χρόνια πάθηση νοούνται παθήσεις που παρουσιάζουν ορισμένα από τα πα</w:t>
      </w:r>
      <w:r w:rsidRPr="00B91DFC">
        <w:softHyphen/>
        <w:t>ρακάτω χαρακτηριστικά: διάρκεια επ’ άπειρον και μη υφιστάμενη αναγνωρισμένη θεραπεία, υποτροπή ή πιθανότητα υποτροπής, μονιμότητα, μακροχρόνια παρακο</w:t>
      </w:r>
      <w:r w:rsidRPr="00B91DFC">
        <w:softHyphen/>
        <w:t>λούθηση, ιατρικές επισκέψεις και διαγνωστικές εξετάσεις, ανάγκη για επανένταξη ή ειδική εκπαίδευση για να μπορέσει ο ασθενής να τις αντιμετωπίσει.</w:t>
      </w:r>
    </w:p>
    <w:p w14:paraId="5E14CEF8" w14:textId="623D3655" w:rsidR="00F5743B" w:rsidRPr="00D82482" w:rsidRDefault="00F5743B" w:rsidP="004B3F17">
      <w:pPr>
        <w:pStyle w:val="MyNumberedList"/>
        <w:numPr>
          <w:ilvl w:val="0"/>
          <w:numId w:val="49"/>
        </w:numPr>
        <w:ind w:left="1134" w:hanging="425"/>
        <w:rPr>
          <w:sz w:val="25"/>
          <w:szCs w:val="25"/>
        </w:rPr>
      </w:pPr>
      <w:r w:rsidRPr="00D82482">
        <w:rPr>
          <w:sz w:val="25"/>
          <w:szCs w:val="25"/>
        </w:rPr>
        <w:t>Ναι</w:t>
      </w:r>
      <w:r w:rsidR="00657323" w:rsidRPr="00D82482">
        <w:rPr>
          <w:sz w:val="25"/>
          <w:szCs w:val="25"/>
        </w:rPr>
        <w:t xml:space="preserve"> </w:t>
      </w:r>
      <w:r w:rsidR="00657323" w:rsidRPr="00D82482">
        <w:rPr>
          <w:sz w:val="25"/>
          <w:szCs w:val="25"/>
        </w:rPr>
        <w:sym w:font="ITC Zapf Dingbats" w:char="F031"/>
      </w:r>
      <w:r w:rsidRPr="00D82482">
        <w:rPr>
          <w:sz w:val="25"/>
          <w:szCs w:val="25"/>
        </w:rPr>
        <w:t xml:space="preserve"> Ενότητα 2</w:t>
      </w:r>
    </w:p>
    <w:p w14:paraId="5F54E086" w14:textId="361630E5" w:rsidR="00F5743B" w:rsidRPr="00D82482" w:rsidRDefault="00F5743B" w:rsidP="004B3F17">
      <w:pPr>
        <w:pStyle w:val="MyNumberedList"/>
        <w:numPr>
          <w:ilvl w:val="0"/>
          <w:numId w:val="48"/>
        </w:numPr>
        <w:ind w:left="1134" w:hanging="425"/>
        <w:rPr>
          <w:sz w:val="25"/>
          <w:szCs w:val="25"/>
        </w:rPr>
      </w:pPr>
      <w:r w:rsidRPr="00D82482">
        <w:rPr>
          <w:sz w:val="25"/>
          <w:szCs w:val="25"/>
        </w:rPr>
        <w:t>Όχι</w:t>
      </w:r>
      <w:r w:rsidR="00657323" w:rsidRPr="00D82482">
        <w:rPr>
          <w:sz w:val="25"/>
          <w:szCs w:val="25"/>
        </w:rPr>
        <w:t xml:space="preserve"> </w:t>
      </w:r>
      <w:r w:rsidR="00657323" w:rsidRPr="00D82482">
        <w:rPr>
          <w:sz w:val="25"/>
          <w:szCs w:val="25"/>
        </w:rPr>
        <w:sym w:font="ITC Zapf Dingbats" w:char="F031"/>
      </w:r>
      <w:r w:rsidRPr="00D82482">
        <w:rPr>
          <w:sz w:val="25"/>
          <w:szCs w:val="25"/>
        </w:rPr>
        <w:t xml:space="preserve"> Τέλος συνέντευξης</w:t>
      </w:r>
    </w:p>
    <w:p w14:paraId="56366C1D" w14:textId="204103B1" w:rsidR="00F5743B" w:rsidRPr="00D82482" w:rsidRDefault="00F5743B" w:rsidP="004B3F17">
      <w:pPr>
        <w:pStyle w:val="MyNumberedList"/>
        <w:numPr>
          <w:ilvl w:val="0"/>
          <w:numId w:val="48"/>
        </w:numPr>
        <w:ind w:left="1134" w:hanging="425"/>
        <w:rPr>
          <w:sz w:val="25"/>
          <w:szCs w:val="25"/>
        </w:rPr>
      </w:pPr>
      <w:r w:rsidRPr="00D82482">
        <w:rPr>
          <w:sz w:val="25"/>
          <w:szCs w:val="25"/>
        </w:rPr>
        <w:t xml:space="preserve">Υπάρχει άτομο με αναπηρία/χρόνια πάθηση αλλά είναι κάτω των 16 ετών </w:t>
      </w:r>
      <w:r w:rsidR="00657323" w:rsidRPr="00D82482">
        <w:rPr>
          <w:sz w:val="25"/>
          <w:szCs w:val="25"/>
        </w:rPr>
        <w:sym w:font="ITC Zapf Dingbats" w:char="F031"/>
      </w:r>
      <w:r w:rsidRPr="00D82482">
        <w:rPr>
          <w:sz w:val="25"/>
          <w:szCs w:val="25"/>
        </w:rPr>
        <w:t xml:space="preserve"> Τέλος συνέντευξης</w:t>
      </w:r>
    </w:p>
    <w:p w14:paraId="00DE82E9" w14:textId="4D3822F6" w:rsidR="00F5743B" w:rsidRPr="00D82482" w:rsidRDefault="00F5743B" w:rsidP="004B3F17">
      <w:pPr>
        <w:pStyle w:val="MyNumberedList"/>
        <w:numPr>
          <w:ilvl w:val="0"/>
          <w:numId w:val="48"/>
        </w:numPr>
        <w:ind w:left="1134" w:hanging="425"/>
        <w:rPr>
          <w:sz w:val="25"/>
          <w:szCs w:val="25"/>
        </w:rPr>
      </w:pPr>
      <w:r w:rsidRPr="00D82482">
        <w:rPr>
          <w:sz w:val="25"/>
          <w:szCs w:val="25"/>
        </w:rPr>
        <w:t>Δεν γνωρίζω / Δεν απαντώ</w:t>
      </w:r>
      <w:r w:rsidR="00657323" w:rsidRPr="00D82482">
        <w:rPr>
          <w:sz w:val="25"/>
          <w:szCs w:val="25"/>
        </w:rPr>
        <w:t xml:space="preserve"> </w:t>
      </w:r>
      <w:r w:rsidR="00657323" w:rsidRPr="00D82482">
        <w:rPr>
          <w:sz w:val="25"/>
          <w:szCs w:val="25"/>
        </w:rPr>
        <w:sym w:font="ITC Zapf Dingbats" w:char="F031"/>
      </w:r>
      <w:r w:rsidRPr="00D82482">
        <w:rPr>
          <w:sz w:val="25"/>
          <w:szCs w:val="25"/>
        </w:rPr>
        <w:t xml:space="preserve"> Τέλος συνέντευξης</w:t>
      </w:r>
    </w:p>
    <w:p w14:paraId="7CF36C4A" w14:textId="77777777" w:rsidR="00F5743B" w:rsidRPr="00657323" w:rsidRDefault="00F5743B" w:rsidP="00657323">
      <w:pPr>
        <w:spacing w:before="240"/>
      </w:pPr>
      <w:r w:rsidRPr="00657323">
        <w:t xml:space="preserve">Έχει το άτομο αυτό πιστοποιημένο ποσοστό αναπηρίας από 50% και άνω; </w:t>
      </w:r>
    </w:p>
    <w:p w14:paraId="218E46A6" w14:textId="4727B495" w:rsidR="00F5743B" w:rsidRPr="00D82482" w:rsidRDefault="00F5743B" w:rsidP="004B3F17">
      <w:pPr>
        <w:pStyle w:val="MyNumberedList"/>
        <w:numPr>
          <w:ilvl w:val="0"/>
          <w:numId w:val="50"/>
        </w:numPr>
        <w:ind w:left="1134" w:hanging="425"/>
        <w:rPr>
          <w:sz w:val="25"/>
          <w:szCs w:val="25"/>
        </w:rPr>
      </w:pPr>
      <w:r w:rsidRPr="00D82482">
        <w:rPr>
          <w:sz w:val="25"/>
          <w:szCs w:val="25"/>
        </w:rPr>
        <w:t>Ναι</w:t>
      </w:r>
      <w:r w:rsidR="00657323" w:rsidRPr="00D82482">
        <w:rPr>
          <w:sz w:val="25"/>
          <w:szCs w:val="25"/>
        </w:rPr>
        <w:t xml:space="preserve"> </w:t>
      </w:r>
      <w:r w:rsidR="00657323" w:rsidRPr="00D82482">
        <w:rPr>
          <w:sz w:val="25"/>
          <w:szCs w:val="25"/>
        </w:rPr>
        <w:sym w:font="ITC Zapf Dingbats" w:char="F031"/>
      </w:r>
      <w:r w:rsidRPr="00D82482">
        <w:rPr>
          <w:sz w:val="25"/>
          <w:szCs w:val="25"/>
        </w:rPr>
        <w:t xml:space="preserve"> Ενότητα 2</w:t>
      </w:r>
    </w:p>
    <w:p w14:paraId="6A391A34" w14:textId="05D24099" w:rsidR="00F5743B" w:rsidRPr="00D82482" w:rsidRDefault="00F5743B" w:rsidP="004B3F17">
      <w:pPr>
        <w:pStyle w:val="MyNumberedList"/>
        <w:numPr>
          <w:ilvl w:val="0"/>
          <w:numId w:val="49"/>
        </w:numPr>
        <w:ind w:left="1134" w:hanging="425"/>
        <w:rPr>
          <w:sz w:val="25"/>
          <w:szCs w:val="25"/>
        </w:rPr>
      </w:pPr>
      <w:r w:rsidRPr="00D82482">
        <w:rPr>
          <w:sz w:val="25"/>
          <w:szCs w:val="25"/>
        </w:rPr>
        <w:t>Όχι</w:t>
      </w:r>
      <w:r w:rsidR="00657323" w:rsidRPr="00D82482">
        <w:rPr>
          <w:sz w:val="25"/>
          <w:szCs w:val="25"/>
        </w:rPr>
        <w:t xml:space="preserve"> </w:t>
      </w:r>
      <w:r w:rsidR="00657323" w:rsidRPr="00D82482">
        <w:rPr>
          <w:sz w:val="25"/>
          <w:szCs w:val="25"/>
        </w:rPr>
        <w:sym w:font="ITC Zapf Dingbats" w:char="F031"/>
      </w:r>
      <w:r w:rsidRPr="00D82482">
        <w:rPr>
          <w:sz w:val="25"/>
          <w:szCs w:val="25"/>
        </w:rPr>
        <w:t xml:space="preserve"> Τέλος συνέντευξης</w:t>
      </w:r>
    </w:p>
    <w:p w14:paraId="7CCA7342" w14:textId="09128B75" w:rsidR="00F5743B" w:rsidRPr="00657323" w:rsidRDefault="00657323" w:rsidP="00CE7D7A">
      <w:pPr>
        <w:spacing w:before="480" w:line="264" w:lineRule="auto"/>
        <w:ind w:left="709" w:hanging="709"/>
        <w:rPr>
          <w:b/>
          <w:bCs/>
          <w:color w:val="00652E"/>
        </w:rPr>
      </w:pPr>
      <w:r>
        <w:rPr>
          <w:b/>
          <w:bCs/>
          <w:color w:val="00652E"/>
        </w:rPr>
        <w:t xml:space="preserve">1.4 </w:t>
      </w:r>
      <w:r w:rsidR="00CE7D7A">
        <w:rPr>
          <w:b/>
          <w:bCs/>
          <w:color w:val="00652E"/>
        </w:rPr>
        <w:tab/>
      </w:r>
      <w:r w:rsidR="00F5743B" w:rsidRPr="00657323">
        <w:rPr>
          <w:b/>
          <w:bCs/>
          <w:color w:val="00652E"/>
        </w:rPr>
        <w:t>Πόσα μέλη του νοικοκυριού σας ηλικίας 16 ετών και άνω έχουν κάποια αναπηρία ή χρόνια πάθηση με ποσοστό αναπηρίας από 50% και άνω;</w:t>
      </w:r>
    </w:p>
    <w:p w14:paraId="7DB4A69B" w14:textId="77777777" w:rsidR="00F5743B" w:rsidRPr="00D82482" w:rsidRDefault="00F5743B" w:rsidP="004B3F17">
      <w:pPr>
        <w:pStyle w:val="MyNumberedList"/>
        <w:numPr>
          <w:ilvl w:val="0"/>
          <w:numId w:val="51"/>
        </w:numPr>
        <w:rPr>
          <w:sz w:val="25"/>
          <w:szCs w:val="25"/>
        </w:rPr>
      </w:pPr>
      <w:r w:rsidRPr="00D82482">
        <w:rPr>
          <w:sz w:val="25"/>
          <w:szCs w:val="25"/>
        </w:rPr>
        <w:t>Ένα</w:t>
      </w:r>
    </w:p>
    <w:p w14:paraId="16687D6D" w14:textId="77777777" w:rsidR="00F5743B" w:rsidRPr="00D82482" w:rsidRDefault="00F5743B" w:rsidP="00657323">
      <w:pPr>
        <w:pStyle w:val="MyNumberedList"/>
        <w:numPr>
          <w:ilvl w:val="0"/>
          <w:numId w:val="0"/>
        </w:numPr>
        <w:ind w:left="644"/>
        <w:rPr>
          <w:sz w:val="25"/>
          <w:szCs w:val="25"/>
        </w:rPr>
      </w:pPr>
      <w:r w:rsidRPr="00D82482">
        <w:rPr>
          <w:sz w:val="25"/>
          <w:szCs w:val="25"/>
        </w:rPr>
        <w:t>Πάνω από ένα: |_|_|</w:t>
      </w:r>
    </w:p>
    <w:p w14:paraId="42BB1AC8" w14:textId="0C228D79" w:rsidR="00F5743B" w:rsidRPr="00657323" w:rsidRDefault="00657323" w:rsidP="00657323">
      <w:pPr>
        <w:spacing w:before="480" w:after="240" w:line="264" w:lineRule="auto"/>
        <w:ind w:firstLine="0"/>
        <w:rPr>
          <w:b/>
          <w:bCs/>
          <w:color w:val="00652E"/>
          <w:sz w:val="28"/>
          <w:szCs w:val="28"/>
        </w:rPr>
      </w:pPr>
      <w:r>
        <w:rPr>
          <w:noProof/>
        </w:rPr>
        <mc:AlternateContent>
          <mc:Choice Requires="wpg">
            <w:drawing>
              <wp:anchor distT="0" distB="0" distL="114300" distR="114300" simplePos="0" relativeHeight="252334080" behindDoc="1" locked="0" layoutInCell="1" allowOverlap="1" wp14:anchorId="69D0AD5D" wp14:editId="6BFE9129">
                <wp:simplePos x="0" y="0"/>
                <wp:positionH relativeFrom="column">
                  <wp:posOffset>4953</wp:posOffset>
                </wp:positionH>
                <wp:positionV relativeFrom="paragraph">
                  <wp:posOffset>862711</wp:posOffset>
                </wp:positionV>
                <wp:extent cx="5400000" cy="799447"/>
                <wp:effectExtent l="0" t="0" r="0" b="1270"/>
                <wp:wrapNone/>
                <wp:docPr id="3" name="Ομάδα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00000" cy="799447"/>
                          <a:chOff x="0" y="0"/>
                          <a:chExt cx="5324826" cy="788842"/>
                        </a:xfrm>
                      </wpg:grpSpPr>
                      <pic:pic xmlns:pic="http://schemas.openxmlformats.org/drawingml/2006/picture">
                        <pic:nvPicPr>
                          <pic:cNvPr id="4" name="Εικόνα 4">
                            <a:extLst>
                              <a:ext uri="{C183D7F6-B498-43B3-948B-1728B52AA6E4}">
                                <adec:decorative xmlns:adec="http://schemas.microsoft.com/office/drawing/2017/decorative" val="1"/>
                              </a:ext>
                            </a:extLst>
                          </pic:cNvPr>
                          <pic:cNvPicPr preferRelativeResize="0">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53500"/>
                            <a:ext cx="5324826" cy="656284"/>
                          </a:xfrm>
                          <a:prstGeom prst="rect">
                            <a:avLst/>
                          </a:prstGeom>
                        </pic:spPr>
                      </pic:pic>
                      <pic:pic xmlns:pic="http://schemas.openxmlformats.org/drawingml/2006/picture">
                        <pic:nvPicPr>
                          <pic:cNvPr id="9" name="Εικόνα 9">
                            <a:extLst>
                              <a:ext uri="{C183D7F6-B498-43B3-948B-1728B52AA6E4}">
                                <adec:decorative xmlns:adec="http://schemas.microsoft.com/office/drawing/2017/decorative" val="1"/>
                              </a:ext>
                            </a:extLst>
                          </pic:cNvPr>
                          <pic:cNvPicPr preferRelativeResize="0">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24826" cy="207117"/>
                          </a:xfrm>
                          <a:prstGeom prst="rect">
                            <a:avLst/>
                          </a:prstGeom>
                        </pic:spPr>
                      </pic:pic>
                      <pic:pic xmlns:pic="http://schemas.openxmlformats.org/drawingml/2006/picture">
                        <pic:nvPicPr>
                          <pic:cNvPr id="10" name="Εικόνα 10">
                            <a:extLst>
                              <a:ext uri="{C183D7F6-B498-43B3-948B-1728B52AA6E4}">
                                <adec:decorative xmlns:adec="http://schemas.microsoft.com/office/drawing/2017/decorative" val="1"/>
                              </a:ext>
                            </a:extLst>
                          </pic:cNvPr>
                          <pic:cNvPicPr preferRelativeResize="0">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589570"/>
                            <a:ext cx="5324826" cy="19927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002620B" id="Ομάδα 3" o:spid="_x0000_s1026" alt="&quot;&quot;" style="position:absolute;margin-left:.4pt;margin-top:67.95pt;width:425.2pt;height:62.95pt;z-index:-250982400;mso-width-relative:margin;mso-height-relative:margin" coordsize="53248,788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">
                <v:shape id="Εικόνα 4" o:spid="_x0000_s1027" type="#_x0000_t75" alt="&quot;&quot;" style="position:absolute;top:535;width:53248;height:656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">
                  <v:imagedata r:id="rId37" o:title=""/>
                </v:shape>
                <v:shape id="Εικόνα 9" o:spid="_x0000_s1028" type="#_x0000_t75" alt="&quot;&quot;" style="position:absolute;width:53248;height:20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">
                  <v:imagedata r:id="rId38" o:title=""/>
                </v:shape>
                <v:shape id="Εικόνα 10" o:spid="_x0000_s1029" type="#_x0000_t75" alt="&quot;&quot;" style="position:absolute;top:5895;width:53248;height:199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">
                  <v:imagedata r:id="rId39" o:title=""/>
                </v:shape>
              </v:group>
            </w:pict>
          </mc:Fallback>
        </mc:AlternateContent>
      </w:r>
      <w:r w:rsidR="00F5743B" w:rsidRPr="00657323">
        <w:rPr>
          <w:b/>
          <w:bCs/>
          <w:color w:val="00652E"/>
          <w:sz w:val="28"/>
          <w:szCs w:val="28"/>
        </w:rPr>
        <w:t>Ενότητα 2. Πληροφορίες για το/τα μέλος/η του νοικοκυριού με αναπηρία/χρόνια πάθηση ηλικίας 16 ετών και άνω</w:t>
      </w:r>
    </w:p>
    <w:p w14:paraId="42C8443D" w14:textId="717DEB23" w:rsidR="00F5743B" w:rsidRPr="00CE7D7A" w:rsidRDefault="00F5743B" w:rsidP="00657323">
      <w:pPr>
        <w:pStyle w:val="my"/>
        <w:rPr>
          <w:b/>
          <w:bCs/>
        </w:rPr>
      </w:pPr>
      <w:r w:rsidRPr="00801C3E">
        <w:rPr>
          <w:bCs/>
        </w:rPr>
        <w:t xml:space="preserve">Αν </w:t>
      </w:r>
      <w:r w:rsidRPr="00CE7D7A">
        <w:rPr>
          <w:bCs/>
          <w:i/>
          <w:iCs/>
        </w:rPr>
        <w:t>«Ένα»</w:t>
      </w:r>
      <w:r w:rsidRPr="00CE7D7A">
        <w:rPr>
          <w:bCs/>
        </w:rPr>
        <w:t xml:space="preserve"> (1.4 =1): </w:t>
      </w:r>
      <w:r w:rsidRPr="00CE7D7A">
        <w:rPr>
          <w:b/>
          <w:bCs/>
          <w:i/>
          <w:iCs/>
        </w:rPr>
        <w:t>Σκεπτόμενος/η το μέλος του νοικοκυριού σας που χρειάζεται φροντίδα ή υποστήριξη λόγω αναπηρίας, θα ήθελα να μου πείτε …:</w:t>
      </w:r>
    </w:p>
    <w:p w14:paraId="17EEB380" w14:textId="77777777" w:rsidR="00F5743B" w:rsidRPr="00DA3D32" w:rsidRDefault="00F5743B" w:rsidP="00CE7D7A"/>
    <w:p w14:paraId="3B68F916" w14:textId="46F95FD8" w:rsidR="00F5743B" w:rsidRPr="00B91DFC" w:rsidRDefault="00CE7D7A" w:rsidP="00CE7D7A">
      <w:pPr>
        <w:pStyle w:val="my"/>
        <w:rPr>
          <w:bCs/>
        </w:rPr>
      </w:pPr>
      <w:r w:rsidRPr="00CE7D7A">
        <w:rPr>
          <w:i/>
          <w:iCs/>
        </w:rPr>
        <mc:AlternateContent>
          <mc:Choice Requires="wpg">
            <w:drawing>
              <wp:anchor distT="0" distB="0" distL="114300" distR="114300" simplePos="0" relativeHeight="252336128" behindDoc="1" locked="0" layoutInCell="1" allowOverlap="1" wp14:anchorId="107CB319" wp14:editId="51AD0AF8">
                <wp:simplePos x="0" y="0"/>
                <wp:positionH relativeFrom="column">
                  <wp:posOffset>4445</wp:posOffset>
                </wp:positionH>
                <wp:positionV relativeFrom="paragraph">
                  <wp:posOffset>-62738</wp:posOffset>
                </wp:positionV>
                <wp:extent cx="5399405" cy="744764"/>
                <wp:effectExtent l="0" t="0" r="0" b="0"/>
                <wp:wrapNone/>
                <wp:docPr id="12" name="Ομάδα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399405" cy="744764"/>
                          <a:chOff x="0" y="53500"/>
                          <a:chExt cx="5324826" cy="735342"/>
                        </a:xfrm>
                      </wpg:grpSpPr>
                      <pic:pic xmlns:pic="http://schemas.openxmlformats.org/drawingml/2006/picture">
                        <pic:nvPicPr>
                          <pic:cNvPr id="18" name="Εικόνα 18">
                            <a:extLst>
                              <a:ext uri="{C183D7F6-B498-43B3-948B-1728B52AA6E4}">
                                <adec:decorative xmlns:adec="http://schemas.microsoft.com/office/drawing/2017/decorative" val="1"/>
                              </a:ext>
                            </a:extLst>
                          </pic:cNvPr>
                          <pic:cNvPicPr preferRelativeResize="0">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53500"/>
                            <a:ext cx="5324826" cy="656284"/>
                          </a:xfrm>
                          <a:prstGeom prst="rect">
                            <a:avLst/>
                          </a:prstGeom>
                        </pic:spPr>
                      </pic:pic>
                      <pic:pic xmlns:pic="http://schemas.openxmlformats.org/drawingml/2006/picture">
                        <pic:nvPicPr>
                          <pic:cNvPr id="20" name="Εικόνα 20">
                            <a:extLst>
                              <a:ext uri="{C183D7F6-B498-43B3-948B-1728B52AA6E4}">
                                <adec:decorative xmlns:adec="http://schemas.microsoft.com/office/drawing/2017/decorative" val="1"/>
                              </a:ext>
                            </a:extLst>
                          </pic:cNvPr>
                          <pic:cNvPicPr preferRelativeResize="0">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60182"/>
                            <a:ext cx="5324826" cy="207117"/>
                          </a:xfrm>
                          <a:prstGeom prst="rect">
                            <a:avLst/>
                          </a:prstGeom>
                        </pic:spPr>
                      </pic:pic>
                      <pic:pic xmlns:pic="http://schemas.openxmlformats.org/drawingml/2006/picture">
                        <pic:nvPicPr>
                          <pic:cNvPr id="21" name="Εικόνα 21">
                            <a:extLst>
                              <a:ext uri="{C183D7F6-B498-43B3-948B-1728B52AA6E4}">
                                <adec:decorative xmlns:adec="http://schemas.microsoft.com/office/drawing/2017/decorative" val="1"/>
                              </a:ext>
                            </a:extLst>
                          </pic:cNvPr>
                          <pic:cNvPicPr preferRelativeResize="0">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589570"/>
                            <a:ext cx="5324826" cy="19927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5352B10" id="Ομάδα 12" o:spid="_x0000_s1026" alt="&quot;&quot;" style="position:absolute;margin-left:.35pt;margin-top:-4.95pt;width:425.15pt;height:58.65pt;z-index:-250980352;mso-width-relative:margin;mso-height-relative:margin" coordorigin=",535" coordsize="53248,735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">
                <v:shape id="Εικόνα 18" o:spid="_x0000_s1027" type="#_x0000_t75" alt="&quot;&quot;" style="position:absolute;top:535;width:53248;height:656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">
                  <v:imagedata r:id="rId37" o:title=""/>
                </v:shape>
                <v:shape id="Εικόνα 20" o:spid="_x0000_s1028" type="#_x0000_t75" alt="&quot;&quot;" style="position:absolute;top:601;width:53248;height:207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">
                  <v:imagedata r:id="rId38" o:title=""/>
                </v:shape>
                <v:shape id="Εικόνα 21" o:spid="_x0000_s1029" type="#_x0000_t75" alt="&quot;&quot;" style="position:absolute;top:5895;width:53248;height:199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">
                  <v:imagedata r:id="rId39" o:title=""/>
                </v:shape>
              </v:group>
            </w:pict>
          </mc:Fallback>
        </mc:AlternateContent>
      </w:r>
      <w:r w:rsidR="00F5743B" w:rsidRPr="00DA3D32">
        <w:rPr>
          <w:bCs/>
        </w:rPr>
        <w:t>Αν «</w:t>
      </w:r>
      <w:r w:rsidR="00F5743B" w:rsidRPr="00CE7D7A">
        <w:rPr>
          <w:bCs/>
          <w:i/>
          <w:iCs/>
        </w:rPr>
        <w:t>Πάνω από ένα»</w:t>
      </w:r>
      <w:r w:rsidRPr="00CE7D7A">
        <w:rPr>
          <w:i/>
          <w:iCs/>
        </w:rPr>
        <w:t xml:space="preserve"> </w:t>
      </w:r>
      <w:r w:rsidR="00F5743B" w:rsidRPr="00CE7D7A">
        <w:rPr>
          <w:bCs/>
        </w:rPr>
        <w:t>(1.4 &gt;1):</w:t>
      </w:r>
      <w:r w:rsidR="00F5743B" w:rsidRPr="00CE7D7A">
        <w:rPr>
          <w:bCs/>
          <w:i/>
          <w:iCs/>
        </w:rPr>
        <w:t xml:space="preserve"> </w:t>
      </w:r>
      <w:r w:rsidR="00F5743B" w:rsidRPr="00CE7D7A">
        <w:rPr>
          <w:b/>
          <w:bCs/>
          <w:i/>
          <w:iCs/>
        </w:rPr>
        <w:t>Για κάθε ένα από τα μέλη του νοικοκυριού σας που χρειάζεται φροντίδα ή υποστήριξη λόγω αναπηρίας, θα ήθελα να μου πείτε …:</w:t>
      </w:r>
    </w:p>
    <w:p w14:paraId="40DCF9A8" w14:textId="495A3232" w:rsidR="00F5743B" w:rsidRPr="00CE7D7A" w:rsidRDefault="00CE7D7A" w:rsidP="00D82482">
      <w:pPr>
        <w:spacing w:before="240" w:after="100" w:line="240" w:lineRule="auto"/>
        <w:ind w:left="709" w:hanging="709"/>
        <w:rPr>
          <w:b/>
          <w:bCs/>
          <w:color w:val="00652E"/>
        </w:rPr>
      </w:pPr>
      <w:r>
        <w:rPr>
          <w:b/>
          <w:bCs/>
          <w:color w:val="00652E"/>
        </w:rPr>
        <w:t>2.1</w:t>
      </w:r>
      <w:r>
        <w:rPr>
          <w:b/>
          <w:bCs/>
          <w:color w:val="00652E"/>
        </w:rPr>
        <w:tab/>
      </w:r>
      <w:r w:rsidR="00F5743B" w:rsidRPr="00CE7D7A">
        <w:rPr>
          <w:b/>
          <w:bCs/>
          <w:color w:val="00652E"/>
        </w:rPr>
        <w:t>Ποια από τις κατηγορίες που θα σας αναφέρω περιγράφει καλύτερα το είδος αναπηρίας που αντιμετωπίζει το συγκεκριμένο μέλος του νοικοκυριού σας;</w:t>
      </w:r>
    </w:p>
    <w:p w14:paraId="78627413" w14:textId="6D63ECE5" w:rsidR="00F5743B" w:rsidRPr="00D82482" w:rsidRDefault="00F5743B" w:rsidP="00CE7D7A">
      <w:pPr>
        <w:spacing w:after="0" w:line="240" w:lineRule="auto"/>
        <w:ind w:left="709" w:firstLine="0"/>
        <w:rPr>
          <w:i/>
          <w:iCs/>
          <w:sz w:val="25"/>
          <w:szCs w:val="25"/>
        </w:rPr>
      </w:pPr>
      <w:r w:rsidRPr="00D82482">
        <w:rPr>
          <w:i/>
          <w:iCs/>
          <w:sz w:val="25"/>
          <w:szCs w:val="25"/>
        </w:rPr>
        <w:t>Δυνατότητα πολλαπλών επιλογών</w:t>
      </w:r>
    </w:p>
    <w:p w14:paraId="740BF921" w14:textId="77777777" w:rsidR="00F5743B" w:rsidRPr="00D82482" w:rsidRDefault="00F5743B" w:rsidP="004B3F17">
      <w:pPr>
        <w:pStyle w:val="MyNumberedList"/>
        <w:numPr>
          <w:ilvl w:val="0"/>
          <w:numId w:val="52"/>
        </w:numPr>
        <w:spacing w:after="40" w:line="240" w:lineRule="auto"/>
        <w:ind w:left="1134" w:hanging="425"/>
        <w:rPr>
          <w:sz w:val="25"/>
          <w:szCs w:val="25"/>
        </w:rPr>
      </w:pPr>
      <w:r w:rsidRPr="00D82482">
        <w:rPr>
          <w:sz w:val="25"/>
          <w:szCs w:val="25"/>
        </w:rPr>
        <w:t>Κινητική (παραπληγία, εγκεφαλική παράλυση κ.ά.)</w:t>
      </w:r>
    </w:p>
    <w:p w14:paraId="0A616D7D" w14:textId="77777777" w:rsidR="00F5743B" w:rsidRPr="00D82482" w:rsidRDefault="00F5743B" w:rsidP="004B3F17">
      <w:pPr>
        <w:pStyle w:val="MyNumberedList"/>
        <w:numPr>
          <w:ilvl w:val="0"/>
          <w:numId w:val="49"/>
        </w:numPr>
        <w:spacing w:after="40" w:line="240" w:lineRule="auto"/>
        <w:ind w:left="1134" w:hanging="425"/>
        <w:rPr>
          <w:sz w:val="25"/>
          <w:szCs w:val="25"/>
        </w:rPr>
      </w:pPr>
      <w:r w:rsidRPr="00D82482">
        <w:rPr>
          <w:sz w:val="25"/>
          <w:szCs w:val="25"/>
        </w:rPr>
        <w:t xml:space="preserve">Αισθητηριακή (πλήρης ή μερική κώφωση ή τύφλωση) </w:t>
      </w:r>
    </w:p>
    <w:p w14:paraId="56B209AF" w14:textId="77777777" w:rsidR="00F5743B" w:rsidRPr="00D82482" w:rsidRDefault="00F5743B" w:rsidP="004B3F17">
      <w:pPr>
        <w:pStyle w:val="MyNumberedList"/>
        <w:numPr>
          <w:ilvl w:val="0"/>
          <w:numId w:val="49"/>
        </w:numPr>
        <w:spacing w:after="40" w:line="240" w:lineRule="auto"/>
        <w:ind w:left="1134" w:hanging="425"/>
        <w:rPr>
          <w:sz w:val="25"/>
          <w:szCs w:val="25"/>
        </w:rPr>
      </w:pPr>
      <w:r w:rsidRPr="00D82482">
        <w:rPr>
          <w:sz w:val="25"/>
          <w:szCs w:val="25"/>
        </w:rPr>
        <w:t>Ψυχική (διπολική διαταραχή, σχιζοφρένεια, κ.ά.)</w:t>
      </w:r>
    </w:p>
    <w:p w14:paraId="072A5E09" w14:textId="77777777" w:rsidR="00F5743B" w:rsidRPr="00D82482" w:rsidRDefault="00F5743B" w:rsidP="004B3F17">
      <w:pPr>
        <w:pStyle w:val="MyNumberedList"/>
        <w:numPr>
          <w:ilvl w:val="0"/>
          <w:numId w:val="49"/>
        </w:numPr>
        <w:spacing w:after="40" w:line="240" w:lineRule="auto"/>
        <w:ind w:left="1134" w:hanging="425"/>
        <w:rPr>
          <w:sz w:val="25"/>
          <w:szCs w:val="25"/>
        </w:rPr>
      </w:pPr>
      <w:r w:rsidRPr="00D82482">
        <w:rPr>
          <w:sz w:val="25"/>
          <w:szCs w:val="25"/>
        </w:rPr>
        <w:t>Νοητική (π.χ. αυτισμός, σύνδρομο Down, κ.ά.)</w:t>
      </w:r>
    </w:p>
    <w:p w14:paraId="7F66427A" w14:textId="320CFD88" w:rsidR="00F5743B" w:rsidRPr="00D82482" w:rsidRDefault="00F5743B" w:rsidP="004B3F17">
      <w:pPr>
        <w:pStyle w:val="MyNumberedList"/>
        <w:numPr>
          <w:ilvl w:val="0"/>
          <w:numId w:val="49"/>
        </w:numPr>
        <w:spacing w:after="40" w:line="240" w:lineRule="auto"/>
        <w:ind w:left="1134" w:hanging="425"/>
        <w:jc w:val="left"/>
        <w:rPr>
          <w:sz w:val="25"/>
          <w:szCs w:val="25"/>
        </w:rPr>
      </w:pPr>
      <w:r w:rsidRPr="00D82482">
        <w:rPr>
          <w:sz w:val="25"/>
          <w:szCs w:val="25"/>
        </w:rPr>
        <w:t>Άλλες αναπηρίες (π.χ. βαριές και πολλαπλές αναπηρίες).</w:t>
      </w:r>
      <w:r w:rsidR="00D82482" w:rsidRPr="00D82482">
        <w:rPr>
          <w:sz w:val="25"/>
          <w:szCs w:val="25"/>
        </w:rPr>
        <w:t xml:space="preserve"> Π</w:t>
      </w:r>
      <w:r w:rsidRPr="00D82482">
        <w:rPr>
          <w:sz w:val="25"/>
          <w:szCs w:val="25"/>
        </w:rPr>
        <w:t>ροσδιορίστε</w:t>
      </w:r>
    </w:p>
    <w:p w14:paraId="11113FE7" w14:textId="5A480731" w:rsidR="00F5743B" w:rsidRPr="00D82482" w:rsidRDefault="00F5743B" w:rsidP="004B3F17">
      <w:pPr>
        <w:pStyle w:val="MyNumberedList"/>
        <w:numPr>
          <w:ilvl w:val="0"/>
          <w:numId w:val="49"/>
        </w:numPr>
        <w:spacing w:after="40" w:line="240" w:lineRule="auto"/>
        <w:ind w:left="1134" w:hanging="425"/>
        <w:rPr>
          <w:sz w:val="25"/>
          <w:szCs w:val="25"/>
        </w:rPr>
      </w:pPr>
      <w:r w:rsidRPr="00D82482">
        <w:rPr>
          <w:sz w:val="25"/>
          <w:szCs w:val="25"/>
        </w:rPr>
        <w:t>Χρόνια πάθηση ..</w:t>
      </w:r>
      <w:r w:rsidR="00CE7D7A" w:rsidRPr="00D82482">
        <w:rPr>
          <w:sz w:val="25"/>
          <w:szCs w:val="25"/>
        </w:rPr>
        <w:t xml:space="preserve"> </w:t>
      </w:r>
      <w:r w:rsidR="00CE7D7A" w:rsidRPr="00D82482">
        <w:rPr>
          <w:sz w:val="25"/>
          <w:szCs w:val="25"/>
        </w:rPr>
        <w:sym w:font="ITC Zapf Dingbats" w:char="F031"/>
      </w:r>
      <w:r w:rsidRPr="00D82482">
        <w:rPr>
          <w:sz w:val="25"/>
          <w:szCs w:val="25"/>
        </w:rPr>
        <w:t xml:space="preserve"> ΕΡΩΤΗΣΗ </w:t>
      </w:r>
      <w:r w:rsidRPr="00D82482">
        <w:rPr>
          <w:b/>
          <w:bCs/>
          <w:sz w:val="25"/>
          <w:szCs w:val="25"/>
        </w:rPr>
        <w:t>2.2</w:t>
      </w:r>
    </w:p>
    <w:p w14:paraId="5DCD44E0" w14:textId="7250BD07" w:rsidR="00F5743B" w:rsidRPr="00D82482" w:rsidRDefault="00F5743B" w:rsidP="004B3F17">
      <w:pPr>
        <w:pStyle w:val="MyNumberedList"/>
        <w:numPr>
          <w:ilvl w:val="0"/>
          <w:numId w:val="49"/>
        </w:numPr>
        <w:spacing w:line="240" w:lineRule="auto"/>
        <w:ind w:left="1134" w:hanging="425"/>
        <w:rPr>
          <w:sz w:val="25"/>
          <w:szCs w:val="25"/>
        </w:rPr>
      </w:pPr>
      <w:r w:rsidRPr="00D82482">
        <w:rPr>
          <w:sz w:val="25"/>
          <w:szCs w:val="25"/>
        </w:rPr>
        <w:t>Σπάνια νοσήματα ..προσδιορίστε:</w:t>
      </w:r>
      <w:r w:rsidR="00CE7D7A" w:rsidRPr="00D82482">
        <w:rPr>
          <w:sz w:val="25"/>
          <w:szCs w:val="25"/>
        </w:rPr>
        <w:t xml:space="preserve"> </w:t>
      </w:r>
      <w:r w:rsidRPr="00D82482">
        <w:rPr>
          <w:sz w:val="25"/>
          <w:szCs w:val="25"/>
        </w:rPr>
        <w:t>_________________</w:t>
      </w:r>
    </w:p>
    <w:p w14:paraId="507F411F" w14:textId="06EA3DCA" w:rsidR="00F5743B" w:rsidRPr="00CE7D7A" w:rsidRDefault="00CE7D7A" w:rsidP="00D82482">
      <w:pPr>
        <w:spacing w:before="240" w:after="100" w:line="240" w:lineRule="auto"/>
        <w:ind w:left="709" w:hanging="709"/>
        <w:rPr>
          <w:b/>
          <w:bCs/>
          <w:color w:val="00652E"/>
        </w:rPr>
      </w:pPr>
      <w:r>
        <w:rPr>
          <w:b/>
          <w:bCs/>
          <w:color w:val="00652E"/>
        </w:rPr>
        <w:t>2.2</w:t>
      </w:r>
      <w:r>
        <w:rPr>
          <w:b/>
          <w:bCs/>
          <w:color w:val="00652E"/>
        </w:rPr>
        <w:tab/>
      </w:r>
      <w:r w:rsidR="00F5743B" w:rsidRPr="00CE7D7A">
        <w:rPr>
          <w:b/>
          <w:bCs/>
          <w:color w:val="00652E"/>
        </w:rPr>
        <w:t>Ποια από τις κατηγορίες που θα σας αναφέρω περιγράφει καλύτερα το είδος της χρόνιας πάθησης που αντιμετωπίζει το συγκεκριμένο μέλος του νοικοκυριού σας;</w:t>
      </w:r>
    </w:p>
    <w:p w14:paraId="3CF2162F" w14:textId="17B63AE9" w:rsidR="00F5743B" w:rsidRPr="00D82482" w:rsidRDefault="00F5743B" w:rsidP="004B3F17">
      <w:pPr>
        <w:pStyle w:val="MyNumberedList"/>
        <w:numPr>
          <w:ilvl w:val="0"/>
          <w:numId w:val="53"/>
        </w:numPr>
        <w:spacing w:line="240" w:lineRule="auto"/>
        <w:ind w:left="1134" w:hanging="425"/>
        <w:jc w:val="left"/>
        <w:rPr>
          <w:sz w:val="25"/>
          <w:szCs w:val="25"/>
        </w:rPr>
      </w:pPr>
      <w:r w:rsidRPr="00D82482">
        <w:rPr>
          <w:sz w:val="25"/>
          <w:szCs w:val="25"/>
        </w:rPr>
        <w:t xml:space="preserve">Παθήσεις κυκλοφορικού συστήματος </w:t>
      </w:r>
      <w:r w:rsidRPr="00D82482">
        <w:rPr>
          <w:w w:val="98"/>
          <w:sz w:val="25"/>
          <w:szCs w:val="25"/>
        </w:rPr>
        <w:t>(Συγγενείς καρδιοπάθειες, στεφανιαία νόσος κ.</w:t>
      </w:r>
      <w:r w:rsidR="00CE7D7A" w:rsidRPr="00D82482">
        <w:rPr>
          <w:w w:val="98"/>
          <w:sz w:val="25"/>
          <w:szCs w:val="25"/>
        </w:rPr>
        <w:t>ά</w:t>
      </w:r>
      <w:r w:rsidRPr="00D82482">
        <w:rPr>
          <w:w w:val="98"/>
          <w:sz w:val="25"/>
          <w:szCs w:val="25"/>
        </w:rPr>
        <w:t>.)</w:t>
      </w:r>
    </w:p>
    <w:p w14:paraId="2E49CD56" w14:textId="3B239210" w:rsidR="00F5743B" w:rsidRPr="00D82482" w:rsidRDefault="00F5743B" w:rsidP="004B3F17">
      <w:pPr>
        <w:pStyle w:val="MyNumberedList"/>
        <w:numPr>
          <w:ilvl w:val="0"/>
          <w:numId w:val="52"/>
        </w:numPr>
        <w:spacing w:line="240" w:lineRule="auto"/>
        <w:ind w:left="1134" w:hanging="425"/>
        <w:rPr>
          <w:sz w:val="25"/>
          <w:szCs w:val="25"/>
        </w:rPr>
      </w:pPr>
      <w:r w:rsidRPr="00D82482">
        <w:rPr>
          <w:sz w:val="25"/>
          <w:szCs w:val="25"/>
        </w:rPr>
        <w:t xml:space="preserve">Αιματολογικές παθήσεις </w:t>
      </w:r>
      <w:r w:rsidRPr="00D82482">
        <w:rPr>
          <w:w w:val="98"/>
          <w:sz w:val="25"/>
          <w:szCs w:val="25"/>
        </w:rPr>
        <w:t>(Θαλασσαιμία, αιμορροφιλία κ.</w:t>
      </w:r>
      <w:r w:rsidR="00CE7D7A" w:rsidRPr="00D82482">
        <w:rPr>
          <w:w w:val="98"/>
          <w:sz w:val="25"/>
          <w:szCs w:val="25"/>
        </w:rPr>
        <w:t>ά</w:t>
      </w:r>
      <w:r w:rsidRPr="00D82482">
        <w:rPr>
          <w:w w:val="98"/>
          <w:sz w:val="25"/>
          <w:szCs w:val="25"/>
        </w:rPr>
        <w:t>.)</w:t>
      </w:r>
    </w:p>
    <w:p w14:paraId="605721ED" w14:textId="473BF544" w:rsidR="00F5743B" w:rsidRPr="00D82482" w:rsidRDefault="00F5743B" w:rsidP="004B3F17">
      <w:pPr>
        <w:pStyle w:val="MyNumberedList"/>
        <w:numPr>
          <w:ilvl w:val="0"/>
          <w:numId w:val="52"/>
        </w:numPr>
        <w:spacing w:line="240" w:lineRule="auto"/>
        <w:ind w:left="1134" w:hanging="425"/>
        <w:rPr>
          <w:sz w:val="25"/>
          <w:szCs w:val="25"/>
        </w:rPr>
      </w:pPr>
      <w:r w:rsidRPr="00D82482">
        <w:rPr>
          <w:sz w:val="25"/>
          <w:szCs w:val="25"/>
        </w:rPr>
        <w:t xml:space="preserve">Νεφρολογικές παθήσεις </w:t>
      </w:r>
      <w:r w:rsidRPr="00D82482">
        <w:rPr>
          <w:w w:val="98"/>
          <w:sz w:val="25"/>
          <w:szCs w:val="25"/>
        </w:rPr>
        <w:t>(νεφρική ανεπάρκεια, χρόνια πυελονεφρίτιτδα κ</w:t>
      </w:r>
      <w:r w:rsidR="00CE7D7A" w:rsidRPr="00D82482">
        <w:rPr>
          <w:w w:val="98"/>
          <w:sz w:val="25"/>
          <w:szCs w:val="25"/>
        </w:rPr>
        <w:t>.ά</w:t>
      </w:r>
      <w:r w:rsidRPr="00D82482">
        <w:rPr>
          <w:w w:val="98"/>
          <w:sz w:val="25"/>
          <w:szCs w:val="25"/>
        </w:rPr>
        <w:t>.)</w:t>
      </w:r>
    </w:p>
    <w:p w14:paraId="09BD5818" w14:textId="0D9D6211" w:rsidR="00F5743B" w:rsidRPr="00D82482" w:rsidRDefault="00F5743B" w:rsidP="004B3F17">
      <w:pPr>
        <w:pStyle w:val="MyNumberedList"/>
        <w:numPr>
          <w:ilvl w:val="0"/>
          <w:numId w:val="52"/>
        </w:numPr>
        <w:spacing w:line="240" w:lineRule="auto"/>
        <w:ind w:left="1134" w:hanging="425"/>
        <w:rPr>
          <w:sz w:val="25"/>
          <w:szCs w:val="25"/>
        </w:rPr>
      </w:pPr>
      <w:r w:rsidRPr="00D82482">
        <w:rPr>
          <w:sz w:val="25"/>
          <w:szCs w:val="25"/>
        </w:rPr>
        <w:t xml:space="preserve">Μεταβολικά νοσήματα </w:t>
      </w:r>
      <w:r w:rsidRPr="00D82482">
        <w:rPr>
          <w:w w:val="98"/>
          <w:sz w:val="25"/>
          <w:szCs w:val="25"/>
        </w:rPr>
        <w:t>(σακχαρώδης διαβήτης κ.</w:t>
      </w:r>
      <w:r w:rsidR="00CE7D7A" w:rsidRPr="00D82482">
        <w:rPr>
          <w:w w:val="98"/>
          <w:sz w:val="25"/>
          <w:szCs w:val="25"/>
        </w:rPr>
        <w:t>ά.</w:t>
      </w:r>
      <w:r w:rsidRPr="00D82482">
        <w:rPr>
          <w:w w:val="98"/>
          <w:sz w:val="25"/>
          <w:szCs w:val="25"/>
        </w:rPr>
        <w:t>)</w:t>
      </w:r>
    </w:p>
    <w:p w14:paraId="3FE93FC6" w14:textId="5E393943" w:rsidR="00F5743B" w:rsidRPr="00D82482" w:rsidRDefault="00F5743B" w:rsidP="004B3F17">
      <w:pPr>
        <w:pStyle w:val="MyNumberedList"/>
        <w:numPr>
          <w:ilvl w:val="0"/>
          <w:numId w:val="52"/>
        </w:numPr>
        <w:spacing w:line="240" w:lineRule="auto"/>
        <w:ind w:left="1134" w:hanging="425"/>
        <w:rPr>
          <w:sz w:val="25"/>
          <w:szCs w:val="25"/>
        </w:rPr>
      </w:pPr>
      <w:r w:rsidRPr="00D82482">
        <w:rPr>
          <w:sz w:val="25"/>
          <w:szCs w:val="25"/>
        </w:rPr>
        <w:t xml:space="preserve">Παθήσεις αναπνευστικού </w:t>
      </w:r>
      <w:r w:rsidRPr="00D82482">
        <w:rPr>
          <w:w w:val="98"/>
          <w:sz w:val="25"/>
          <w:szCs w:val="25"/>
        </w:rPr>
        <w:t>(Βρογχικό άσθμα 2</w:t>
      </w:r>
      <w:r w:rsidRPr="00D82482">
        <w:rPr>
          <w:w w:val="98"/>
          <w:sz w:val="25"/>
          <w:szCs w:val="25"/>
          <w:vertAlign w:val="superscript"/>
        </w:rPr>
        <w:t>ου</w:t>
      </w:r>
      <w:r w:rsidRPr="00D82482">
        <w:rPr>
          <w:w w:val="98"/>
          <w:sz w:val="25"/>
          <w:szCs w:val="25"/>
        </w:rPr>
        <w:t xml:space="preserve"> και 3ου</w:t>
      </w:r>
      <w:r w:rsidR="00D82482">
        <w:rPr>
          <w:w w:val="98"/>
          <w:sz w:val="25"/>
          <w:szCs w:val="25"/>
        </w:rPr>
        <w:t xml:space="preserve"> </w:t>
      </w:r>
      <w:r w:rsidRPr="00D82482">
        <w:rPr>
          <w:w w:val="98"/>
          <w:sz w:val="25"/>
          <w:szCs w:val="25"/>
        </w:rPr>
        <w:t>επιπέδου, ΧΑΠ κ.</w:t>
      </w:r>
      <w:r w:rsidR="00CE7D7A" w:rsidRPr="00D82482">
        <w:rPr>
          <w:w w:val="98"/>
          <w:sz w:val="25"/>
          <w:szCs w:val="25"/>
        </w:rPr>
        <w:t>ά</w:t>
      </w:r>
      <w:r w:rsidRPr="00D82482">
        <w:rPr>
          <w:w w:val="98"/>
          <w:sz w:val="25"/>
          <w:szCs w:val="25"/>
        </w:rPr>
        <w:t>.)</w:t>
      </w:r>
    </w:p>
    <w:p w14:paraId="72406B77" w14:textId="3D2AC130" w:rsidR="00F5743B" w:rsidRPr="00D82482" w:rsidRDefault="00F5743B" w:rsidP="004B3F17">
      <w:pPr>
        <w:pStyle w:val="MyNumberedList"/>
        <w:numPr>
          <w:ilvl w:val="0"/>
          <w:numId w:val="52"/>
        </w:numPr>
        <w:spacing w:line="240" w:lineRule="auto"/>
        <w:ind w:left="1134" w:hanging="425"/>
        <w:rPr>
          <w:sz w:val="25"/>
          <w:szCs w:val="25"/>
        </w:rPr>
      </w:pPr>
      <w:r w:rsidRPr="00D82482">
        <w:rPr>
          <w:sz w:val="25"/>
          <w:szCs w:val="25"/>
        </w:rPr>
        <w:t xml:space="preserve">Παθήσεις πεπτικού </w:t>
      </w:r>
      <w:r w:rsidRPr="00D82482">
        <w:rPr>
          <w:w w:val="98"/>
          <w:sz w:val="25"/>
          <w:szCs w:val="25"/>
        </w:rPr>
        <w:t xml:space="preserve">(μεταμόσχευση ύπατος, νόσος </w:t>
      </w:r>
      <w:r w:rsidRPr="00D82482">
        <w:rPr>
          <w:w w:val="98"/>
          <w:sz w:val="25"/>
          <w:szCs w:val="25"/>
          <w:lang w:val="en-GB"/>
        </w:rPr>
        <w:t>Crohn</w:t>
      </w:r>
      <w:r w:rsidRPr="00D82482">
        <w:rPr>
          <w:w w:val="98"/>
          <w:sz w:val="25"/>
          <w:szCs w:val="25"/>
        </w:rPr>
        <w:t xml:space="preserve"> κ.</w:t>
      </w:r>
      <w:r w:rsidR="00CE7D7A" w:rsidRPr="00D82482">
        <w:rPr>
          <w:w w:val="98"/>
          <w:sz w:val="25"/>
          <w:szCs w:val="25"/>
        </w:rPr>
        <w:t>ά</w:t>
      </w:r>
      <w:r w:rsidRPr="00D82482">
        <w:rPr>
          <w:w w:val="98"/>
          <w:sz w:val="25"/>
          <w:szCs w:val="25"/>
        </w:rPr>
        <w:t>.)</w:t>
      </w:r>
    </w:p>
    <w:p w14:paraId="2C679A96" w14:textId="7EF95584" w:rsidR="00F5743B" w:rsidRPr="00D82482" w:rsidRDefault="00F5743B" w:rsidP="004B3F17">
      <w:pPr>
        <w:pStyle w:val="MyNumberedList"/>
        <w:numPr>
          <w:ilvl w:val="0"/>
          <w:numId w:val="52"/>
        </w:numPr>
        <w:spacing w:line="240" w:lineRule="auto"/>
        <w:ind w:left="1134" w:hanging="425"/>
        <w:rPr>
          <w:sz w:val="25"/>
          <w:szCs w:val="25"/>
        </w:rPr>
      </w:pPr>
      <w:r w:rsidRPr="00D82482">
        <w:rPr>
          <w:sz w:val="25"/>
          <w:szCs w:val="25"/>
        </w:rPr>
        <w:t xml:space="preserve">Νοσήματα του νευρικού συστήματος </w:t>
      </w:r>
      <w:r w:rsidRPr="00D82482">
        <w:rPr>
          <w:w w:val="98"/>
          <w:sz w:val="25"/>
          <w:szCs w:val="25"/>
        </w:rPr>
        <w:t xml:space="preserve">(Νόσος </w:t>
      </w:r>
      <w:r w:rsidRPr="00D82482">
        <w:rPr>
          <w:w w:val="98"/>
          <w:sz w:val="25"/>
          <w:szCs w:val="25"/>
          <w:lang w:val="en-GB"/>
        </w:rPr>
        <w:t>Parkinson</w:t>
      </w:r>
      <w:r w:rsidRPr="00D82482">
        <w:rPr>
          <w:w w:val="98"/>
          <w:sz w:val="25"/>
          <w:szCs w:val="25"/>
        </w:rPr>
        <w:t>, άνοιες κ.</w:t>
      </w:r>
      <w:r w:rsidR="00CE7D7A" w:rsidRPr="00D82482">
        <w:rPr>
          <w:w w:val="98"/>
          <w:sz w:val="25"/>
          <w:szCs w:val="25"/>
        </w:rPr>
        <w:t>ά</w:t>
      </w:r>
      <w:r w:rsidRPr="00D82482">
        <w:rPr>
          <w:w w:val="98"/>
          <w:sz w:val="25"/>
          <w:szCs w:val="25"/>
        </w:rPr>
        <w:t>.)</w:t>
      </w:r>
      <w:r w:rsidRPr="00D82482">
        <w:rPr>
          <w:sz w:val="25"/>
          <w:szCs w:val="25"/>
        </w:rPr>
        <w:t xml:space="preserve"> </w:t>
      </w:r>
    </w:p>
    <w:p w14:paraId="1DA224C4" w14:textId="641226E6" w:rsidR="00F5743B" w:rsidRPr="00D82482" w:rsidRDefault="00F5743B" w:rsidP="004B3F17">
      <w:pPr>
        <w:pStyle w:val="MyNumberedList"/>
        <w:numPr>
          <w:ilvl w:val="0"/>
          <w:numId w:val="52"/>
        </w:numPr>
        <w:spacing w:line="240" w:lineRule="auto"/>
        <w:ind w:left="1134" w:hanging="425"/>
        <w:rPr>
          <w:sz w:val="25"/>
          <w:szCs w:val="25"/>
        </w:rPr>
      </w:pPr>
      <w:r w:rsidRPr="00D82482">
        <w:rPr>
          <w:sz w:val="25"/>
          <w:szCs w:val="25"/>
        </w:rPr>
        <w:t xml:space="preserve">Ρευματικές παθήσεις </w:t>
      </w:r>
      <w:r w:rsidRPr="00D82482">
        <w:rPr>
          <w:w w:val="98"/>
          <w:sz w:val="25"/>
          <w:szCs w:val="25"/>
        </w:rPr>
        <w:t>(ερυθηματώδης λύκος, ρευματοειδή αρθρίτιδα κ.</w:t>
      </w:r>
      <w:r w:rsidR="00CE7D7A" w:rsidRPr="00D82482">
        <w:rPr>
          <w:w w:val="98"/>
          <w:sz w:val="25"/>
          <w:szCs w:val="25"/>
        </w:rPr>
        <w:t>ά</w:t>
      </w:r>
      <w:r w:rsidRPr="00D82482">
        <w:rPr>
          <w:w w:val="98"/>
          <w:sz w:val="25"/>
          <w:szCs w:val="25"/>
        </w:rPr>
        <w:t>.)</w:t>
      </w:r>
    </w:p>
    <w:p w14:paraId="7069367C" w14:textId="561E5AA7" w:rsidR="00F5743B" w:rsidRPr="00D82482" w:rsidRDefault="00F5743B" w:rsidP="004B3F17">
      <w:pPr>
        <w:pStyle w:val="MyNumberedList"/>
        <w:numPr>
          <w:ilvl w:val="0"/>
          <w:numId w:val="52"/>
        </w:numPr>
        <w:spacing w:line="240" w:lineRule="auto"/>
        <w:ind w:left="1134" w:hanging="425"/>
        <w:jc w:val="left"/>
        <w:rPr>
          <w:sz w:val="25"/>
          <w:szCs w:val="25"/>
        </w:rPr>
      </w:pPr>
      <w:r w:rsidRPr="00D82482">
        <w:rPr>
          <w:sz w:val="25"/>
          <w:szCs w:val="25"/>
        </w:rPr>
        <w:t xml:space="preserve">Ψυχικές διαταραχές </w:t>
      </w:r>
      <w:r w:rsidRPr="00D82482">
        <w:rPr>
          <w:w w:val="94"/>
          <w:sz w:val="25"/>
          <w:szCs w:val="25"/>
        </w:rPr>
        <w:t>(Διπολική συναισθηματική διαταραχή, σχιζοφρένεια κ.</w:t>
      </w:r>
      <w:r w:rsidR="00CE7D7A" w:rsidRPr="00D82482">
        <w:rPr>
          <w:w w:val="94"/>
          <w:sz w:val="25"/>
          <w:szCs w:val="25"/>
        </w:rPr>
        <w:t>ά</w:t>
      </w:r>
      <w:r w:rsidRPr="00D82482">
        <w:rPr>
          <w:w w:val="94"/>
          <w:sz w:val="25"/>
          <w:szCs w:val="25"/>
        </w:rPr>
        <w:t>.)</w:t>
      </w:r>
    </w:p>
    <w:p w14:paraId="0F5C3799" w14:textId="1F5B26BF" w:rsidR="00F5743B" w:rsidRPr="00D82482" w:rsidRDefault="00F5743B" w:rsidP="004B3F17">
      <w:pPr>
        <w:pStyle w:val="MyNumberedList"/>
        <w:numPr>
          <w:ilvl w:val="0"/>
          <w:numId w:val="52"/>
        </w:numPr>
        <w:spacing w:line="240" w:lineRule="auto"/>
        <w:ind w:left="1134" w:hanging="425"/>
        <w:rPr>
          <w:sz w:val="25"/>
          <w:szCs w:val="25"/>
        </w:rPr>
      </w:pPr>
      <w:r w:rsidRPr="00D82482">
        <w:rPr>
          <w:sz w:val="25"/>
          <w:szCs w:val="25"/>
        </w:rPr>
        <w:t xml:space="preserve">Άλλες παθήσεις </w:t>
      </w:r>
      <w:r w:rsidR="00CE7D7A" w:rsidRPr="00D82482">
        <w:rPr>
          <w:sz w:val="25"/>
          <w:szCs w:val="25"/>
        </w:rPr>
        <w:sym w:font="ITC Zapf Dingbats" w:char="F031"/>
      </w:r>
      <w:r w:rsidRPr="00D82482">
        <w:rPr>
          <w:sz w:val="25"/>
          <w:szCs w:val="25"/>
        </w:rPr>
        <w:t xml:space="preserve"> Παρακαλώ διευκρινίστε:_________________</w:t>
      </w:r>
    </w:p>
    <w:p w14:paraId="6FC5E7A6" w14:textId="7C5BD507" w:rsidR="00F5743B" w:rsidRPr="00CE7D7A" w:rsidRDefault="00CE7D7A" w:rsidP="00CE7D7A">
      <w:pPr>
        <w:spacing w:before="480" w:line="240" w:lineRule="auto"/>
        <w:ind w:left="709" w:hanging="709"/>
        <w:rPr>
          <w:b/>
          <w:bCs/>
          <w:color w:val="00652E"/>
        </w:rPr>
      </w:pPr>
      <w:r>
        <w:rPr>
          <w:b/>
          <w:bCs/>
          <w:color w:val="00652E"/>
        </w:rPr>
        <w:t>2.3</w:t>
      </w:r>
      <w:r>
        <w:rPr>
          <w:b/>
          <w:bCs/>
          <w:color w:val="00652E"/>
        </w:rPr>
        <w:tab/>
      </w:r>
      <w:r w:rsidR="00F5743B" w:rsidRPr="00CE7D7A">
        <w:rPr>
          <w:b/>
          <w:bCs/>
          <w:color w:val="00652E"/>
        </w:rPr>
        <w:t>Πιο συγκεκριμένα, για κάθε μία από τις παρακάτω δυσκολίες που πιθανώς αντιμετωπίζει το μέλος του νοικοκυριού σας λόγω αναπηρίας, θα ήθελα παρακαλώ να μου πείτε, κατά τη δική σας εκτίμηση…:</w:t>
      </w:r>
    </w:p>
    <w:p w14:paraId="4EF601A0" w14:textId="32D2F629" w:rsidR="00F5743B" w:rsidRPr="00CE7D7A" w:rsidRDefault="00F5743B" w:rsidP="004B3F17">
      <w:pPr>
        <w:pStyle w:val="ac"/>
        <w:numPr>
          <w:ilvl w:val="0"/>
          <w:numId w:val="54"/>
        </w:numPr>
        <w:spacing w:line="240" w:lineRule="auto"/>
        <w:ind w:left="709" w:hanging="425"/>
        <w:rPr>
          <w:b/>
          <w:bCs/>
          <w:i/>
          <w:iCs/>
        </w:rPr>
      </w:pPr>
      <w:r w:rsidRPr="00CE7D7A">
        <w:rPr>
          <w:b/>
          <w:bCs/>
          <w:i/>
          <w:iCs/>
        </w:rPr>
        <w:t xml:space="preserve">Κατά πόσο έχει δυσκολία στην </w:t>
      </w:r>
      <w:r w:rsidRPr="00CE7D7A">
        <w:rPr>
          <w:b/>
          <w:bCs/>
          <w:i/>
          <w:iCs/>
          <w:u w:val="single"/>
        </w:rPr>
        <w:t>όραση</w:t>
      </w:r>
      <w:r w:rsidRPr="00CE7D7A">
        <w:rPr>
          <w:b/>
          <w:bCs/>
          <w:i/>
          <w:iCs/>
        </w:rPr>
        <w:t>, ακόμα και όταν φορά γυαλιά ή φακούς επαφής;</w:t>
      </w:r>
    </w:p>
    <w:p w14:paraId="4EA94711" w14:textId="77777777" w:rsidR="00F5743B" w:rsidRPr="00D82482" w:rsidRDefault="00F5743B" w:rsidP="004B3F17">
      <w:pPr>
        <w:pStyle w:val="MyNumberedList"/>
        <w:numPr>
          <w:ilvl w:val="0"/>
          <w:numId w:val="55"/>
        </w:numPr>
        <w:spacing w:line="240" w:lineRule="auto"/>
        <w:ind w:left="1134" w:hanging="425"/>
        <w:rPr>
          <w:sz w:val="25"/>
          <w:szCs w:val="25"/>
        </w:rPr>
      </w:pPr>
      <w:r w:rsidRPr="00D82482">
        <w:rPr>
          <w:sz w:val="25"/>
          <w:szCs w:val="25"/>
        </w:rPr>
        <w:t>Δεν έχει καμία δυσκολία</w:t>
      </w:r>
    </w:p>
    <w:p w14:paraId="4F183F40" w14:textId="77777777" w:rsidR="00F5743B" w:rsidRPr="00D82482" w:rsidRDefault="00F5743B" w:rsidP="004B3F17">
      <w:pPr>
        <w:pStyle w:val="MyNumberedList"/>
        <w:numPr>
          <w:ilvl w:val="0"/>
          <w:numId w:val="52"/>
        </w:numPr>
        <w:spacing w:line="240" w:lineRule="auto"/>
        <w:ind w:left="1134" w:hanging="425"/>
        <w:rPr>
          <w:sz w:val="25"/>
          <w:szCs w:val="25"/>
        </w:rPr>
      </w:pPr>
      <w:r w:rsidRPr="00D82482">
        <w:rPr>
          <w:sz w:val="25"/>
          <w:szCs w:val="25"/>
        </w:rPr>
        <w:t>Έχει κάποια δυσκολία</w:t>
      </w:r>
    </w:p>
    <w:p w14:paraId="703F5F8D" w14:textId="77777777" w:rsidR="00F5743B" w:rsidRPr="00D82482" w:rsidRDefault="00F5743B" w:rsidP="004B3F17">
      <w:pPr>
        <w:pStyle w:val="MyNumberedList"/>
        <w:numPr>
          <w:ilvl w:val="0"/>
          <w:numId w:val="52"/>
        </w:numPr>
        <w:spacing w:line="240" w:lineRule="auto"/>
        <w:ind w:left="1134" w:hanging="425"/>
        <w:rPr>
          <w:sz w:val="25"/>
          <w:szCs w:val="25"/>
        </w:rPr>
      </w:pPr>
      <w:r w:rsidRPr="00D82482">
        <w:rPr>
          <w:sz w:val="25"/>
          <w:szCs w:val="25"/>
        </w:rPr>
        <w:t>Έχει μεγάλη δυσκολία</w:t>
      </w:r>
    </w:p>
    <w:p w14:paraId="4A41943D" w14:textId="77777777" w:rsidR="00F5743B" w:rsidRPr="00D82482" w:rsidRDefault="00F5743B" w:rsidP="004B3F17">
      <w:pPr>
        <w:pStyle w:val="MyNumberedList"/>
        <w:numPr>
          <w:ilvl w:val="0"/>
          <w:numId w:val="52"/>
        </w:numPr>
        <w:spacing w:line="240" w:lineRule="auto"/>
        <w:ind w:left="1134" w:hanging="425"/>
        <w:rPr>
          <w:sz w:val="25"/>
          <w:szCs w:val="25"/>
        </w:rPr>
      </w:pPr>
      <w:r w:rsidRPr="00D82482">
        <w:rPr>
          <w:sz w:val="25"/>
          <w:szCs w:val="25"/>
        </w:rPr>
        <w:t xml:space="preserve">Δεν [βλέπει] καθόλου </w:t>
      </w:r>
    </w:p>
    <w:p w14:paraId="50E0D747" w14:textId="77777777" w:rsidR="00F5743B" w:rsidRPr="00D82482" w:rsidRDefault="00F5743B" w:rsidP="004B3F17">
      <w:pPr>
        <w:pStyle w:val="MyNumberedList"/>
        <w:numPr>
          <w:ilvl w:val="0"/>
          <w:numId w:val="52"/>
        </w:numPr>
        <w:spacing w:line="240" w:lineRule="auto"/>
        <w:ind w:left="1134" w:hanging="425"/>
        <w:rPr>
          <w:sz w:val="25"/>
          <w:szCs w:val="25"/>
        </w:rPr>
      </w:pPr>
      <w:r w:rsidRPr="00D82482">
        <w:rPr>
          <w:sz w:val="25"/>
          <w:szCs w:val="25"/>
        </w:rPr>
        <w:t>Δεν γνωρίζω / Δεν απαντώ</w:t>
      </w:r>
    </w:p>
    <w:p w14:paraId="59A457D2" w14:textId="498DBD69" w:rsidR="00F5743B" w:rsidRPr="00CE7D7A" w:rsidRDefault="00F5743B" w:rsidP="004B3F17">
      <w:pPr>
        <w:pStyle w:val="ac"/>
        <w:numPr>
          <w:ilvl w:val="0"/>
          <w:numId w:val="54"/>
        </w:numPr>
        <w:spacing w:before="240" w:line="240" w:lineRule="auto"/>
        <w:ind w:left="709" w:hanging="425"/>
        <w:rPr>
          <w:b/>
          <w:bCs/>
          <w:i/>
          <w:iCs/>
        </w:rPr>
      </w:pPr>
      <w:r w:rsidRPr="00CE7D7A">
        <w:rPr>
          <w:b/>
          <w:bCs/>
          <w:i/>
          <w:iCs/>
        </w:rPr>
        <w:t xml:space="preserve">Κατά πόσο έχει δυσκολία στην </w:t>
      </w:r>
      <w:r w:rsidRPr="00CE7D7A">
        <w:rPr>
          <w:b/>
          <w:bCs/>
          <w:i/>
          <w:iCs/>
          <w:u w:val="single"/>
        </w:rPr>
        <w:t>ακοή</w:t>
      </w:r>
      <w:r w:rsidRPr="00CE7D7A">
        <w:rPr>
          <w:b/>
          <w:bCs/>
          <w:i/>
          <w:iCs/>
        </w:rPr>
        <w:t>, ακόμα και όταν φορά ακουστικά βαρηκοΐας;</w:t>
      </w:r>
    </w:p>
    <w:p w14:paraId="10C9FF30" w14:textId="77777777" w:rsidR="00F5743B" w:rsidRPr="00D82482" w:rsidRDefault="00F5743B" w:rsidP="004B3F17">
      <w:pPr>
        <w:pStyle w:val="MyNumberedList"/>
        <w:numPr>
          <w:ilvl w:val="0"/>
          <w:numId w:val="56"/>
        </w:numPr>
        <w:spacing w:line="240" w:lineRule="auto"/>
        <w:ind w:left="1134" w:hanging="425"/>
        <w:rPr>
          <w:sz w:val="25"/>
          <w:szCs w:val="25"/>
        </w:rPr>
      </w:pPr>
      <w:r w:rsidRPr="00D82482">
        <w:rPr>
          <w:sz w:val="25"/>
          <w:szCs w:val="25"/>
        </w:rPr>
        <w:t>Δεν έχει καμία δυσκολία</w:t>
      </w:r>
    </w:p>
    <w:p w14:paraId="304F9D7E" w14:textId="77777777" w:rsidR="00F5743B" w:rsidRPr="00D82482" w:rsidRDefault="00F5743B" w:rsidP="004B3F17">
      <w:pPr>
        <w:pStyle w:val="MyNumberedList"/>
        <w:numPr>
          <w:ilvl w:val="0"/>
          <w:numId w:val="55"/>
        </w:numPr>
        <w:spacing w:line="240" w:lineRule="auto"/>
        <w:ind w:left="1134" w:hanging="425"/>
        <w:rPr>
          <w:sz w:val="25"/>
          <w:szCs w:val="25"/>
        </w:rPr>
      </w:pPr>
      <w:r w:rsidRPr="00D82482">
        <w:rPr>
          <w:sz w:val="25"/>
          <w:szCs w:val="25"/>
        </w:rPr>
        <w:t>Έχει κάποια δυσκολία</w:t>
      </w:r>
    </w:p>
    <w:p w14:paraId="7959C86E" w14:textId="77777777" w:rsidR="00F5743B" w:rsidRPr="00D82482" w:rsidRDefault="00F5743B" w:rsidP="004B3F17">
      <w:pPr>
        <w:pStyle w:val="MyNumberedList"/>
        <w:numPr>
          <w:ilvl w:val="0"/>
          <w:numId w:val="55"/>
        </w:numPr>
        <w:spacing w:line="240" w:lineRule="auto"/>
        <w:ind w:left="1134" w:hanging="425"/>
        <w:rPr>
          <w:sz w:val="25"/>
          <w:szCs w:val="25"/>
        </w:rPr>
      </w:pPr>
      <w:r w:rsidRPr="00D82482">
        <w:rPr>
          <w:sz w:val="25"/>
          <w:szCs w:val="25"/>
        </w:rPr>
        <w:t>Έχει μεγάλη δυσκολία</w:t>
      </w:r>
    </w:p>
    <w:p w14:paraId="046B261E" w14:textId="77777777" w:rsidR="00F5743B" w:rsidRPr="00D82482" w:rsidRDefault="00F5743B" w:rsidP="004B3F17">
      <w:pPr>
        <w:pStyle w:val="MyNumberedList"/>
        <w:numPr>
          <w:ilvl w:val="0"/>
          <w:numId w:val="55"/>
        </w:numPr>
        <w:spacing w:line="240" w:lineRule="auto"/>
        <w:ind w:left="1134" w:hanging="425"/>
        <w:rPr>
          <w:sz w:val="25"/>
          <w:szCs w:val="25"/>
        </w:rPr>
      </w:pPr>
      <w:r w:rsidRPr="00D82482">
        <w:rPr>
          <w:sz w:val="25"/>
          <w:szCs w:val="25"/>
        </w:rPr>
        <w:t xml:space="preserve">Δεν [ακούει] καθόλου </w:t>
      </w:r>
    </w:p>
    <w:p w14:paraId="1DA1EDA5" w14:textId="77777777" w:rsidR="00F5743B" w:rsidRPr="00D82482" w:rsidRDefault="00F5743B" w:rsidP="004B3F17">
      <w:pPr>
        <w:pStyle w:val="MyNumberedList"/>
        <w:numPr>
          <w:ilvl w:val="0"/>
          <w:numId w:val="55"/>
        </w:numPr>
        <w:spacing w:line="240" w:lineRule="auto"/>
        <w:ind w:left="1134" w:hanging="425"/>
        <w:rPr>
          <w:sz w:val="25"/>
          <w:szCs w:val="25"/>
        </w:rPr>
      </w:pPr>
      <w:r w:rsidRPr="00D82482">
        <w:rPr>
          <w:sz w:val="25"/>
          <w:szCs w:val="25"/>
        </w:rPr>
        <w:t>Δεν γνωρίζω / Δεν απαντώ</w:t>
      </w:r>
    </w:p>
    <w:p w14:paraId="2B2A4F96" w14:textId="32DE7D94" w:rsidR="00F5743B" w:rsidRPr="00CE7D7A" w:rsidRDefault="00F5743B" w:rsidP="004B3F17">
      <w:pPr>
        <w:pStyle w:val="ac"/>
        <w:numPr>
          <w:ilvl w:val="0"/>
          <w:numId w:val="54"/>
        </w:numPr>
        <w:spacing w:before="240" w:line="240" w:lineRule="auto"/>
        <w:ind w:left="709" w:hanging="425"/>
        <w:rPr>
          <w:b/>
          <w:bCs/>
          <w:i/>
          <w:iCs/>
        </w:rPr>
      </w:pPr>
      <w:r w:rsidRPr="00CE7D7A">
        <w:rPr>
          <w:b/>
          <w:bCs/>
          <w:i/>
          <w:iCs/>
        </w:rPr>
        <w:t xml:space="preserve">Κατά πόσο έχει δυσκολία στο </w:t>
      </w:r>
      <w:r w:rsidRPr="00CE7D7A">
        <w:rPr>
          <w:b/>
          <w:bCs/>
          <w:i/>
          <w:iCs/>
          <w:u w:val="single"/>
        </w:rPr>
        <w:t>περπάτημα ή στο ανέβασμα (ή κατέβασμα) σκάλας</w:t>
      </w:r>
      <w:r w:rsidRPr="00CE7D7A">
        <w:rPr>
          <w:b/>
          <w:bCs/>
          <w:i/>
          <w:iCs/>
        </w:rPr>
        <w:t>;</w:t>
      </w:r>
    </w:p>
    <w:p w14:paraId="113BEAC9" w14:textId="77777777" w:rsidR="00F5743B" w:rsidRPr="00D82482" w:rsidRDefault="00F5743B" w:rsidP="004B3F17">
      <w:pPr>
        <w:pStyle w:val="MyNumberedList"/>
        <w:numPr>
          <w:ilvl w:val="0"/>
          <w:numId w:val="57"/>
        </w:numPr>
        <w:spacing w:line="240" w:lineRule="auto"/>
        <w:ind w:left="1134" w:hanging="425"/>
        <w:rPr>
          <w:sz w:val="25"/>
          <w:szCs w:val="25"/>
        </w:rPr>
      </w:pPr>
      <w:r w:rsidRPr="00D82482">
        <w:rPr>
          <w:sz w:val="25"/>
          <w:szCs w:val="25"/>
        </w:rPr>
        <w:t>Δεν έχει καμία δυσκολία</w:t>
      </w:r>
    </w:p>
    <w:p w14:paraId="42AAEAD3" w14:textId="77777777" w:rsidR="00F5743B" w:rsidRPr="00D82482" w:rsidRDefault="00F5743B" w:rsidP="004B3F17">
      <w:pPr>
        <w:pStyle w:val="MyNumberedList"/>
        <w:numPr>
          <w:ilvl w:val="0"/>
          <w:numId w:val="56"/>
        </w:numPr>
        <w:spacing w:line="240" w:lineRule="auto"/>
        <w:ind w:left="1134" w:hanging="425"/>
        <w:rPr>
          <w:sz w:val="25"/>
          <w:szCs w:val="25"/>
        </w:rPr>
      </w:pPr>
      <w:r w:rsidRPr="00D82482">
        <w:rPr>
          <w:sz w:val="25"/>
          <w:szCs w:val="25"/>
        </w:rPr>
        <w:t>Έχει κάποια δυσκολία</w:t>
      </w:r>
    </w:p>
    <w:p w14:paraId="31FF7745" w14:textId="77777777" w:rsidR="00F5743B" w:rsidRPr="00D82482" w:rsidRDefault="00F5743B" w:rsidP="004B3F17">
      <w:pPr>
        <w:pStyle w:val="MyNumberedList"/>
        <w:numPr>
          <w:ilvl w:val="0"/>
          <w:numId w:val="56"/>
        </w:numPr>
        <w:spacing w:line="240" w:lineRule="auto"/>
        <w:ind w:left="1134" w:hanging="425"/>
        <w:rPr>
          <w:sz w:val="25"/>
          <w:szCs w:val="25"/>
        </w:rPr>
      </w:pPr>
      <w:r w:rsidRPr="00D82482">
        <w:rPr>
          <w:sz w:val="25"/>
          <w:szCs w:val="25"/>
        </w:rPr>
        <w:t>Έχει μεγάλη δυσκολία</w:t>
      </w:r>
    </w:p>
    <w:p w14:paraId="308F6B02" w14:textId="77777777" w:rsidR="00F5743B" w:rsidRPr="00D82482" w:rsidRDefault="00F5743B" w:rsidP="004B3F17">
      <w:pPr>
        <w:pStyle w:val="MyNumberedList"/>
        <w:numPr>
          <w:ilvl w:val="0"/>
          <w:numId w:val="56"/>
        </w:numPr>
        <w:spacing w:line="240" w:lineRule="auto"/>
        <w:ind w:left="1134" w:hanging="425"/>
        <w:rPr>
          <w:sz w:val="25"/>
          <w:szCs w:val="25"/>
        </w:rPr>
      </w:pPr>
      <w:r w:rsidRPr="00D82482">
        <w:rPr>
          <w:sz w:val="25"/>
          <w:szCs w:val="25"/>
        </w:rPr>
        <w:t xml:space="preserve">Δεν [μπορεί να περπατήσει ή να ανέβει σκάλες] καθόλου </w:t>
      </w:r>
    </w:p>
    <w:p w14:paraId="0908F682" w14:textId="77777777" w:rsidR="00F5743B" w:rsidRPr="00D82482" w:rsidRDefault="00F5743B" w:rsidP="004B3F17">
      <w:pPr>
        <w:pStyle w:val="MyNumberedList"/>
        <w:numPr>
          <w:ilvl w:val="0"/>
          <w:numId w:val="56"/>
        </w:numPr>
        <w:spacing w:line="240" w:lineRule="auto"/>
        <w:ind w:left="1134" w:hanging="425"/>
        <w:rPr>
          <w:sz w:val="25"/>
          <w:szCs w:val="25"/>
        </w:rPr>
      </w:pPr>
      <w:r w:rsidRPr="00D82482">
        <w:rPr>
          <w:sz w:val="25"/>
          <w:szCs w:val="25"/>
        </w:rPr>
        <w:t>Δεν γνωρίζω / Δεν απαντώ</w:t>
      </w:r>
    </w:p>
    <w:p w14:paraId="37E59758" w14:textId="6EA0FC86" w:rsidR="00F5743B" w:rsidRPr="00D82482" w:rsidRDefault="00F5743B" w:rsidP="004B3F17">
      <w:pPr>
        <w:pStyle w:val="ac"/>
        <w:numPr>
          <w:ilvl w:val="0"/>
          <w:numId w:val="54"/>
        </w:numPr>
        <w:spacing w:before="240" w:line="240" w:lineRule="auto"/>
        <w:ind w:left="709" w:hanging="425"/>
        <w:rPr>
          <w:b/>
          <w:bCs/>
          <w:i/>
          <w:iCs/>
        </w:rPr>
      </w:pPr>
      <w:r w:rsidRPr="00D82482">
        <w:rPr>
          <w:b/>
          <w:bCs/>
          <w:i/>
          <w:iCs/>
        </w:rPr>
        <w:t xml:space="preserve">Κατά πόσο έχει δυσκολία </w:t>
      </w:r>
      <w:r w:rsidRPr="00D82482">
        <w:rPr>
          <w:b/>
          <w:bCs/>
          <w:i/>
          <w:iCs/>
          <w:u w:val="single"/>
        </w:rPr>
        <w:t>μνήμης ή συγκέντρωσης</w:t>
      </w:r>
      <w:r w:rsidRPr="00D82482">
        <w:rPr>
          <w:b/>
          <w:bCs/>
          <w:i/>
          <w:iCs/>
        </w:rPr>
        <w:t>;</w:t>
      </w:r>
    </w:p>
    <w:p w14:paraId="7DEBD4B2" w14:textId="77777777" w:rsidR="00F5743B" w:rsidRPr="00D82482" w:rsidRDefault="00F5743B" w:rsidP="004B3F17">
      <w:pPr>
        <w:pStyle w:val="MyNumberedList"/>
        <w:numPr>
          <w:ilvl w:val="0"/>
          <w:numId w:val="58"/>
        </w:numPr>
        <w:spacing w:line="240" w:lineRule="auto"/>
        <w:ind w:left="1134" w:hanging="425"/>
        <w:rPr>
          <w:sz w:val="25"/>
          <w:szCs w:val="25"/>
        </w:rPr>
      </w:pPr>
      <w:r w:rsidRPr="00D82482">
        <w:rPr>
          <w:sz w:val="25"/>
          <w:szCs w:val="25"/>
        </w:rPr>
        <w:t>Δεν έχει καμία δυσκολία</w:t>
      </w:r>
    </w:p>
    <w:p w14:paraId="5B4BA6AD" w14:textId="77777777" w:rsidR="00F5743B" w:rsidRPr="00D82482" w:rsidRDefault="00F5743B" w:rsidP="004B3F17">
      <w:pPr>
        <w:pStyle w:val="MyNumberedList"/>
        <w:numPr>
          <w:ilvl w:val="0"/>
          <w:numId w:val="57"/>
        </w:numPr>
        <w:spacing w:line="240" w:lineRule="auto"/>
        <w:ind w:left="1134" w:hanging="425"/>
        <w:rPr>
          <w:sz w:val="25"/>
          <w:szCs w:val="25"/>
        </w:rPr>
      </w:pPr>
      <w:r w:rsidRPr="00D82482">
        <w:rPr>
          <w:sz w:val="25"/>
          <w:szCs w:val="25"/>
        </w:rPr>
        <w:t>Έχει κάποια δυσκολία</w:t>
      </w:r>
    </w:p>
    <w:p w14:paraId="004617FD" w14:textId="77777777" w:rsidR="00F5743B" w:rsidRPr="00D82482" w:rsidRDefault="00F5743B" w:rsidP="004B3F17">
      <w:pPr>
        <w:pStyle w:val="MyNumberedList"/>
        <w:numPr>
          <w:ilvl w:val="0"/>
          <w:numId w:val="57"/>
        </w:numPr>
        <w:spacing w:line="240" w:lineRule="auto"/>
        <w:ind w:left="1134" w:hanging="425"/>
        <w:rPr>
          <w:sz w:val="25"/>
          <w:szCs w:val="25"/>
        </w:rPr>
      </w:pPr>
      <w:r w:rsidRPr="00D82482">
        <w:rPr>
          <w:sz w:val="25"/>
          <w:szCs w:val="25"/>
        </w:rPr>
        <w:t>Έχει μεγάλη δυσκολία</w:t>
      </w:r>
    </w:p>
    <w:p w14:paraId="1C12EFEC" w14:textId="77777777" w:rsidR="00F5743B" w:rsidRPr="00D82482" w:rsidRDefault="00F5743B" w:rsidP="004B3F17">
      <w:pPr>
        <w:pStyle w:val="MyNumberedList"/>
        <w:numPr>
          <w:ilvl w:val="0"/>
          <w:numId w:val="57"/>
        </w:numPr>
        <w:spacing w:line="240" w:lineRule="auto"/>
        <w:ind w:left="1134" w:hanging="425"/>
        <w:rPr>
          <w:sz w:val="25"/>
          <w:szCs w:val="25"/>
        </w:rPr>
      </w:pPr>
      <w:r w:rsidRPr="00D82482">
        <w:rPr>
          <w:sz w:val="25"/>
          <w:szCs w:val="25"/>
        </w:rPr>
        <w:t xml:space="preserve">Δεν [μπορεί να θυμάται ή να συγκεντρώνεται] καθόλου </w:t>
      </w:r>
    </w:p>
    <w:p w14:paraId="1D8AEE41" w14:textId="77777777" w:rsidR="00F5743B" w:rsidRPr="00D82482" w:rsidRDefault="00F5743B" w:rsidP="004B3F17">
      <w:pPr>
        <w:pStyle w:val="MyNumberedList"/>
        <w:numPr>
          <w:ilvl w:val="0"/>
          <w:numId w:val="57"/>
        </w:numPr>
        <w:spacing w:line="240" w:lineRule="auto"/>
        <w:ind w:left="1134" w:hanging="425"/>
        <w:rPr>
          <w:sz w:val="25"/>
          <w:szCs w:val="25"/>
        </w:rPr>
      </w:pPr>
      <w:r w:rsidRPr="00D82482">
        <w:rPr>
          <w:sz w:val="25"/>
          <w:szCs w:val="25"/>
        </w:rPr>
        <w:t>Δεν γνωρίζω / Δεν απαντώ</w:t>
      </w:r>
    </w:p>
    <w:p w14:paraId="75E2FA58" w14:textId="0E8801D5" w:rsidR="00F5743B" w:rsidRPr="00D82482" w:rsidRDefault="00F5743B" w:rsidP="004B3F17">
      <w:pPr>
        <w:pStyle w:val="ac"/>
        <w:numPr>
          <w:ilvl w:val="0"/>
          <w:numId w:val="54"/>
        </w:numPr>
        <w:spacing w:before="240" w:line="240" w:lineRule="auto"/>
        <w:ind w:left="709" w:hanging="425"/>
        <w:rPr>
          <w:b/>
          <w:bCs/>
          <w:i/>
          <w:iCs/>
        </w:rPr>
      </w:pPr>
      <w:r w:rsidRPr="00D82482">
        <w:rPr>
          <w:b/>
          <w:bCs/>
          <w:i/>
          <w:iCs/>
        </w:rPr>
        <w:t>Κατά πόσο έχει δυσκολία στην καθημερινή ατομική φροντίδα όπως το πλύσιμο του σώματος (σώμα και κεφάλι) ή το ντύσιμο;</w:t>
      </w:r>
    </w:p>
    <w:p w14:paraId="1FAAEDCB" w14:textId="77777777" w:rsidR="00F5743B" w:rsidRPr="00D82482" w:rsidRDefault="00F5743B" w:rsidP="004B3F17">
      <w:pPr>
        <w:pStyle w:val="MyNumberedList"/>
        <w:numPr>
          <w:ilvl w:val="0"/>
          <w:numId w:val="59"/>
        </w:numPr>
        <w:spacing w:line="240" w:lineRule="auto"/>
        <w:ind w:left="1134" w:hanging="425"/>
        <w:rPr>
          <w:sz w:val="25"/>
          <w:szCs w:val="25"/>
        </w:rPr>
      </w:pPr>
      <w:r w:rsidRPr="00D82482">
        <w:rPr>
          <w:sz w:val="25"/>
          <w:szCs w:val="25"/>
        </w:rPr>
        <w:t>Δεν έχει καμία δυσκολία</w:t>
      </w:r>
    </w:p>
    <w:p w14:paraId="7B7146E8" w14:textId="77777777" w:rsidR="00F5743B" w:rsidRPr="00D82482" w:rsidRDefault="00F5743B" w:rsidP="004B3F17">
      <w:pPr>
        <w:pStyle w:val="MyNumberedList"/>
        <w:numPr>
          <w:ilvl w:val="0"/>
          <w:numId w:val="57"/>
        </w:numPr>
        <w:spacing w:line="240" w:lineRule="auto"/>
        <w:ind w:left="1134" w:hanging="425"/>
        <w:rPr>
          <w:sz w:val="25"/>
          <w:szCs w:val="25"/>
        </w:rPr>
      </w:pPr>
      <w:r w:rsidRPr="00D82482">
        <w:rPr>
          <w:sz w:val="25"/>
          <w:szCs w:val="25"/>
        </w:rPr>
        <w:t>Έχει κάποια δυσκολία</w:t>
      </w:r>
    </w:p>
    <w:p w14:paraId="43BA1B08" w14:textId="77777777" w:rsidR="00F5743B" w:rsidRPr="00D82482" w:rsidRDefault="00F5743B" w:rsidP="004B3F17">
      <w:pPr>
        <w:pStyle w:val="MyNumberedList"/>
        <w:numPr>
          <w:ilvl w:val="0"/>
          <w:numId w:val="57"/>
        </w:numPr>
        <w:spacing w:line="240" w:lineRule="auto"/>
        <w:ind w:left="1134" w:hanging="425"/>
        <w:rPr>
          <w:sz w:val="25"/>
          <w:szCs w:val="25"/>
        </w:rPr>
      </w:pPr>
      <w:r w:rsidRPr="00D82482">
        <w:rPr>
          <w:sz w:val="25"/>
          <w:szCs w:val="25"/>
        </w:rPr>
        <w:t>Έχει μεγάλη δυσκολία</w:t>
      </w:r>
    </w:p>
    <w:p w14:paraId="55ABD959" w14:textId="77777777" w:rsidR="00F5743B" w:rsidRPr="00D82482" w:rsidRDefault="00F5743B" w:rsidP="004B3F17">
      <w:pPr>
        <w:pStyle w:val="MyNumberedList"/>
        <w:numPr>
          <w:ilvl w:val="0"/>
          <w:numId w:val="57"/>
        </w:numPr>
        <w:spacing w:line="240" w:lineRule="auto"/>
        <w:ind w:left="1134" w:hanging="425"/>
        <w:rPr>
          <w:sz w:val="25"/>
          <w:szCs w:val="25"/>
        </w:rPr>
      </w:pPr>
      <w:r w:rsidRPr="00D82482">
        <w:rPr>
          <w:sz w:val="25"/>
          <w:szCs w:val="25"/>
        </w:rPr>
        <w:t xml:space="preserve">Δεν [μπορεί να ντύνεται ή να κάνει μπάνιο μόνος/η του/ης] καθόλου </w:t>
      </w:r>
    </w:p>
    <w:p w14:paraId="3CBE0433" w14:textId="77777777" w:rsidR="00F5743B" w:rsidRPr="00D82482" w:rsidRDefault="00F5743B" w:rsidP="004B3F17">
      <w:pPr>
        <w:pStyle w:val="MyNumberedList"/>
        <w:numPr>
          <w:ilvl w:val="0"/>
          <w:numId w:val="57"/>
        </w:numPr>
        <w:spacing w:line="240" w:lineRule="auto"/>
        <w:ind w:left="1134" w:hanging="425"/>
        <w:rPr>
          <w:sz w:val="25"/>
          <w:szCs w:val="25"/>
        </w:rPr>
      </w:pPr>
      <w:r w:rsidRPr="00D82482">
        <w:rPr>
          <w:sz w:val="25"/>
          <w:szCs w:val="25"/>
        </w:rPr>
        <w:t>Δεν γνωρίζω / Δεν απαντώ</w:t>
      </w:r>
    </w:p>
    <w:p w14:paraId="60B3DC56" w14:textId="1CF86C56" w:rsidR="00F5743B" w:rsidRPr="00D82482" w:rsidRDefault="00F5743B" w:rsidP="004B3F17">
      <w:pPr>
        <w:pStyle w:val="ac"/>
        <w:numPr>
          <w:ilvl w:val="0"/>
          <w:numId w:val="54"/>
        </w:numPr>
        <w:spacing w:before="240" w:line="240" w:lineRule="auto"/>
        <w:ind w:left="709" w:hanging="425"/>
        <w:rPr>
          <w:b/>
          <w:bCs/>
          <w:i/>
          <w:iCs/>
        </w:rPr>
      </w:pPr>
      <w:r w:rsidRPr="00D82482">
        <w:rPr>
          <w:b/>
          <w:bCs/>
          <w:i/>
          <w:iCs/>
        </w:rPr>
        <w:t>Κατά πόσο έχει δυσκολία στην επικοινωνία, για παράδειγμα, να δυσκολεύεται να καταλάβει ή να γίνεται κατανοητός, παρότι χρησιμοποιεί τη συνήθη γλώσσα επικοινωνίας;</w:t>
      </w:r>
    </w:p>
    <w:p w14:paraId="6F18B7D7" w14:textId="77777777" w:rsidR="00F5743B" w:rsidRPr="00D82482" w:rsidRDefault="00F5743B" w:rsidP="004B3F17">
      <w:pPr>
        <w:pStyle w:val="MyNumberedList"/>
        <w:numPr>
          <w:ilvl w:val="0"/>
          <w:numId w:val="60"/>
        </w:numPr>
        <w:spacing w:line="240" w:lineRule="auto"/>
        <w:ind w:left="1134" w:hanging="425"/>
        <w:rPr>
          <w:sz w:val="25"/>
          <w:szCs w:val="25"/>
        </w:rPr>
      </w:pPr>
      <w:r w:rsidRPr="00D82482">
        <w:rPr>
          <w:sz w:val="25"/>
          <w:szCs w:val="25"/>
        </w:rPr>
        <w:t>Δεν έχει καμία δυσκολία</w:t>
      </w:r>
    </w:p>
    <w:p w14:paraId="2251A2D3" w14:textId="77777777" w:rsidR="00F5743B" w:rsidRPr="00D82482" w:rsidRDefault="00F5743B" w:rsidP="004B3F17">
      <w:pPr>
        <w:pStyle w:val="MyNumberedList"/>
        <w:numPr>
          <w:ilvl w:val="0"/>
          <w:numId w:val="59"/>
        </w:numPr>
        <w:spacing w:line="240" w:lineRule="auto"/>
        <w:ind w:left="1134" w:hanging="425"/>
        <w:rPr>
          <w:sz w:val="25"/>
          <w:szCs w:val="25"/>
        </w:rPr>
      </w:pPr>
      <w:r w:rsidRPr="00D82482">
        <w:rPr>
          <w:sz w:val="25"/>
          <w:szCs w:val="25"/>
        </w:rPr>
        <w:t>Έχει κάποια δυσκολία</w:t>
      </w:r>
    </w:p>
    <w:p w14:paraId="30E04BE6" w14:textId="77777777" w:rsidR="00F5743B" w:rsidRPr="00D82482" w:rsidRDefault="00F5743B" w:rsidP="004B3F17">
      <w:pPr>
        <w:pStyle w:val="MyNumberedList"/>
        <w:numPr>
          <w:ilvl w:val="0"/>
          <w:numId w:val="59"/>
        </w:numPr>
        <w:spacing w:line="240" w:lineRule="auto"/>
        <w:ind w:left="1134" w:hanging="425"/>
        <w:rPr>
          <w:sz w:val="25"/>
          <w:szCs w:val="25"/>
        </w:rPr>
      </w:pPr>
      <w:r w:rsidRPr="00D82482">
        <w:rPr>
          <w:sz w:val="25"/>
          <w:szCs w:val="25"/>
        </w:rPr>
        <w:t>Έχει μεγάλη δυσκολία</w:t>
      </w:r>
    </w:p>
    <w:p w14:paraId="27CC88D4" w14:textId="77777777" w:rsidR="00F5743B" w:rsidRPr="00D82482" w:rsidRDefault="00F5743B" w:rsidP="004B3F17">
      <w:pPr>
        <w:pStyle w:val="MyNumberedList"/>
        <w:numPr>
          <w:ilvl w:val="0"/>
          <w:numId w:val="59"/>
        </w:numPr>
        <w:spacing w:line="240" w:lineRule="auto"/>
        <w:ind w:left="1134" w:hanging="425"/>
        <w:rPr>
          <w:sz w:val="25"/>
          <w:szCs w:val="25"/>
        </w:rPr>
      </w:pPr>
      <w:r w:rsidRPr="00D82482">
        <w:rPr>
          <w:sz w:val="25"/>
          <w:szCs w:val="25"/>
        </w:rPr>
        <w:t xml:space="preserve">Δεν [μπορεί να κατανοεί ή να γίνεται κατανοητός/ή] καθόλου </w:t>
      </w:r>
    </w:p>
    <w:p w14:paraId="6CA9F16C" w14:textId="77777777" w:rsidR="00F5743B" w:rsidRPr="00D82482" w:rsidRDefault="00F5743B" w:rsidP="004B3F17">
      <w:pPr>
        <w:pStyle w:val="MyNumberedList"/>
        <w:numPr>
          <w:ilvl w:val="0"/>
          <w:numId w:val="59"/>
        </w:numPr>
        <w:spacing w:line="240" w:lineRule="auto"/>
        <w:ind w:left="1134" w:hanging="425"/>
        <w:rPr>
          <w:sz w:val="25"/>
          <w:szCs w:val="25"/>
        </w:rPr>
      </w:pPr>
      <w:r w:rsidRPr="00D82482">
        <w:rPr>
          <w:sz w:val="25"/>
          <w:szCs w:val="25"/>
        </w:rPr>
        <w:t>Δεν γνωρίζω / Δεν απαντώ</w:t>
      </w:r>
    </w:p>
    <w:p w14:paraId="4E9FB638" w14:textId="51AAF716" w:rsidR="00F5743B" w:rsidRPr="00D82482" w:rsidRDefault="00F5743B" w:rsidP="004B3F17">
      <w:pPr>
        <w:pStyle w:val="ac"/>
        <w:numPr>
          <w:ilvl w:val="0"/>
          <w:numId w:val="54"/>
        </w:numPr>
        <w:spacing w:before="240" w:line="240" w:lineRule="auto"/>
        <w:ind w:left="709" w:hanging="425"/>
        <w:rPr>
          <w:b/>
          <w:bCs/>
          <w:i/>
          <w:iCs/>
        </w:rPr>
      </w:pPr>
      <w:r w:rsidRPr="00D82482">
        <w:rPr>
          <w:b/>
          <w:bCs/>
          <w:i/>
          <w:iCs/>
        </w:rPr>
        <w:t>Κατά πόσο έχει δυσκολία στην κοινωνικοποίηση, για παράδειγμα στο να δημιουργεί και να διατηρεί φιλίες:</w:t>
      </w:r>
    </w:p>
    <w:p w14:paraId="601E5117" w14:textId="77777777" w:rsidR="00F5743B" w:rsidRPr="00D82482" w:rsidRDefault="00F5743B" w:rsidP="004B3F17">
      <w:pPr>
        <w:pStyle w:val="MyNumberedList"/>
        <w:numPr>
          <w:ilvl w:val="0"/>
          <w:numId w:val="61"/>
        </w:numPr>
        <w:spacing w:line="240" w:lineRule="auto"/>
        <w:ind w:left="1134" w:hanging="425"/>
        <w:rPr>
          <w:sz w:val="25"/>
          <w:szCs w:val="25"/>
        </w:rPr>
      </w:pPr>
      <w:r w:rsidRPr="00D82482">
        <w:rPr>
          <w:sz w:val="25"/>
          <w:szCs w:val="25"/>
        </w:rPr>
        <w:t>Δεν έχει καμία δυσκολία</w:t>
      </w:r>
    </w:p>
    <w:p w14:paraId="0619DBE4" w14:textId="77777777" w:rsidR="00F5743B" w:rsidRPr="00D82482" w:rsidRDefault="00F5743B" w:rsidP="004B3F17">
      <w:pPr>
        <w:pStyle w:val="MyNumberedList"/>
        <w:numPr>
          <w:ilvl w:val="0"/>
          <w:numId w:val="59"/>
        </w:numPr>
        <w:spacing w:line="240" w:lineRule="auto"/>
        <w:ind w:left="1134" w:hanging="425"/>
        <w:rPr>
          <w:sz w:val="25"/>
          <w:szCs w:val="25"/>
        </w:rPr>
      </w:pPr>
      <w:r w:rsidRPr="00D82482">
        <w:rPr>
          <w:sz w:val="25"/>
          <w:szCs w:val="25"/>
        </w:rPr>
        <w:t>Έχει κάποια δυσκολία</w:t>
      </w:r>
    </w:p>
    <w:p w14:paraId="291568F6" w14:textId="77777777" w:rsidR="00F5743B" w:rsidRPr="00D82482" w:rsidRDefault="00F5743B" w:rsidP="004B3F17">
      <w:pPr>
        <w:pStyle w:val="MyNumberedList"/>
        <w:numPr>
          <w:ilvl w:val="0"/>
          <w:numId w:val="59"/>
        </w:numPr>
        <w:spacing w:line="240" w:lineRule="auto"/>
        <w:ind w:left="1134" w:hanging="425"/>
        <w:rPr>
          <w:sz w:val="25"/>
          <w:szCs w:val="25"/>
        </w:rPr>
      </w:pPr>
      <w:r w:rsidRPr="00D82482">
        <w:rPr>
          <w:sz w:val="25"/>
          <w:szCs w:val="25"/>
        </w:rPr>
        <w:t>Έχει μεγάλη δυσκολία</w:t>
      </w:r>
    </w:p>
    <w:p w14:paraId="35686282" w14:textId="77777777" w:rsidR="00F5743B" w:rsidRPr="00D82482" w:rsidRDefault="00F5743B" w:rsidP="004B3F17">
      <w:pPr>
        <w:pStyle w:val="MyNumberedList"/>
        <w:numPr>
          <w:ilvl w:val="0"/>
          <w:numId w:val="59"/>
        </w:numPr>
        <w:spacing w:line="240" w:lineRule="auto"/>
        <w:ind w:left="1134" w:hanging="425"/>
        <w:rPr>
          <w:sz w:val="25"/>
          <w:szCs w:val="25"/>
        </w:rPr>
      </w:pPr>
      <w:r w:rsidRPr="00D82482">
        <w:rPr>
          <w:sz w:val="25"/>
          <w:szCs w:val="25"/>
        </w:rPr>
        <w:t xml:space="preserve">Δεν [μπορεί να κοινωνικοποιηθεί] καθόλου </w:t>
      </w:r>
    </w:p>
    <w:p w14:paraId="0097F776" w14:textId="77777777" w:rsidR="00F5743B" w:rsidRPr="00D82482" w:rsidRDefault="00F5743B" w:rsidP="004B3F17">
      <w:pPr>
        <w:pStyle w:val="MyNumberedList"/>
        <w:numPr>
          <w:ilvl w:val="0"/>
          <w:numId w:val="59"/>
        </w:numPr>
        <w:spacing w:line="240" w:lineRule="auto"/>
        <w:ind w:left="1134" w:hanging="425"/>
        <w:rPr>
          <w:sz w:val="25"/>
          <w:szCs w:val="25"/>
        </w:rPr>
      </w:pPr>
      <w:r w:rsidRPr="00D82482">
        <w:rPr>
          <w:sz w:val="25"/>
          <w:szCs w:val="25"/>
        </w:rPr>
        <w:t>Δεν γνωρίζω / Δεν απαντώ</w:t>
      </w:r>
    </w:p>
    <w:p w14:paraId="60FD225D" w14:textId="46997342" w:rsidR="00F5743B" w:rsidRPr="00D82482" w:rsidRDefault="00F5743B" w:rsidP="004B3F17">
      <w:pPr>
        <w:pStyle w:val="ac"/>
        <w:numPr>
          <w:ilvl w:val="0"/>
          <w:numId w:val="54"/>
        </w:numPr>
        <w:spacing w:before="240" w:line="240" w:lineRule="auto"/>
        <w:ind w:left="709" w:hanging="425"/>
        <w:rPr>
          <w:b/>
          <w:bCs/>
          <w:i/>
          <w:iCs/>
        </w:rPr>
      </w:pPr>
      <w:r w:rsidRPr="00D82482">
        <w:rPr>
          <w:b/>
          <w:bCs/>
          <w:i/>
          <w:iCs/>
        </w:rPr>
        <w:t>Κατά πόσο έχει δυσκολία στην αυτόνομη διαβίωση, για παράδειγμα στο να μπορεί να ζει και να καλύπτει μόνος/η το σύνολο των αναγκών του/της:</w:t>
      </w:r>
    </w:p>
    <w:p w14:paraId="6A1C21FA" w14:textId="77777777" w:rsidR="00F5743B" w:rsidRPr="00D82482" w:rsidRDefault="00F5743B" w:rsidP="004B3F17">
      <w:pPr>
        <w:pStyle w:val="MyNumberedList"/>
        <w:numPr>
          <w:ilvl w:val="0"/>
          <w:numId w:val="62"/>
        </w:numPr>
        <w:spacing w:line="240" w:lineRule="auto"/>
        <w:ind w:left="1134" w:hanging="425"/>
        <w:rPr>
          <w:sz w:val="25"/>
          <w:szCs w:val="25"/>
        </w:rPr>
      </w:pPr>
      <w:r w:rsidRPr="00D82482">
        <w:rPr>
          <w:sz w:val="25"/>
          <w:szCs w:val="25"/>
        </w:rPr>
        <w:t>Δεν έχει καμία δυσκολία</w:t>
      </w:r>
    </w:p>
    <w:p w14:paraId="5450511B" w14:textId="77777777" w:rsidR="00F5743B" w:rsidRPr="00D82482" w:rsidRDefault="00F5743B" w:rsidP="004B3F17">
      <w:pPr>
        <w:pStyle w:val="MyNumberedList"/>
        <w:numPr>
          <w:ilvl w:val="0"/>
          <w:numId w:val="61"/>
        </w:numPr>
        <w:spacing w:line="240" w:lineRule="auto"/>
        <w:ind w:left="1134" w:hanging="425"/>
        <w:rPr>
          <w:sz w:val="25"/>
          <w:szCs w:val="25"/>
        </w:rPr>
      </w:pPr>
      <w:r w:rsidRPr="00D82482">
        <w:rPr>
          <w:sz w:val="25"/>
          <w:szCs w:val="25"/>
        </w:rPr>
        <w:t>Έχει κάποια δυσκολία</w:t>
      </w:r>
    </w:p>
    <w:p w14:paraId="2844581F" w14:textId="77777777" w:rsidR="00F5743B" w:rsidRPr="00D82482" w:rsidRDefault="00F5743B" w:rsidP="004B3F17">
      <w:pPr>
        <w:pStyle w:val="MyNumberedList"/>
        <w:numPr>
          <w:ilvl w:val="0"/>
          <w:numId w:val="61"/>
        </w:numPr>
        <w:spacing w:line="240" w:lineRule="auto"/>
        <w:ind w:left="1134" w:hanging="425"/>
        <w:rPr>
          <w:sz w:val="25"/>
          <w:szCs w:val="25"/>
        </w:rPr>
      </w:pPr>
      <w:r w:rsidRPr="00D82482">
        <w:rPr>
          <w:sz w:val="25"/>
          <w:szCs w:val="25"/>
        </w:rPr>
        <w:t>Έχει μεγάλη δυσκολία</w:t>
      </w:r>
    </w:p>
    <w:p w14:paraId="60F55289" w14:textId="77777777" w:rsidR="00F5743B" w:rsidRPr="00D82482" w:rsidRDefault="00F5743B" w:rsidP="004B3F17">
      <w:pPr>
        <w:pStyle w:val="MyNumberedList"/>
        <w:numPr>
          <w:ilvl w:val="0"/>
          <w:numId w:val="61"/>
        </w:numPr>
        <w:spacing w:line="240" w:lineRule="auto"/>
        <w:ind w:left="1134" w:hanging="425"/>
        <w:rPr>
          <w:sz w:val="25"/>
          <w:szCs w:val="25"/>
        </w:rPr>
      </w:pPr>
      <w:r w:rsidRPr="00D82482">
        <w:rPr>
          <w:sz w:val="25"/>
          <w:szCs w:val="25"/>
        </w:rPr>
        <w:t xml:space="preserve">Δεν [μπορεί να ζήσει αυτόνομα] καθόλου </w:t>
      </w:r>
    </w:p>
    <w:p w14:paraId="3E6C313B" w14:textId="77777777" w:rsidR="00F5743B" w:rsidRPr="00D82482" w:rsidRDefault="00F5743B" w:rsidP="004B3F17">
      <w:pPr>
        <w:pStyle w:val="MyNumberedList"/>
        <w:numPr>
          <w:ilvl w:val="0"/>
          <w:numId w:val="61"/>
        </w:numPr>
        <w:spacing w:line="240" w:lineRule="auto"/>
        <w:ind w:left="1134" w:hanging="425"/>
        <w:rPr>
          <w:sz w:val="25"/>
          <w:szCs w:val="25"/>
        </w:rPr>
      </w:pPr>
      <w:r w:rsidRPr="00D82482">
        <w:rPr>
          <w:sz w:val="25"/>
          <w:szCs w:val="25"/>
        </w:rPr>
        <w:t>Δεν γνωρίζω / Δεν απαντώ</w:t>
      </w:r>
    </w:p>
    <w:p w14:paraId="18F9FC29" w14:textId="49C3201E" w:rsidR="00F5743B" w:rsidRPr="000E4619" w:rsidRDefault="000E4619" w:rsidP="000E4619">
      <w:pPr>
        <w:spacing w:before="480" w:line="240" w:lineRule="auto"/>
        <w:ind w:left="709" w:hanging="709"/>
        <w:rPr>
          <w:b/>
          <w:bCs/>
          <w:color w:val="00652E"/>
        </w:rPr>
      </w:pPr>
      <w:r>
        <w:rPr>
          <w:b/>
          <w:bCs/>
          <w:color w:val="00652E"/>
        </w:rPr>
        <w:t>2.4</w:t>
      </w:r>
      <w:r>
        <w:rPr>
          <w:b/>
          <w:bCs/>
          <w:color w:val="00652E"/>
        </w:rPr>
        <w:tab/>
      </w:r>
      <w:r w:rsidR="00F5743B" w:rsidRPr="000E4619">
        <w:rPr>
          <w:b/>
          <w:bCs/>
          <w:color w:val="00652E"/>
        </w:rPr>
        <w:t>Ποιο είναι το ποσοστό πιστοποιημένης αναπηρίας του συγκεκριμένου μέλους;</w:t>
      </w:r>
    </w:p>
    <w:p w14:paraId="494B74DB" w14:textId="77777777" w:rsidR="00F5743B" w:rsidRPr="000E4619" w:rsidRDefault="00F5743B" w:rsidP="004B3F17">
      <w:pPr>
        <w:pStyle w:val="MyNumberedList"/>
        <w:numPr>
          <w:ilvl w:val="0"/>
          <w:numId w:val="63"/>
        </w:numPr>
        <w:spacing w:line="240" w:lineRule="auto"/>
        <w:ind w:left="1134" w:hanging="425"/>
        <w:rPr>
          <w:sz w:val="25"/>
          <w:szCs w:val="25"/>
        </w:rPr>
      </w:pPr>
      <w:r w:rsidRPr="000E4619">
        <w:rPr>
          <w:sz w:val="25"/>
          <w:szCs w:val="25"/>
        </w:rPr>
        <w:t>Από 50% έως από 66%</w:t>
      </w:r>
    </w:p>
    <w:p w14:paraId="6ECEC5BB" w14:textId="77777777" w:rsidR="00F5743B" w:rsidRPr="000E4619" w:rsidRDefault="00F5743B" w:rsidP="004B3F17">
      <w:pPr>
        <w:pStyle w:val="MyNumberedList"/>
        <w:numPr>
          <w:ilvl w:val="0"/>
          <w:numId w:val="61"/>
        </w:numPr>
        <w:spacing w:line="240" w:lineRule="auto"/>
        <w:ind w:left="1134" w:hanging="425"/>
        <w:rPr>
          <w:sz w:val="25"/>
          <w:szCs w:val="25"/>
        </w:rPr>
      </w:pPr>
      <w:r w:rsidRPr="000E4619">
        <w:rPr>
          <w:sz w:val="25"/>
          <w:szCs w:val="25"/>
        </w:rPr>
        <w:t xml:space="preserve">Από 67 έως 79% </w:t>
      </w:r>
    </w:p>
    <w:p w14:paraId="0D847E6A" w14:textId="77777777" w:rsidR="00F5743B" w:rsidRPr="000E4619" w:rsidRDefault="00F5743B" w:rsidP="004B3F17">
      <w:pPr>
        <w:pStyle w:val="MyNumberedList"/>
        <w:numPr>
          <w:ilvl w:val="0"/>
          <w:numId w:val="61"/>
        </w:numPr>
        <w:spacing w:line="240" w:lineRule="auto"/>
        <w:ind w:left="1134" w:hanging="425"/>
        <w:rPr>
          <w:sz w:val="25"/>
          <w:szCs w:val="25"/>
        </w:rPr>
      </w:pPr>
      <w:r w:rsidRPr="000E4619">
        <w:rPr>
          <w:sz w:val="25"/>
          <w:szCs w:val="25"/>
        </w:rPr>
        <w:t>80% και άνω</w:t>
      </w:r>
    </w:p>
    <w:p w14:paraId="2EF25624" w14:textId="77777777" w:rsidR="00F5743B" w:rsidRPr="000E4619" w:rsidRDefault="00F5743B" w:rsidP="004B3F17">
      <w:pPr>
        <w:pStyle w:val="MyNumberedList"/>
        <w:numPr>
          <w:ilvl w:val="0"/>
          <w:numId w:val="61"/>
        </w:numPr>
        <w:spacing w:line="240" w:lineRule="auto"/>
        <w:ind w:left="1134" w:hanging="425"/>
        <w:rPr>
          <w:sz w:val="25"/>
          <w:szCs w:val="25"/>
        </w:rPr>
      </w:pPr>
      <w:r w:rsidRPr="000E4619">
        <w:rPr>
          <w:sz w:val="25"/>
          <w:szCs w:val="25"/>
        </w:rPr>
        <w:t>Δεν αντιστοιχεί</w:t>
      </w:r>
    </w:p>
    <w:p w14:paraId="21DF6E4F" w14:textId="77777777" w:rsidR="00F5743B" w:rsidRPr="000E4619" w:rsidRDefault="00F5743B" w:rsidP="004B3F17">
      <w:pPr>
        <w:pStyle w:val="MyNumberedList"/>
        <w:numPr>
          <w:ilvl w:val="0"/>
          <w:numId w:val="61"/>
        </w:numPr>
        <w:spacing w:line="240" w:lineRule="auto"/>
        <w:ind w:left="1134" w:hanging="425"/>
        <w:rPr>
          <w:sz w:val="25"/>
          <w:szCs w:val="25"/>
        </w:rPr>
      </w:pPr>
      <w:r w:rsidRPr="000E4619">
        <w:rPr>
          <w:sz w:val="25"/>
          <w:szCs w:val="25"/>
        </w:rPr>
        <w:t>Δεν γνωρίζω / Δεν απαντώ</w:t>
      </w:r>
    </w:p>
    <w:p w14:paraId="383977B5" w14:textId="77777777" w:rsidR="00F5743B" w:rsidRPr="00B91DFC" w:rsidRDefault="00F5743B" w:rsidP="000E4619">
      <w:pPr>
        <w:spacing w:before="240"/>
        <w:rPr>
          <w:bCs/>
          <w:i/>
          <w:iCs/>
        </w:rPr>
      </w:pPr>
      <w:r w:rsidRPr="00B91DFC">
        <w:rPr>
          <w:bCs/>
          <w:i/>
          <w:iCs/>
        </w:rPr>
        <w:t>Θα συνεχίσουμε τώρα με μερικές ερωτήσεις για τα οικονομικά στοιχεία του νοικοκυριού σας, τα οποία θα βοηθήσουν στην επιστημονική εκτίμηση του πρόσθετου κόστους διαβίωσης ατόμων με αναπηρία στη χώρα μας.</w:t>
      </w:r>
    </w:p>
    <w:p w14:paraId="3D9CC724" w14:textId="77777777" w:rsidR="000E4619" w:rsidRDefault="000E4619">
      <w:pPr>
        <w:spacing w:after="160" w:line="259" w:lineRule="auto"/>
        <w:ind w:firstLine="0"/>
        <w:jc w:val="left"/>
        <w:rPr>
          <w:b/>
          <w:bCs/>
          <w:color w:val="00652E"/>
          <w:sz w:val="28"/>
          <w:szCs w:val="28"/>
        </w:rPr>
      </w:pPr>
      <w:r>
        <w:rPr>
          <w:b/>
          <w:bCs/>
          <w:color w:val="00652E"/>
          <w:sz w:val="28"/>
          <w:szCs w:val="28"/>
        </w:rPr>
        <w:br w:type="page"/>
      </w:r>
    </w:p>
    <w:p w14:paraId="4167CA99" w14:textId="084AEE18" w:rsidR="00F5743B" w:rsidRPr="000E4619" w:rsidRDefault="00F5743B" w:rsidP="000E4619">
      <w:pPr>
        <w:spacing w:before="480" w:after="240" w:line="264" w:lineRule="auto"/>
        <w:ind w:firstLine="0"/>
        <w:rPr>
          <w:b/>
          <w:bCs/>
          <w:color w:val="00652E"/>
          <w:sz w:val="28"/>
          <w:szCs w:val="28"/>
        </w:rPr>
      </w:pPr>
      <w:r w:rsidRPr="000E4619">
        <w:rPr>
          <w:b/>
          <w:bCs/>
          <w:color w:val="00652E"/>
          <w:sz w:val="28"/>
          <w:szCs w:val="28"/>
        </w:rPr>
        <w:t>Ενότητα 3. Εισόδημα του νοικοκυριού &amp; συντάξεις/επιδόματα αναπηρίας</w:t>
      </w:r>
    </w:p>
    <w:p w14:paraId="796DCD13" w14:textId="2302478A" w:rsidR="00F5743B" w:rsidRPr="000E4619" w:rsidRDefault="00F5743B" w:rsidP="000E4619">
      <w:pPr>
        <w:spacing w:before="480" w:line="240" w:lineRule="auto"/>
        <w:ind w:left="709" w:hanging="709"/>
        <w:rPr>
          <w:b/>
          <w:bCs/>
          <w:color w:val="00652E"/>
        </w:rPr>
      </w:pPr>
      <w:r w:rsidRPr="000E4619">
        <w:rPr>
          <w:b/>
          <w:bCs/>
          <w:color w:val="00652E"/>
        </w:rPr>
        <w:t>3.1</w:t>
      </w:r>
      <w:r w:rsidR="000E4619">
        <w:rPr>
          <w:b/>
          <w:bCs/>
          <w:color w:val="00652E"/>
        </w:rPr>
        <w:tab/>
      </w:r>
      <w:r w:rsidRPr="000E4619">
        <w:rPr>
          <w:b/>
          <w:bCs/>
          <w:color w:val="00652E"/>
        </w:rPr>
        <w:t>Ποιο είναι το τρέχον συνολικό καθαρό μηνιαίο εισόδημα του νοικοκυριού σας;</w:t>
      </w:r>
    </w:p>
    <w:p w14:paraId="046139AF" w14:textId="2C339918" w:rsidR="00F5743B" w:rsidRPr="00F6046D" w:rsidRDefault="00F5743B" w:rsidP="00F6046D">
      <w:pPr>
        <w:spacing w:after="100" w:line="264" w:lineRule="auto"/>
        <w:ind w:left="709" w:firstLine="0"/>
        <w:rPr>
          <w:sz w:val="25"/>
          <w:szCs w:val="25"/>
        </w:rPr>
      </w:pPr>
      <w:r w:rsidRPr="00F6046D">
        <w:rPr>
          <w:sz w:val="25"/>
          <w:szCs w:val="25"/>
        </w:rPr>
        <w:t>[Καθαρό θεωρείται το εισόδημα μετά την αφαίρεση του φόρου και των ασφαλιστικών εισφορών. Το εισόδημα αφορά στον συγκεκριμένο μήνα κατά τον οποίο γίνεται η συνέντευξη</w:t>
      </w:r>
      <w:r w:rsidR="000E4619" w:rsidRPr="00F6046D">
        <w:rPr>
          <w:sz w:val="25"/>
          <w:szCs w:val="25"/>
        </w:rPr>
        <w:t>.</w:t>
      </w:r>
      <w:r w:rsidRPr="00F6046D">
        <w:rPr>
          <w:sz w:val="25"/>
          <w:szCs w:val="25"/>
        </w:rPr>
        <w:t>]</w:t>
      </w:r>
    </w:p>
    <w:p w14:paraId="20EE91B8" w14:textId="7861F070" w:rsidR="00F5743B" w:rsidRPr="000E4619" w:rsidRDefault="00F5743B" w:rsidP="004B3F17">
      <w:pPr>
        <w:pStyle w:val="MyNumberedList"/>
        <w:numPr>
          <w:ilvl w:val="0"/>
          <w:numId w:val="64"/>
        </w:numPr>
        <w:spacing w:line="240" w:lineRule="auto"/>
        <w:ind w:left="1134" w:hanging="425"/>
        <w:rPr>
          <w:sz w:val="25"/>
          <w:szCs w:val="25"/>
        </w:rPr>
      </w:pPr>
      <w:r w:rsidRPr="000E4619">
        <w:rPr>
          <w:sz w:val="25"/>
          <w:szCs w:val="25"/>
        </w:rPr>
        <w:t xml:space="preserve">_________€ </w:t>
      </w:r>
      <w:r w:rsidR="000E4619" w:rsidRPr="00D82482">
        <w:rPr>
          <w:sz w:val="25"/>
          <w:szCs w:val="25"/>
        </w:rPr>
        <w:sym w:font="ITC Zapf Dingbats" w:char="F031"/>
      </w:r>
      <w:r w:rsidRPr="000E4619">
        <w:rPr>
          <w:sz w:val="25"/>
          <w:szCs w:val="25"/>
        </w:rPr>
        <w:t xml:space="preserve"> 3.3</w:t>
      </w:r>
    </w:p>
    <w:p w14:paraId="7B58FA96" w14:textId="42EB9E67" w:rsidR="00F5743B" w:rsidRPr="000E4619" w:rsidRDefault="00F5743B" w:rsidP="004B3F17">
      <w:pPr>
        <w:pStyle w:val="MyNumberedList"/>
        <w:numPr>
          <w:ilvl w:val="0"/>
          <w:numId w:val="63"/>
        </w:numPr>
        <w:spacing w:line="240" w:lineRule="auto"/>
        <w:ind w:left="1134" w:hanging="425"/>
        <w:rPr>
          <w:sz w:val="25"/>
          <w:szCs w:val="25"/>
        </w:rPr>
      </w:pPr>
      <w:r w:rsidRPr="000E4619">
        <w:rPr>
          <w:sz w:val="25"/>
          <w:szCs w:val="25"/>
        </w:rPr>
        <w:t xml:space="preserve">Δεν γνωρίζω / Δεν είμαι σίγουρος/η </w:t>
      </w:r>
      <w:r w:rsidR="000E4619" w:rsidRPr="00D82482">
        <w:rPr>
          <w:sz w:val="25"/>
          <w:szCs w:val="25"/>
        </w:rPr>
        <w:sym w:font="ITC Zapf Dingbats" w:char="F031"/>
      </w:r>
      <w:r w:rsidRPr="000E4619">
        <w:rPr>
          <w:sz w:val="25"/>
          <w:szCs w:val="25"/>
        </w:rPr>
        <w:t xml:space="preserve"> 3.2</w:t>
      </w:r>
    </w:p>
    <w:p w14:paraId="1F9235EB" w14:textId="09C3D28A" w:rsidR="00F5743B" w:rsidRPr="000E4619" w:rsidRDefault="00F5743B" w:rsidP="004B3F17">
      <w:pPr>
        <w:pStyle w:val="MyNumberedList"/>
        <w:numPr>
          <w:ilvl w:val="0"/>
          <w:numId w:val="63"/>
        </w:numPr>
        <w:spacing w:line="240" w:lineRule="auto"/>
        <w:ind w:left="1134" w:hanging="425"/>
        <w:rPr>
          <w:sz w:val="25"/>
          <w:szCs w:val="25"/>
        </w:rPr>
      </w:pPr>
      <w:r w:rsidRPr="000E4619">
        <w:rPr>
          <w:sz w:val="25"/>
          <w:szCs w:val="25"/>
        </w:rPr>
        <w:t xml:space="preserve">Δεν απαντώ </w:t>
      </w:r>
      <w:r w:rsidR="000E4619" w:rsidRPr="00D82482">
        <w:rPr>
          <w:sz w:val="25"/>
          <w:szCs w:val="25"/>
        </w:rPr>
        <w:sym w:font="ITC Zapf Dingbats" w:char="F031"/>
      </w:r>
      <w:r w:rsidRPr="000E4619">
        <w:rPr>
          <w:sz w:val="25"/>
          <w:szCs w:val="25"/>
        </w:rPr>
        <w:t xml:space="preserve"> 3.2</w:t>
      </w:r>
    </w:p>
    <w:p w14:paraId="61854FBD" w14:textId="1429116F" w:rsidR="00F5743B" w:rsidRPr="000E4619" w:rsidRDefault="00F5743B" w:rsidP="000E4619">
      <w:pPr>
        <w:spacing w:before="480" w:line="240" w:lineRule="auto"/>
        <w:ind w:left="709" w:hanging="709"/>
        <w:rPr>
          <w:color w:val="00652E"/>
        </w:rPr>
      </w:pPr>
      <w:r w:rsidRPr="000E4619">
        <w:rPr>
          <w:b/>
          <w:bCs/>
          <w:color w:val="00652E"/>
        </w:rPr>
        <w:t>3.2</w:t>
      </w:r>
      <w:r w:rsidR="000E4619">
        <w:rPr>
          <w:b/>
          <w:bCs/>
          <w:color w:val="00652E"/>
        </w:rPr>
        <w:tab/>
      </w:r>
      <w:r w:rsidRPr="000E4619">
        <w:rPr>
          <w:color w:val="00652E"/>
        </w:rPr>
        <w:t xml:space="preserve">(Σημείωση: Η ερώτηση γίνεται μόνο αν η απάντηση στην 3.1 είναι </w:t>
      </w:r>
      <w:r w:rsidRPr="000E4619">
        <w:rPr>
          <w:i/>
          <w:iCs/>
          <w:color w:val="00652E"/>
        </w:rPr>
        <w:t>«Δεν γνωρίζω / Δεν είμαι σίγουρος/η»</w:t>
      </w:r>
      <w:r w:rsidRPr="000E4619">
        <w:rPr>
          <w:color w:val="00652E"/>
        </w:rPr>
        <w:t xml:space="preserve"> (2) ή </w:t>
      </w:r>
      <w:r w:rsidRPr="000E4619">
        <w:rPr>
          <w:i/>
          <w:iCs/>
          <w:color w:val="00652E"/>
        </w:rPr>
        <w:t>«Δεν απαντώ»</w:t>
      </w:r>
      <w:r w:rsidRPr="000E4619">
        <w:rPr>
          <w:color w:val="00652E"/>
        </w:rPr>
        <w:t xml:space="preserve"> (3)</w:t>
      </w:r>
    </w:p>
    <w:p w14:paraId="5250F753" w14:textId="77777777" w:rsidR="00F5743B" w:rsidRPr="000E4619" w:rsidRDefault="00F5743B" w:rsidP="000E4619">
      <w:pPr>
        <w:pStyle w:val="ac"/>
        <w:ind w:left="709" w:firstLine="0"/>
        <w:rPr>
          <w:b/>
          <w:bCs/>
          <w:color w:val="00652E"/>
        </w:rPr>
      </w:pPr>
      <w:r w:rsidRPr="000E4619">
        <w:rPr>
          <w:b/>
          <w:bCs/>
          <w:color w:val="00652E"/>
        </w:rPr>
        <w:t xml:space="preserve">Μπορείτε παρακαλώ να προσδιορίσετε σε ποια από τις παρακάτω τάξεις μεγέθους κατατάσσεται, κατά προσέγγιση, το </w:t>
      </w:r>
      <w:r w:rsidRPr="000E4619">
        <w:rPr>
          <w:b/>
          <w:bCs/>
          <w:color w:val="00652E"/>
          <w:u w:val="single"/>
        </w:rPr>
        <w:t>τρέχον συνολικό καθαρό μηνιαίο εισόδημα</w:t>
      </w:r>
      <w:r w:rsidRPr="000E4619">
        <w:rPr>
          <w:b/>
          <w:bCs/>
          <w:color w:val="00652E"/>
        </w:rPr>
        <w:t xml:space="preserve"> του νοικοκυριού σας.</w:t>
      </w:r>
    </w:p>
    <w:p w14:paraId="072D1A0D" w14:textId="77777777" w:rsidR="00F5743B" w:rsidRPr="000E4619" w:rsidRDefault="00F5743B" w:rsidP="004B3F17">
      <w:pPr>
        <w:pStyle w:val="MyNumberedList"/>
        <w:numPr>
          <w:ilvl w:val="0"/>
          <w:numId w:val="65"/>
        </w:numPr>
        <w:spacing w:line="240" w:lineRule="auto"/>
        <w:ind w:left="1134" w:hanging="425"/>
        <w:rPr>
          <w:sz w:val="25"/>
          <w:szCs w:val="25"/>
        </w:rPr>
      </w:pPr>
      <w:r w:rsidRPr="000E4619">
        <w:rPr>
          <w:sz w:val="25"/>
          <w:szCs w:val="25"/>
        </w:rPr>
        <w:t>Μέχρι 230 €</w:t>
      </w:r>
    </w:p>
    <w:p w14:paraId="684D119A" w14:textId="77777777" w:rsidR="00F5743B" w:rsidRPr="000E4619" w:rsidRDefault="00F5743B" w:rsidP="004B3F17">
      <w:pPr>
        <w:pStyle w:val="MyNumberedList"/>
        <w:numPr>
          <w:ilvl w:val="0"/>
          <w:numId w:val="64"/>
        </w:numPr>
        <w:spacing w:line="240" w:lineRule="auto"/>
        <w:ind w:left="1134" w:hanging="425"/>
        <w:rPr>
          <w:sz w:val="25"/>
          <w:szCs w:val="25"/>
        </w:rPr>
      </w:pPr>
      <w:r w:rsidRPr="000E4619">
        <w:rPr>
          <w:sz w:val="25"/>
          <w:szCs w:val="25"/>
        </w:rPr>
        <w:t>231 – 500 €</w:t>
      </w:r>
    </w:p>
    <w:p w14:paraId="6FA93994" w14:textId="77777777" w:rsidR="00F5743B" w:rsidRPr="000E4619" w:rsidRDefault="00F5743B" w:rsidP="004B3F17">
      <w:pPr>
        <w:pStyle w:val="MyNumberedList"/>
        <w:numPr>
          <w:ilvl w:val="0"/>
          <w:numId w:val="64"/>
        </w:numPr>
        <w:spacing w:line="240" w:lineRule="auto"/>
        <w:ind w:left="1134" w:hanging="425"/>
        <w:rPr>
          <w:sz w:val="25"/>
          <w:szCs w:val="25"/>
        </w:rPr>
      </w:pPr>
      <w:r w:rsidRPr="000E4619">
        <w:rPr>
          <w:sz w:val="25"/>
          <w:szCs w:val="25"/>
        </w:rPr>
        <w:t>501 – 700 €</w:t>
      </w:r>
    </w:p>
    <w:p w14:paraId="4A12CD8A" w14:textId="77777777" w:rsidR="00F5743B" w:rsidRPr="000E4619" w:rsidRDefault="00F5743B" w:rsidP="004B3F17">
      <w:pPr>
        <w:pStyle w:val="MyNumberedList"/>
        <w:numPr>
          <w:ilvl w:val="0"/>
          <w:numId w:val="64"/>
        </w:numPr>
        <w:spacing w:line="240" w:lineRule="auto"/>
        <w:ind w:left="1134" w:hanging="425"/>
        <w:rPr>
          <w:sz w:val="25"/>
          <w:szCs w:val="25"/>
        </w:rPr>
      </w:pPr>
      <w:r w:rsidRPr="000E4619">
        <w:rPr>
          <w:sz w:val="25"/>
          <w:szCs w:val="25"/>
        </w:rPr>
        <w:t>701 – 840 €</w:t>
      </w:r>
    </w:p>
    <w:p w14:paraId="4E63FAD4" w14:textId="77777777" w:rsidR="00F5743B" w:rsidRPr="000E4619" w:rsidRDefault="00F5743B" w:rsidP="004B3F17">
      <w:pPr>
        <w:pStyle w:val="MyNumberedList"/>
        <w:numPr>
          <w:ilvl w:val="0"/>
          <w:numId w:val="64"/>
        </w:numPr>
        <w:spacing w:line="240" w:lineRule="auto"/>
        <w:ind w:left="1134" w:hanging="425"/>
        <w:rPr>
          <w:sz w:val="25"/>
          <w:szCs w:val="25"/>
        </w:rPr>
      </w:pPr>
      <w:r w:rsidRPr="000E4619">
        <w:rPr>
          <w:sz w:val="25"/>
          <w:szCs w:val="25"/>
        </w:rPr>
        <w:t>841 – 1.000 €</w:t>
      </w:r>
    </w:p>
    <w:p w14:paraId="6C9A6CBB" w14:textId="77777777" w:rsidR="00F5743B" w:rsidRPr="000E4619" w:rsidRDefault="00F5743B" w:rsidP="004B3F17">
      <w:pPr>
        <w:pStyle w:val="MyNumberedList"/>
        <w:numPr>
          <w:ilvl w:val="0"/>
          <w:numId w:val="64"/>
        </w:numPr>
        <w:spacing w:line="240" w:lineRule="auto"/>
        <w:ind w:left="1134" w:hanging="425"/>
        <w:rPr>
          <w:sz w:val="25"/>
          <w:szCs w:val="25"/>
        </w:rPr>
      </w:pPr>
      <w:r w:rsidRPr="000E4619">
        <w:rPr>
          <w:sz w:val="25"/>
          <w:szCs w:val="25"/>
        </w:rPr>
        <w:t>1.001 – 1.200 €</w:t>
      </w:r>
    </w:p>
    <w:p w14:paraId="7B4A3A57" w14:textId="77777777" w:rsidR="00F5743B" w:rsidRPr="000E4619" w:rsidRDefault="00F5743B" w:rsidP="004B3F17">
      <w:pPr>
        <w:pStyle w:val="MyNumberedList"/>
        <w:numPr>
          <w:ilvl w:val="0"/>
          <w:numId w:val="64"/>
        </w:numPr>
        <w:spacing w:line="240" w:lineRule="auto"/>
        <w:ind w:left="1134" w:hanging="425"/>
        <w:rPr>
          <w:sz w:val="25"/>
          <w:szCs w:val="25"/>
        </w:rPr>
      </w:pPr>
      <w:r w:rsidRPr="000E4619">
        <w:rPr>
          <w:sz w:val="25"/>
          <w:szCs w:val="25"/>
        </w:rPr>
        <w:t>1.201 – 1.500 €</w:t>
      </w:r>
    </w:p>
    <w:p w14:paraId="69AD17E9" w14:textId="77777777" w:rsidR="00F5743B" w:rsidRPr="000E4619" w:rsidRDefault="00F5743B" w:rsidP="004B3F17">
      <w:pPr>
        <w:pStyle w:val="MyNumberedList"/>
        <w:numPr>
          <w:ilvl w:val="0"/>
          <w:numId w:val="64"/>
        </w:numPr>
        <w:spacing w:line="240" w:lineRule="auto"/>
        <w:ind w:left="1134" w:hanging="425"/>
        <w:rPr>
          <w:sz w:val="25"/>
          <w:szCs w:val="25"/>
        </w:rPr>
      </w:pPr>
      <w:r w:rsidRPr="000E4619">
        <w:rPr>
          <w:sz w:val="25"/>
          <w:szCs w:val="25"/>
        </w:rPr>
        <w:t>1.501 – 1.900 €</w:t>
      </w:r>
    </w:p>
    <w:p w14:paraId="307B2CAC" w14:textId="77777777" w:rsidR="00F5743B" w:rsidRPr="000E4619" w:rsidRDefault="00F5743B" w:rsidP="004B3F17">
      <w:pPr>
        <w:pStyle w:val="MyNumberedList"/>
        <w:numPr>
          <w:ilvl w:val="0"/>
          <w:numId w:val="64"/>
        </w:numPr>
        <w:spacing w:line="240" w:lineRule="auto"/>
        <w:ind w:left="1134" w:hanging="425"/>
        <w:rPr>
          <w:sz w:val="25"/>
          <w:szCs w:val="25"/>
        </w:rPr>
      </w:pPr>
      <w:r w:rsidRPr="000E4619">
        <w:rPr>
          <w:sz w:val="25"/>
          <w:szCs w:val="25"/>
        </w:rPr>
        <w:t>1.901 – 3.300 €</w:t>
      </w:r>
    </w:p>
    <w:p w14:paraId="006D92F6" w14:textId="77777777" w:rsidR="00F5743B" w:rsidRPr="000E4619" w:rsidRDefault="00F5743B" w:rsidP="004B3F17">
      <w:pPr>
        <w:pStyle w:val="MyNumberedList"/>
        <w:numPr>
          <w:ilvl w:val="0"/>
          <w:numId w:val="64"/>
        </w:numPr>
        <w:spacing w:line="240" w:lineRule="auto"/>
        <w:ind w:left="1134" w:hanging="425"/>
        <w:rPr>
          <w:sz w:val="25"/>
          <w:szCs w:val="25"/>
        </w:rPr>
      </w:pPr>
      <w:r w:rsidRPr="000E4619">
        <w:rPr>
          <w:sz w:val="25"/>
          <w:szCs w:val="25"/>
        </w:rPr>
        <w:t>3.301 € και άνω</w:t>
      </w:r>
    </w:p>
    <w:p w14:paraId="06AB9DFE" w14:textId="77777777" w:rsidR="00F5743B" w:rsidRPr="000E4619" w:rsidRDefault="00F5743B" w:rsidP="004B3F17">
      <w:pPr>
        <w:pStyle w:val="MyNumberedList"/>
        <w:numPr>
          <w:ilvl w:val="0"/>
          <w:numId w:val="64"/>
        </w:numPr>
        <w:spacing w:line="240" w:lineRule="auto"/>
        <w:ind w:left="1134" w:hanging="425"/>
        <w:rPr>
          <w:sz w:val="25"/>
          <w:szCs w:val="25"/>
        </w:rPr>
      </w:pPr>
      <w:r w:rsidRPr="000E4619">
        <w:rPr>
          <w:sz w:val="25"/>
          <w:szCs w:val="25"/>
        </w:rPr>
        <w:t xml:space="preserve">Δεν απαντώ </w:t>
      </w:r>
    </w:p>
    <w:p w14:paraId="1A980361" w14:textId="5EB6EB8F" w:rsidR="00F5743B" w:rsidRPr="000E4619" w:rsidRDefault="00F5743B" w:rsidP="00F6046D">
      <w:pPr>
        <w:spacing w:before="360" w:after="100" w:line="240" w:lineRule="auto"/>
        <w:ind w:left="709" w:hanging="709"/>
        <w:rPr>
          <w:b/>
          <w:bCs/>
          <w:color w:val="00652E"/>
        </w:rPr>
      </w:pPr>
      <w:r w:rsidRPr="000E4619">
        <w:rPr>
          <w:b/>
          <w:bCs/>
          <w:color w:val="00652E"/>
        </w:rPr>
        <w:t>3.3</w:t>
      </w:r>
      <w:r w:rsidR="000E4619">
        <w:rPr>
          <w:b/>
          <w:bCs/>
          <w:color w:val="00652E"/>
        </w:rPr>
        <w:tab/>
      </w:r>
      <w:r w:rsidRPr="000E4619">
        <w:rPr>
          <w:b/>
          <w:bCs/>
          <w:color w:val="00652E"/>
        </w:rPr>
        <w:t>Κατά τη διάρκεια του 2019, έλαβε το μέλος του νοικοκυριού σας κάποια σύνταξη, επίδομα ή βοήθημα λόγω της αναπηρίας του;</w:t>
      </w:r>
    </w:p>
    <w:p w14:paraId="54C6667C" w14:textId="3C79EADB" w:rsidR="00F5743B" w:rsidRPr="00F6046D" w:rsidRDefault="00F5743B" w:rsidP="00F6046D">
      <w:pPr>
        <w:spacing w:after="80" w:line="240" w:lineRule="auto"/>
        <w:ind w:left="709" w:firstLine="0"/>
        <w:rPr>
          <w:sz w:val="25"/>
          <w:szCs w:val="25"/>
        </w:rPr>
      </w:pPr>
      <w:r w:rsidRPr="00F6046D">
        <w:rPr>
          <w:sz w:val="25"/>
          <w:szCs w:val="25"/>
        </w:rPr>
        <w:t>[Περιλαμβάνονται οι συντάξεις αναπηρίας και τα επιδόματα ή βοηθήματα λόγω σωματικής ή ψυχικής αναπηρίας. Δεν περιλαμβάνονται οι παροχές από ιδιωτικές ασφάλειες έναντι αναπηρίας, για τις οποίες πληρώνει τις εισφορές ο ίδιος ο ερευνώμενος. Δυνατότητα πολλαπλών επιλογών</w:t>
      </w:r>
      <w:r w:rsidR="000E4619" w:rsidRPr="00F6046D">
        <w:rPr>
          <w:sz w:val="25"/>
          <w:szCs w:val="25"/>
        </w:rPr>
        <w:t>.</w:t>
      </w:r>
      <w:r w:rsidRPr="00F6046D">
        <w:rPr>
          <w:sz w:val="25"/>
          <w:szCs w:val="25"/>
        </w:rPr>
        <w:t>]</w:t>
      </w:r>
    </w:p>
    <w:p w14:paraId="5A568042" w14:textId="77777777" w:rsidR="00F5743B" w:rsidRPr="000E4619" w:rsidRDefault="00F5743B" w:rsidP="004B3F17">
      <w:pPr>
        <w:pStyle w:val="MyNumberedList"/>
        <w:numPr>
          <w:ilvl w:val="0"/>
          <w:numId w:val="66"/>
        </w:numPr>
        <w:spacing w:after="40" w:line="240" w:lineRule="auto"/>
        <w:ind w:left="1134" w:hanging="425"/>
        <w:rPr>
          <w:sz w:val="25"/>
          <w:szCs w:val="25"/>
        </w:rPr>
      </w:pPr>
      <w:r w:rsidRPr="000E4619">
        <w:rPr>
          <w:sz w:val="25"/>
          <w:szCs w:val="25"/>
        </w:rPr>
        <w:t xml:space="preserve">Σύνταξη αναπηρίας [H σύνταξη αναπηρίας μετατρέπεται σε σύνταξη γήρατος, όταν το μέλος συμπληρώσει το 65ο έτος της ηλικίας του] </w:t>
      </w:r>
    </w:p>
    <w:p w14:paraId="43833C51" w14:textId="77777777" w:rsidR="00F5743B" w:rsidRPr="000E4619" w:rsidRDefault="00F5743B" w:rsidP="004B3F17">
      <w:pPr>
        <w:pStyle w:val="MyNumberedList"/>
        <w:numPr>
          <w:ilvl w:val="0"/>
          <w:numId w:val="64"/>
        </w:numPr>
        <w:spacing w:after="40" w:line="240" w:lineRule="auto"/>
        <w:ind w:left="1134" w:hanging="425"/>
        <w:rPr>
          <w:sz w:val="25"/>
          <w:szCs w:val="25"/>
        </w:rPr>
      </w:pPr>
      <w:r w:rsidRPr="000E4619">
        <w:rPr>
          <w:sz w:val="25"/>
          <w:szCs w:val="25"/>
        </w:rPr>
        <w:t>Επίδομα κίνησης σε παραπληγικούς, τετραπληγικούς και ακρωτηριασμένους (165€)</w:t>
      </w:r>
    </w:p>
    <w:p w14:paraId="1CADCF30" w14:textId="77777777" w:rsidR="00F5743B" w:rsidRPr="000E4619" w:rsidRDefault="00F5743B" w:rsidP="004B3F17">
      <w:pPr>
        <w:pStyle w:val="MyNumberedList"/>
        <w:numPr>
          <w:ilvl w:val="0"/>
          <w:numId w:val="64"/>
        </w:numPr>
        <w:spacing w:after="40" w:line="240" w:lineRule="auto"/>
        <w:ind w:left="1134" w:hanging="425"/>
        <w:rPr>
          <w:sz w:val="25"/>
          <w:szCs w:val="25"/>
        </w:rPr>
      </w:pPr>
      <w:r w:rsidRPr="000E4619">
        <w:rPr>
          <w:sz w:val="25"/>
          <w:szCs w:val="25"/>
        </w:rPr>
        <w:t>Διατροφικό επίδομα σε νεφροπαθείς, μεταμοσχευμένους καρδιάς, ήπατος κ.λπ. (362€)</w:t>
      </w:r>
    </w:p>
    <w:p w14:paraId="52F21D28" w14:textId="77777777" w:rsidR="00F5743B" w:rsidRPr="000E4619" w:rsidRDefault="00F5743B" w:rsidP="004B3F17">
      <w:pPr>
        <w:pStyle w:val="MyNumberedList"/>
        <w:numPr>
          <w:ilvl w:val="0"/>
          <w:numId w:val="64"/>
        </w:numPr>
        <w:spacing w:after="40" w:line="240" w:lineRule="auto"/>
        <w:ind w:left="1134" w:hanging="425"/>
        <w:rPr>
          <w:sz w:val="25"/>
          <w:szCs w:val="25"/>
        </w:rPr>
      </w:pPr>
      <w:r w:rsidRPr="000E4619">
        <w:rPr>
          <w:sz w:val="25"/>
          <w:szCs w:val="25"/>
        </w:rPr>
        <w:t>Οικονομική ενίσχυση ατόμων με βαριά αναπηρία (313€)</w:t>
      </w:r>
    </w:p>
    <w:p w14:paraId="2D5574A1" w14:textId="77777777" w:rsidR="00F5743B" w:rsidRPr="000E4619" w:rsidRDefault="00F5743B" w:rsidP="004B3F17">
      <w:pPr>
        <w:pStyle w:val="MyNumberedList"/>
        <w:numPr>
          <w:ilvl w:val="0"/>
          <w:numId w:val="64"/>
        </w:numPr>
        <w:spacing w:after="40" w:line="240" w:lineRule="auto"/>
        <w:ind w:left="1134" w:hanging="425"/>
        <w:rPr>
          <w:sz w:val="25"/>
          <w:szCs w:val="25"/>
        </w:rPr>
      </w:pPr>
      <w:r w:rsidRPr="000E4619">
        <w:rPr>
          <w:sz w:val="25"/>
          <w:szCs w:val="25"/>
        </w:rPr>
        <w:t>Οικονομική ενίσχυση ατόμων με βαριά νοητική υστέρηση (527€)</w:t>
      </w:r>
    </w:p>
    <w:p w14:paraId="426809F2" w14:textId="77777777" w:rsidR="00F5743B" w:rsidRPr="000E4619" w:rsidRDefault="00F5743B" w:rsidP="004B3F17">
      <w:pPr>
        <w:pStyle w:val="MyNumberedList"/>
        <w:numPr>
          <w:ilvl w:val="0"/>
          <w:numId w:val="64"/>
        </w:numPr>
        <w:spacing w:after="40" w:line="240" w:lineRule="auto"/>
        <w:ind w:left="1134" w:hanging="425"/>
        <w:rPr>
          <w:sz w:val="25"/>
          <w:szCs w:val="25"/>
        </w:rPr>
      </w:pPr>
      <w:r w:rsidRPr="000E4619">
        <w:rPr>
          <w:sz w:val="25"/>
          <w:szCs w:val="25"/>
        </w:rPr>
        <w:t>Οικονομική ενίσχυση παραπληγικών, τετραπληγικών και ακρωτηριασμένων, ανασφάλιστων και ασφαλισμένων του Δημοσίου (771€, 385,50€ ή 330,40€)</w:t>
      </w:r>
    </w:p>
    <w:p w14:paraId="2C52715E" w14:textId="77777777" w:rsidR="00F5743B" w:rsidRPr="000E4619" w:rsidRDefault="00F5743B" w:rsidP="004B3F17">
      <w:pPr>
        <w:pStyle w:val="MyNumberedList"/>
        <w:numPr>
          <w:ilvl w:val="0"/>
          <w:numId w:val="64"/>
        </w:numPr>
        <w:spacing w:after="40" w:line="240" w:lineRule="auto"/>
        <w:ind w:left="1134" w:hanging="425"/>
        <w:rPr>
          <w:sz w:val="25"/>
          <w:szCs w:val="25"/>
        </w:rPr>
      </w:pPr>
      <w:r w:rsidRPr="000E4619">
        <w:rPr>
          <w:sz w:val="25"/>
          <w:szCs w:val="25"/>
        </w:rPr>
        <w:t>Οικονομική ενίσχυση ατόμων με συγγενή αιμολυτική αναιμία (μεσογειακή – δρεπανοκυτταρική – μικροδρεπανοκυτταρική κ.λπ.) ή συγγενή αιμορραγική διάθεση (αιμορροφιλία κ.λπ.), Σύνδρομο Επίκτητης Ανοσοανεπάρκειας – AIDS (362€ για μεσογειακή αναιμία, 697€ για αιμορροφιλία/AIDS)</w:t>
      </w:r>
    </w:p>
    <w:p w14:paraId="71D3DE90" w14:textId="77777777" w:rsidR="00F5743B" w:rsidRPr="000E4619" w:rsidRDefault="00F5743B" w:rsidP="004B3F17">
      <w:pPr>
        <w:pStyle w:val="MyNumberedList"/>
        <w:numPr>
          <w:ilvl w:val="0"/>
          <w:numId w:val="64"/>
        </w:numPr>
        <w:spacing w:after="40" w:line="240" w:lineRule="auto"/>
        <w:ind w:left="1134" w:hanging="425"/>
        <w:rPr>
          <w:sz w:val="25"/>
          <w:szCs w:val="25"/>
        </w:rPr>
      </w:pPr>
      <w:r w:rsidRPr="000E4619">
        <w:rPr>
          <w:sz w:val="25"/>
          <w:szCs w:val="25"/>
        </w:rPr>
        <w:t>Οικονομική ενίσχυση κωφών και βαρήκοων ατόμων (362€)</w:t>
      </w:r>
    </w:p>
    <w:p w14:paraId="680E3C16" w14:textId="77777777" w:rsidR="00F5743B" w:rsidRPr="000E4619" w:rsidRDefault="00F5743B" w:rsidP="004B3F17">
      <w:pPr>
        <w:pStyle w:val="MyNumberedList"/>
        <w:numPr>
          <w:ilvl w:val="0"/>
          <w:numId w:val="64"/>
        </w:numPr>
        <w:spacing w:after="40" w:line="240" w:lineRule="auto"/>
        <w:ind w:left="1134" w:hanging="425"/>
        <w:rPr>
          <w:sz w:val="25"/>
          <w:szCs w:val="25"/>
        </w:rPr>
      </w:pPr>
      <w:r w:rsidRPr="000E4619">
        <w:rPr>
          <w:sz w:val="25"/>
          <w:szCs w:val="25"/>
        </w:rPr>
        <w:t>Οικονομική ενίσχυση ατόμων με αναπηρία όρασης (362 € ή 697 €)</w:t>
      </w:r>
    </w:p>
    <w:p w14:paraId="052408EA" w14:textId="77777777" w:rsidR="00F5743B" w:rsidRPr="000E4619" w:rsidRDefault="00F5743B" w:rsidP="004B3F17">
      <w:pPr>
        <w:pStyle w:val="MyNumberedList"/>
        <w:numPr>
          <w:ilvl w:val="0"/>
          <w:numId w:val="64"/>
        </w:numPr>
        <w:spacing w:after="40" w:line="240" w:lineRule="auto"/>
        <w:ind w:left="1134" w:hanging="425"/>
        <w:rPr>
          <w:sz w:val="25"/>
          <w:szCs w:val="25"/>
        </w:rPr>
      </w:pPr>
      <w:r w:rsidRPr="000E4619">
        <w:rPr>
          <w:sz w:val="25"/>
          <w:szCs w:val="25"/>
        </w:rPr>
        <w:t>Οικονομική ενίσχυση ατόμων με εγκεφαλική παράλυση (697€)</w:t>
      </w:r>
    </w:p>
    <w:p w14:paraId="5276A238" w14:textId="77777777" w:rsidR="00F5743B" w:rsidRPr="000E4619" w:rsidRDefault="00F5743B" w:rsidP="004B3F17">
      <w:pPr>
        <w:pStyle w:val="MyNumberedList"/>
        <w:numPr>
          <w:ilvl w:val="0"/>
          <w:numId w:val="64"/>
        </w:numPr>
        <w:spacing w:after="40" w:line="240" w:lineRule="auto"/>
        <w:ind w:left="1134" w:hanging="425"/>
        <w:rPr>
          <w:sz w:val="25"/>
          <w:szCs w:val="25"/>
        </w:rPr>
      </w:pPr>
      <w:r w:rsidRPr="000E4619">
        <w:rPr>
          <w:sz w:val="25"/>
          <w:szCs w:val="25"/>
        </w:rPr>
        <w:t>Οικονομική ενίσχυση ασθενών και αποθεραπευμένων χανσενικών και μελών των οικογενειών τους (362 € ή 697 €)</w:t>
      </w:r>
    </w:p>
    <w:p w14:paraId="2C3A1470" w14:textId="3192904F" w:rsidR="00F5743B" w:rsidRPr="000E4619" w:rsidRDefault="00F5743B" w:rsidP="004B3F17">
      <w:pPr>
        <w:pStyle w:val="MyNumberedList"/>
        <w:numPr>
          <w:ilvl w:val="0"/>
          <w:numId w:val="64"/>
        </w:numPr>
        <w:spacing w:after="40" w:line="240" w:lineRule="auto"/>
        <w:ind w:left="1134" w:hanging="425"/>
        <w:rPr>
          <w:sz w:val="25"/>
          <w:szCs w:val="25"/>
        </w:rPr>
      </w:pPr>
      <w:r w:rsidRPr="000E4619">
        <w:rPr>
          <w:sz w:val="25"/>
          <w:szCs w:val="25"/>
        </w:rPr>
        <w:t xml:space="preserve">Άλλο επίδομα αναπηρίας </w:t>
      </w:r>
      <w:r w:rsidRPr="000E4619">
        <w:rPr>
          <w:sz w:val="25"/>
          <w:szCs w:val="25"/>
        </w:rPr>
        <w:sym w:font="Wingdings" w:char="F0E0"/>
      </w:r>
      <w:r w:rsidRPr="000E4619">
        <w:rPr>
          <w:sz w:val="25"/>
          <w:szCs w:val="25"/>
        </w:rPr>
        <w:t xml:space="preserve"> Παρακαλώ διευκρινίστε:_________________</w:t>
      </w:r>
    </w:p>
    <w:p w14:paraId="4B2EDB36" w14:textId="77777777" w:rsidR="00F5743B" w:rsidRPr="000E4619" w:rsidRDefault="00F5743B" w:rsidP="004B3F17">
      <w:pPr>
        <w:pStyle w:val="MyNumberedList"/>
        <w:numPr>
          <w:ilvl w:val="0"/>
          <w:numId w:val="64"/>
        </w:numPr>
        <w:spacing w:after="40" w:line="240" w:lineRule="auto"/>
        <w:ind w:left="1134" w:hanging="425"/>
        <w:rPr>
          <w:sz w:val="25"/>
          <w:szCs w:val="25"/>
        </w:rPr>
      </w:pPr>
      <w:r w:rsidRPr="000E4619">
        <w:rPr>
          <w:sz w:val="25"/>
          <w:szCs w:val="25"/>
        </w:rPr>
        <w:t>Όχι</w:t>
      </w:r>
    </w:p>
    <w:p w14:paraId="5F9C8E3E" w14:textId="77777777" w:rsidR="00F5743B" w:rsidRPr="000E4619" w:rsidRDefault="00F5743B" w:rsidP="004B3F17">
      <w:pPr>
        <w:pStyle w:val="MyNumberedList"/>
        <w:numPr>
          <w:ilvl w:val="0"/>
          <w:numId w:val="64"/>
        </w:numPr>
        <w:spacing w:after="40" w:line="240" w:lineRule="auto"/>
        <w:ind w:left="1134" w:hanging="425"/>
        <w:rPr>
          <w:sz w:val="25"/>
          <w:szCs w:val="25"/>
        </w:rPr>
      </w:pPr>
      <w:r w:rsidRPr="000E4619">
        <w:rPr>
          <w:sz w:val="25"/>
          <w:szCs w:val="25"/>
        </w:rPr>
        <w:t xml:space="preserve">Δεν γνωρίζω / Δεν είμαι σίγουρος/η </w:t>
      </w:r>
    </w:p>
    <w:p w14:paraId="1409C262" w14:textId="14B43DC7" w:rsidR="00F5743B" w:rsidRPr="000E4619" w:rsidRDefault="00F5743B" w:rsidP="004B3F17">
      <w:pPr>
        <w:pStyle w:val="MyNumberedList"/>
        <w:numPr>
          <w:ilvl w:val="0"/>
          <w:numId w:val="64"/>
        </w:numPr>
        <w:spacing w:after="40" w:line="240" w:lineRule="auto"/>
        <w:ind w:left="1134" w:hanging="425"/>
        <w:rPr>
          <w:sz w:val="25"/>
          <w:szCs w:val="25"/>
        </w:rPr>
      </w:pPr>
      <w:r w:rsidRPr="000E4619">
        <w:rPr>
          <w:sz w:val="25"/>
          <w:szCs w:val="25"/>
        </w:rPr>
        <w:t>Δεν απαντώ</w:t>
      </w:r>
    </w:p>
    <w:p w14:paraId="33DFCB32" w14:textId="2B418407" w:rsidR="00F5743B" w:rsidRPr="00F6046D" w:rsidRDefault="00F5743B" w:rsidP="00F6046D">
      <w:pPr>
        <w:spacing w:before="480" w:line="240" w:lineRule="auto"/>
        <w:ind w:left="709" w:hanging="709"/>
        <w:rPr>
          <w:b/>
          <w:bCs/>
          <w:color w:val="00652E"/>
        </w:rPr>
      </w:pPr>
      <w:r w:rsidRPr="00F6046D">
        <w:rPr>
          <w:b/>
          <w:bCs/>
          <w:color w:val="00652E"/>
        </w:rPr>
        <w:t>3.4</w:t>
      </w:r>
      <w:r w:rsidR="00F6046D">
        <w:rPr>
          <w:b/>
          <w:bCs/>
          <w:color w:val="00652E"/>
        </w:rPr>
        <w:tab/>
      </w:r>
      <w:r w:rsidRPr="00F6046D">
        <w:rPr>
          <w:color w:val="00652E"/>
        </w:rPr>
        <w:t>(Για κάθε επίδομα/ενίσχυση που επιλεγεί)</w:t>
      </w:r>
      <w:r w:rsidRPr="00F6046D">
        <w:rPr>
          <w:b/>
          <w:bCs/>
          <w:color w:val="00652E"/>
        </w:rPr>
        <w:t xml:space="preserve"> Παρακαλώ προσδιορίστε το καθαρό μηνιαίο ποσό</w:t>
      </w:r>
    </w:p>
    <w:p w14:paraId="2B830D1D" w14:textId="6BF9055A" w:rsidR="00F5743B" w:rsidRPr="00F6046D" w:rsidRDefault="00F5743B" w:rsidP="004B3F17">
      <w:pPr>
        <w:pStyle w:val="MyNumberedList"/>
        <w:numPr>
          <w:ilvl w:val="0"/>
          <w:numId w:val="67"/>
        </w:numPr>
        <w:spacing w:after="80" w:line="240" w:lineRule="auto"/>
        <w:ind w:left="1134" w:hanging="425"/>
        <w:rPr>
          <w:sz w:val="25"/>
          <w:szCs w:val="25"/>
        </w:rPr>
      </w:pPr>
      <w:r w:rsidRPr="00F6046D">
        <w:rPr>
          <w:sz w:val="25"/>
          <w:szCs w:val="25"/>
        </w:rPr>
        <w:t>Καθαρό μηνιαίο ποσό …………………….. €</w:t>
      </w:r>
    </w:p>
    <w:p w14:paraId="5D9AE41B" w14:textId="77777777" w:rsidR="00F5743B" w:rsidRPr="00F6046D" w:rsidRDefault="00F5743B" w:rsidP="004B3F17">
      <w:pPr>
        <w:pStyle w:val="MyNumberedList"/>
        <w:numPr>
          <w:ilvl w:val="0"/>
          <w:numId w:val="64"/>
        </w:numPr>
        <w:spacing w:after="80" w:line="240" w:lineRule="auto"/>
        <w:ind w:left="1134" w:hanging="425"/>
        <w:rPr>
          <w:sz w:val="25"/>
          <w:szCs w:val="25"/>
        </w:rPr>
      </w:pPr>
      <w:r w:rsidRPr="00F6046D">
        <w:rPr>
          <w:sz w:val="25"/>
          <w:szCs w:val="25"/>
        </w:rPr>
        <w:t>Δεν γνωρίζω / Δεν είμαι σίγουρος/η</w:t>
      </w:r>
    </w:p>
    <w:p w14:paraId="682F1BDA" w14:textId="77777777" w:rsidR="00F5743B" w:rsidRPr="00F6046D" w:rsidRDefault="00F5743B" w:rsidP="00F6046D">
      <w:pPr>
        <w:spacing w:before="720" w:after="240" w:line="264" w:lineRule="auto"/>
        <w:ind w:firstLine="0"/>
        <w:rPr>
          <w:b/>
          <w:bCs/>
          <w:color w:val="00652E"/>
          <w:sz w:val="28"/>
          <w:szCs w:val="28"/>
        </w:rPr>
      </w:pPr>
      <w:r w:rsidRPr="00F6046D">
        <w:rPr>
          <w:b/>
          <w:bCs/>
          <w:color w:val="00652E"/>
          <w:sz w:val="28"/>
          <w:szCs w:val="28"/>
        </w:rPr>
        <w:t>Ενότητα 4. Συνθήκες διαβίωσης &amp; οικονομική κατάσταση</w:t>
      </w:r>
    </w:p>
    <w:p w14:paraId="79907D47" w14:textId="0D4796EF" w:rsidR="00F5743B" w:rsidRPr="00F6046D" w:rsidRDefault="00F5743B" w:rsidP="00F6046D">
      <w:pPr>
        <w:spacing w:before="360" w:line="240" w:lineRule="auto"/>
        <w:ind w:left="709" w:hanging="709"/>
        <w:rPr>
          <w:b/>
          <w:bCs/>
          <w:color w:val="00652E"/>
        </w:rPr>
      </w:pPr>
      <w:r w:rsidRPr="00F6046D">
        <w:rPr>
          <w:b/>
          <w:bCs/>
          <w:color w:val="00652E"/>
        </w:rPr>
        <w:t>4.1</w:t>
      </w:r>
      <w:r w:rsidR="00F6046D">
        <w:rPr>
          <w:b/>
          <w:bCs/>
          <w:color w:val="00652E"/>
        </w:rPr>
        <w:tab/>
      </w:r>
      <w:r w:rsidRPr="00F6046D">
        <w:rPr>
          <w:b/>
          <w:bCs/>
          <w:color w:val="00652E"/>
        </w:rPr>
        <w:t>Διαθέτει το νοικοκυριό σας κάποιο από τα παρακάτω αγαθά, ανεξάρτητα αν είναι ιδιόκτητο, ενοικιασμένο ή έχει παραχωρηθεί δωρεάν μόνο η χρήση του; Εάν κάποιο από αυτά δεν το έχετε:</w:t>
      </w:r>
    </w:p>
    <w:p w14:paraId="3723031B" w14:textId="77777777" w:rsidR="00F5743B" w:rsidRPr="00F6046D" w:rsidRDefault="00F5743B" w:rsidP="00F6046D">
      <w:pPr>
        <w:spacing w:before="240"/>
        <w:ind w:left="709" w:firstLine="0"/>
        <w:jc w:val="left"/>
        <w:rPr>
          <w:b/>
          <w:bCs/>
          <w:i/>
          <w:iCs/>
        </w:rPr>
      </w:pPr>
      <w:r w:rsidRPr="00F6046D">
        <w:rPr>
          <w:b/>
          <w:bCs/>
          <w:i/>
          <w:iCs/>
        </w:rPr>
        <w:t>α. θα θέλατε να το αποκτήσετε, αλλά δεν έχετε την οικονομική δυνατότητα,</w:t>
      </w:r>
    </w:p>
    <w:p w14:paraId="553AF574" w14:textId="77777777" w:rsidR="00F5743B" w:rsidRPr="00F6046D" w:rsidRDefault="00F5743B" w:rsidP="00F6046D">
      <w:pPr>
        <w:ind w:left="709" w:firstLine="0"/>
        <w:jc w:val="left"/>
        <w:rPr>
          <w:b/>
          <w:bCs/>
          <w:i/>
          <w:iCs/>
        </w:rPr>
      </w:pPr>
      <w:r w:rsidRPr="00F6046D">
        <w:rPr>
          <w:b/>
          <w:bCs/>
          <w:i/>
          <w:iCs/>
        </w:rPr>
        <w:t>β. δεν το έχετε για άλλους λόγους, π.χ. δεν το θέλετε ή δεν το χρειάζεστε;</w:t>
      </w:r>
    </w:p>
    <w:p w14:paraId="51E74A64" w14:textId="77777777" w:rsidR="00F5743B" w:rsidRPr="00B91DFC" w:rsidRDefault="00F5743B" w:rsidP="00601A9D">
      <w:pPr>
        <w:pStyle w:val="myBullet2"/>
        <w:spacing w:after="60" w:line="264" w:lineRule="auto"/>
        <w:ind w:left="1135" w:hanging="284"/>
      </w:pPr>
      <w:r w:rsidRPr="00B91DFC">
        <w:t>Τηλέφωνο (σταθερό ή κινητό)</w:t>
      </w:r>
    </w:p>
    <w:p w14:paraId="311DC3B5" w14:textId="77777777" w:rsidR="00F5743B" w:rsidRPr="00B91DFC" w:rsidRDefault="00F5743B" w:rsidP="00601A9D">
      <w:pPr>
        <w:pStyle w:val="myBullet2"/>
        <w:spacing w:after="60" w:line="264" w:lineRule="auto"/>
        <w:ind w:left="1135" w:hanging="284"/>
      </w:pPr>
      <w:r w:rsidRPr="00B91DFC">
        <w:t>Έγχρωμη τηλεόραση</w:t>
      </w:r>
    </w:p>
    <w:p w14:paraId="5DE9C760" w14:textId="77777777" w:rsidR="00F5743B" w:rsidRPr="00B91DFC" w:rsidRDefault="00F5743B" w:rsidP="00601A9D">
      <w:pPr>
        <w:pStyle w:val="myBullet2"/>
        <w:spacing w:after="60" w:line="264" w:lineRule="auto"/>
        <w:ind w:left="1135" w:hanging="284"/>
      </w:pPr>
      <w:r w:rsidRPr="00B91DFC">
        <w:t>Προσωπικό ηλεκτρονικό υπολογιστή</w:t>
      </w:r>
    </w:p>
    <w:p w14:paraId="6C9298CC" w14:textId="77777777" w:rsidR="00F5743B" w:rsidRPr="00B91DFC" w:rsidRDefault="00F5743B" w:rsidP="00601A9D">
      <w:pPr>
        <w:pStyle w:val="myBullet2"/>
        <w:spacing w:after="60" w:line="264" w:lineRule="auto"/>
        <w:ind w:left="1135" w:hanging="284"/>
      </w:pPr>
      <w:r w:rsidRPr="00B91DFC">
        <w:t>Πλυντήριο ρούχων</w:t>
      </w:r>
    </w:p>
    <w:p w14:paraId="4EFCABAA" w14:textId="77777777" w:rsidR="00F5743B" w:rsidRPr="00B91DFC" w:rsidRDefault="00F5743B" w:rsidP="00601A9D">
      <w:pPr>
        <w:pStyle w:val="myBullet2"/>
        <w:spacing w:after="60" w:line="264" w:lineRule="auto"/>
        <w:ind w:left="1135" w:hanging="284"/>
      </w:pPr>
      <w:r w:rsidRPr="00B91DFC">
        <w:t>ΙΧ επιβατηγό ή ΙΧ φορτηγό αυτοκίνητο</w:t>
      </w:r>
    </w:p>
    <w:p w14:paraId="4E5285C7" w14:textId="68944E43" w:rsidR="00F5743B" w:rsidRDefault="00F5743B" w:rsidP="00F6046D">
      <w:pPr>
        <w:pStyle w:val="myBullet2"/>
        <w:ind w:left="1134" w:hanging="283"/>
      </w:pPr>
      <w:r w:rsidRPr="00B91DFC">
        <w:t>Σύνδεση στο διαδίκτυο (</w:t>
      </w:r>
      <w:r w:rsidR="00F6046D" w:rsidRPr="00B91DFC">
        <w:t>Internet</w:t>
      </w:r>
      <w:r w:rsidRPr="00B91DFC">
        <w:t>)</w:t>
      </w:r>
    </w:p>
    <w:p w14:paraId="4EE30825" w14:textId="50EB6AC5" w:rsidR="00F5743B" w:rsidRPr="00F6046D" w:rsidRDefault="00F5743B" w:rsidP="004B3F17">
      <w:pPr>
        <w:pStyle w:val="MyNumberedList"/>
        <w:numPr>
          <w:ilvl w:val="0"/>
          <w:numId w:val="68"/>
        </w:numPr>
        <w:spacing w:before="240" w:after="80" w:line="240" w:lineRule="auto"/>
        <w:ind w:left="1134" w:hanging="425"/>
        <w:rPr>
          <w:sz w:val="25"/>
          <w:szCs w:val="25"/>
        </w:rPr>
      </w:pPr>
      <w:r w:rsidRPr="00F6046D">
        <w:rPr>
          <w:sz w:val="25"/>
          <w:szCs w:val="25"/>
        </w:rPr>
        <w:t>Ναι</w:t>
      </w:r>
    </w:p>
    <w:p w14:paraId="76BC6002" w14:textId="15340D5F" w:rsidR="00F5743B" w:rsidRPr="00F6046D" w:rsidRDefault="00F5743B" w:rsidP="004B3F17">
      <w:pPr>
        <w:pStyle w:val="MyNumberedList"/>
        <w:numPr>
          <w:ilvl w:val="0"/>
          <w:numId w:val="67"/>
        </w:numPr>
        <w:spacing w:after="80" w:line="240" w:lineRule="auto"/>
        <w:ind w:left="1134" w:hanging="425"/>
        <w:rPr>
          <w:sz w:val="25"/>
          <w:szCs w:val="25"/>
        </w:rPr>
      </w:pPr>
      <w:r w:rsidRPr="00F6046D">
        <w:rPr>
          <w:sz w:val="25"/>
          <w:szCs w:val="25"/>
        </w:rPr>
        <w:t xml:space="preserve">Όχι, θα ήθελα, αλλά δεν έχω τη δυνατότητα </w:t>
      </w:r>
    </w:p>
    <w:p w14:paraId="33BC347F" w14:textId="21D10F01" w:rsidR="00F5743B" w:rsidRPr="00F6046D" w:rsidRDefault="00F5743B" w:rsidP="004B3F17">
      <w:pPr>
        <w:pStyle w:val="MyNumberedList"/>
        <w:numPr>
          <w:ilvl w:val="0"/>
          <w:numId w:val="67"/>
        </w:numPr>
        <w:spacing w:after="80" w:line="240" w:lineRule="auto"/>
        <w:ind w:left="1134" w:hanging="425"/>
        <w:rPr>
          <w:sz w:val="25"/>
          <w:szCs w:val="25"/>
        </w:rPr>
      </w:pPr>
      <w:r w:rsidRPr="00F6046D">
        <w:rPr>
          <w:sz w:val="25"/>
          <w:szCs w:val="25"/>
        </w:rPr>
        <w:t>Όχι, δεν το θέλω, δεν το έχω για άλλους λόγους</w:t>
      </w:r>
    </w:p>
    <w:p w14:paraId="5636CB12" w14:textId="1DC47C37" w:rsidR="00F5743B" w:rsidRPr="00F6046D" w:rsidRDefault="00F5743B" w:rsidP="004B3F17">
      <w:pPr>
        <w:pStyle w:val="MyNumberedList"/>
        <w:numPr>
          <w:ilvl w:val="0"/>
          <w:numId w:val="67"/>
        </w:numPr>
        <w:spacing w:after="80" w:line="240" w:lineRule="auto"/>
        <w:ind w:left="1134" w:hanging="425"/>
        <w:rPr>
          <w:sz w:val="25"/>
          <w:szCs w:val="25"/>
        </w:rPr>
      </w:pPr>
      <w:r w:rsidRPr="00F6046D">
        <w:rPr>
          <w:sz w:val="25"/>
          <w:szCs w:val="25"/>
        </w:rPr>
        <w:t>Δεν απαντώ</w:t>
      </w:r>
    </w:p>
    <w:p w14:paraId="5939B0BA" w14:textId="7BD474CF" w:rsidR="00F5743B" w:rsidRPr="00F6046D" w:rsidRDefault="00F6046D" w:rsidP="00F6046D">
      <w:pPr>
        <w:spacing w:before="360" w:line="240" w:lineRule="auto"/>
        <w:ind w:left="709" w:hanging="709"/>
        <w:rPr>
          <w:b/>
          <w:bCs/>
          <w:color w:val="00652E"/>
        </w:rPr>
      </w:pPr>
      <w:r>
        <w:rPr>
          <w:b/>
          <w:bCs/>
          <w:color w:val="00652E"/>
        </w:rPr>
        <w:t>4.2</w:t>
      </w:r>
      <w:r>
        <w:rPr>
          <w:b/>
          <w:bCs/>
          <w:color w:val="00652E"/>
        </w:rPr>
        <w:tab/>
      </w:r>
      <w:r w:rsidR="00F5743B" w:rsidRPr="00F6046D">
        <w:rPr>
          <w:b/>
          <w:bCs/>
          <w:color w:val="00652E"/>
        </w:rPr>
        <w:t>Έχει το νοικοκυριό σας την οικονομική δυνατότητα:</w:t>
      </w:r>
    </w:p>
    <w:p w14:paraId="153DB746" w14:textId="77777777" w:rsidR="00F5743B" w:rsidRPr="00F6046D" w:rsidRDefault="00F5743B" w:rsidP="00F6046D">
      <w:pPr>
        <w:spacing w:after="80" w:line="240" w:lineRule="auto"/>
        <w:ind w:left="709" w:firstLine="0"/>
        <w:rPr>
          <w:sz w:val="25"/>
          <w:szCs w:val="25"/>
        </w:rPr>
      </w:pPr>
      <w:r w:rsidRPr="00F6046D">
        <w:rPr>
          <w:sz w:val="25"/>
          <w:szCs w:val="25"/>
        </w:rPr>
        <w:t>(Με εξαίρεση την περίπτωση αντιμετώπισης έκτακτων, αλλά αναγκαίων, δαπανών που πρέπει να γίνεται μόνο με ίδιους πόρους του νοικοκυριού, στις άλλες περιπτώσεις είναι δεκτός και ο δανεισμός από τράπεζα, συγγενείς ή φίλους.)</w:t>
      </w:r>
    </w:p>
    <w:p w14:paraId="2C8A9B17" w14:textId="2578111F" w:rsidR="00F5743B" w:rsidRPr="00F6046D" w:rsidRDefault="00F5743B" w:rsidP="00117F2E">
      <w:pPr>
        <w:pStyle w:val="myBullet2"/>
        <w:spacing w:after="60" w:line="264" w:lineRule="auto"/>
        <w:ind w:left="1135" w:hanging="284"/>
      </w:pPr>
      <w:r w:rsidRPr="00F6046D">
        <w:t>Να πληρώσει για μία εβδομάδα τον χρόνο διακοπές για όλα τα μέλη του (Περιλαμβάνεται και η περίπτωση διαμονής στο εξοχικό και σε συγγενείς ή φίλους.)</w:t>
      </w:r>
    </w:p>
    <w:p w14:paraId="5C6C8850" w14:textId="77777777" w:rsidR="00F5743B" w:rsidRPr="00F6046D" w:rsidRDefault="00F5743B" w:rsidP="00601A9D">
      <w:pPr>
        <w:pStyle w:val="myBullet2"/>
        <w:spacing w:after="60" w:line="264" w:lineRule="auto"/>
        <w:ind w:left="1135" w:hanging="284"/>
      </w:pPr>
      <w:r w:rsidRPr="00F6046D">
        <w:t>Να πληρώνει κάθε δεύτερη ημέρα για γεύμα που θα περιλαμβάνει κρέας, κοτόπουλο, ψάρι ή λαχανικά (ίσης αξίας για χορτοφάγους)</w:t>
      </w:r>
    </w:p>
    <w:p w14:paraId="4AB63F6D" w14:textId="77777777" w:rsidR="00F5743B" w:rsidRPr="00F6046D" w:rsidRDefault="00F5743B" w:rsidP="00601A9D">
      <w:pPr>
        <w:pStyle w:val="myBullet2"/>
        <w:spacing w:after="60" w:line="264" w:lineRule="auto"/>
        <w:ind w:left="1135" w:hanging="284"/>
      </w:pPr>
      <w:r w:rsidRPr="00F6046D">
        <w:t>Να αντιμετωπίζει - με δικούς του οικονομικούς πόρους - έκτακτες, αλλά αναγκαίες, δαπάνες αξίας, περίπου, 375€</w:t>
      </w:r>
    </w:p>
    <w:p w14:paraId="4CAC14AF" w14:textId="77777777" w:rsidR="00F5743B" w:rsidRPr="00F6046D" w:rsidRDefault="00F5743B" w:rsidP="00601A9D">
      <w:pPr>
        <w:pStyle w:val="myBullet2"/>
        <w:spacing w:after="60" w:line="264" w:lineRule="auto"/>
        <w:ind w:left="1135" w:hanging="284"/>
      </w:pPr>
      <w:r w:rsidRPr="00F6046D">
        <w:t>Να έχει ικανοποιητική θέρμανση</w:t>
      </w:r>
    </w:p>
    <w:p w14:paraId="00A2607C" w14:textId="77777777" w:rsidR="00F5743B" w:rsidRPr="00F6046D" w:rsidRDefault="00F5743B" w:rsidP="00601A9D">
      <w:pPr>
        <w:pStyle w:val="myBullet2"/>
        <w:spacing w:after="60" w:line="264" w:lineRule="auto"/>
        <w:ind w:left="1135" w:hanging="284"/>
      </w:pPr>
      <w:r w:rsidRPr="00F6046D">
        <w:t>Να έχει δροσιά το καλοκαίρι</w:t>
      </w:r>
    </w:p>
    <w:p w14:paraId="705C1F87" w14:textId="5C1BF9EA" w:rsidR="00F5743B" w:rsidRPr="00F6046D" w:rsidRDefault="00F5743B" w:rsidP="004B3F17">
      <w:pPr>
        <w:pStyle w:val="MyNumberedList"/>
        <w:numPr>
          <w:ilvl w:val="0"/>
          <w:numId w:val="69"/>
        </w:numPr>
        <w:spacing w:before="240" w:after="80" w:line="240" w:lineRule="auto"/>
        <w:ind w:left="1134" w:hanging="425"/>
        <w:rPr>
          <w:sz w:val="25"/>
          <w:szCs w:val="25"/>
        </w:rPr>
      </w:pPr>
      <w:r w:rsidRPr="00F6046D">
        <w:rPr>
          <w:sz w:val="25"/>
          <w:szCs w:val="25"/>
        </w:rPr>
        <w:t>Ναι</w:t>
      </w:r>
    </w:p>
    <w:p w14:paraId="19327DE0" w14:textId="7D86B136" w:rsidR="00F5743B" w:rsidRPr="00F6046D" w:rsidRDefault="00F5743B" w:rsidP="004B3F17">
      <w:pPr>
        <w:pStyle w:val="MyNumberedList"/>
        <w:numPr>
          <w:ilvl w:val="0"/>
          <w:numId w:val="67"/>
        </w:numPr>
        <w:spacing w:after="80" w:line="240" w:lineRule="auto"/>
        <w:ind w:left="1134" w:hanging="425"/>
        <w:rPr>
          <w:sz w:val="25"/>
          <w:szCs w:val="25"/>
        </w:rPr>
      </w:pPr>
      <w:r w:rsidRPr="00F6046D">
        <w:rPr>
          <w:sz w:val="25"/>
          <w:szCs w:val="25"/>
        </w:rPr>
        <w:t>Όχι</w:t>
      </w:r>
    </w:p>
    <w:p w14:paraId="4113B4BF" w14:textId="32D22F50" w:rsidR="00F5743B" w:rsidRPr="00F6046D" w:rsidRDefault="00F5743B" w:rsidP="004B3F17">
      <w:pPr>
        <w:pStyle w:val="MyNumberedList"/>
        <w:numPr>
          <w:ilvl w:val="0"/>
          <w:numId w:val="67"/>
        </w:numPr>
        <w:spacing w:after="80" w:line="240" w:lineRule="auto"/>
        <w:ind w:left="1134" w:hanging="425"/>
        <w:rPr>
          <w:sz w:val="25"/>
          <w:szCs w:val="25"/>
        </w:rPr>
      </w:pPr>
      <w:r w:rsidRPr="00F6046D">
        <w:rPr>
          <w:sz w:val="25"/>
          <w:szCs w:val="25"/>
        </w:rPr>
        <w:t>Δεν απαντώ</w:t>
      </w:r>
    </w:p>
    <w:p w14:paraId="2C09C9F9" w14:textId="03EBF7A4" w:rsidR="00F5743B" w:rsidRPr="00F6046D" w:rsidRDefault="00F6046D" w:rsidP="00F6046D">
      <w:pPr>
        <w:spacing w:before="360" w:line="240" w:lineRule="auto"/>
        <w:ind w:left="709" w:hanging="709"/>
        <w:rPr>
          <w:b/>
          <w:bCs/>
          <w:color w:val="00652E"/>
        </w:rPr>
      </w:pPr>
      <w:r>
        <w:rPr>
          <w:b/>
          <w:bCs/>
          <w:color w:val="00652E"/>
        </w:rPr>
        <w:t>4.3</w:t>
      </w:r>
      <w:r>
        <w:rPr>
          <w:b/>
          <w:bCs/>
          <w:color w:val="00652E"/>
        </w:rPr>
        <w:tab/>
      </w:r>
      <w:r w:rsidR="00F5743B" w:rsidRPr="00F6046D">
        <w:rPr>
          <w:b/>
          <w:bCs/>
          <w:color w:val="00652E"/>
        </w:rPr>
        <w:t>Κατά τους 12 τελευταίους μήνες, το νοικοκυριό σας καθυστέρησε να πληρώσει λόγω οικονομικών δυσκολιών…:</w:t>
      </w:r>
    </w:p>
    <w:p w14:paraId="2D7CC384" w14:textId="77777777" w:rsidR="00F5743B" w:rsidRPr="00601A9D" w:rsidRDefault="00F5743B" w:rsidP="004B3F17">
      <w:pPr>
        <w:pStyle w:val="ac"/>
        <w:numPr>
          <w:ilvl w:val="0"/>
          <w:numId w:val="71"/>
        </w:numPr>
        <w:spacing w:before="240" w:line="240" w:lineRule="auto"/>
        <w:ind w:left="709" w:hanging="425"/>
        <w:rPr>
          <w:b/>
          <w:bCs/>
        </w:rPr>
      </w:pPr>
      <w:r w:rsidRPr="00601A9D">
        <w:rPr>
          <w:b/>
          <w:bCs/>
        </w:rPr>
        <w:t>Το ενοίκιο ή τη δόση δανείου της κύριας κατοικίας;</w:t>
      </w:r>
    </w:p>
    <w:p w14:paraId="266559A0" w14:textId="77777777" w:rsidR="00F5743B" w:rsidRPr="00601A9D" w:rsidRDefault="00F5743B" w:rsidP="004B3F17">
      <w:pPr>
        <w:pStyle w:val="MyNumberedList"/>
        <w:numPr>
          <w:ilvl w:val="0"/>
          <w:numId w:val="70"/>
        </w:numPr>
        <w:spacing w:after="80" w:line="240" w:lineRule="auto"/>
        <w:ind w:left="1134" w:hanging="425"/>
        <w:rPr>
          <w:sz w:val="25"/>
          <w:szCs w:val="25"/>
        </w:rPr>
      </w:pPr>
      <w:r w:rsidRPr="00601A9D">
        <w:rPr>
          <w:sz w:val="25"/>
          <w:szCs w:val="25"/>
        </w:rPr>
        <w:t>Ναι (1 φορά)</w:t>
      </w:r>
    </w:p>
    <w:p w14:paraId="192C0B38" w14:textId="77777777" w:rsidR="00F5743B" w:rsidRPr="00F6046D" w:rsidRDefault="00F5743B" w:rsidP="004B3F17">
      <w:pPr>
        <w:pStyle w:val="MyNumberedList"/>
        <w:numPr>
          <w:ilvl w:val="0"/>
          <w:numId w:val="67"/>
        </w:numPr>
        <w:spacing w:after="80" w:line="240" w:lineRule="auto"/>
        <w:ind w:left="1134" w:hanging="425"/>
        <w:rPr>
          <w:sz w:val="25"/>
          <w:szCs w:val="25"/>
        </w:rPr>
      </w:pPr>
      <w:r w:rsidRPr="00F6046D">
        <w:rPr>
          <w:sz w:val="25"/>
          <w:szCs w:val="25"/>
        </w:rPr>
        <w:t>Ναι (2 φορές ή περισσότερες)</w:t>
      </w:r>
    </w:p>
    <w:p w14:paraId="49B730BF" w14:textId="77777777" w:rsidR="00F5743B" w:rsidRPr="00F6046D" w:rsidRDefault="00F5743B" w:rsidP="004B3F17">
      <w:pPr>
        <w:pStyle w:val="MyNumberedList"/>
        <w:numPr>
          <w:ilvl w:val="0"/>
          <w:numId w:val="67"/>
        </w:numPr>
        <w:spacing w:after="80" w:line="240" w:lineRule="auto"/>
        <w:ind w:left="1134" w:hanging="425"/>
        <w:rPr>
          <w:sz w:val="25"/>
          <w:szCs w:val="25"/>
        </w:rPr>
      </w:pPr>
      <w:r w:rsidRPr="00F6046D">
        <w:rPr>
          <w:sz w:val="25"/>
          <w:szCs w:val="25"/>
        </w:rPr>
        <w:t>Όχι</w:t>
      </w:r>
    </w:p>
    <w:p w14:paraId="13D5DB38" w14:textId="77777777" w:rsidR="00F5743B" w:rsidRPr="00F6046D" w:rsidRDefault="00F5743B" w:rsidP="004B3F17">
      <w:pPr>
        <w:pStyle w:val="MyNumberedList"/>
        <w:numPr>
          <w:ilvl w:val="0"/>
          <w:numId w:val="67"/>
        </w:numPr>
        <w:spacing w:after="80" w:line="240" w:lineRule="auto"/>
        <w:ind w:left="1134" w:hanging="425"/>
        <w:rPr>
          <w:sz w:val="25"/>
          <w:szCs w:val="25"/>
        </w:rPr>
      </w:pPr>
      <w:r w:rsidRPr="00F6046D">
        <w:rPr>
          <w:sz w:val="25"/>
          <w:szCs w:val="25"/>
        </w:rPr>
        <w:t xml:space="preserve">Η κατοικία είναι Ιδιόκτητη χωρίς οικονομικές υποχρεώσεις (δάνειο, υποθήκη κ.λπ.) </w:t>
      </w:r>
    </w:p>
    <w:p w14:paraId="6CCF23DB" w14:textId="77777777" w:rsidR="00F5743B" w:rsidRPr="00601A9D" w:rsidRDefault="00F5743B" w:rsidP="004B3F17">
      <w:pPr>
        <w:pStyle w:val="ac"/>
        <w:numPr>
          <w:ilvl w:val="0"/>
          <w:numId w:val="71"/>
        </w:numPr>
        <w:spacing w:before="240" w:line="240" w:lineRule="auto"/>
        <w:ind w:left="709" w:hanging="425"/>
        <w:rPr>
          <w:b/>
          <w:bCs/>
        </w:rPr>
      </w:pPr>
      <w:r w:rsidRPr="00601A9D">
        <w:rPr>
          <w:b/>
          <w:bCs/>
        </w:rPr>
        <w:t xml:space="preserve">Τους λογαριασμούς ηλεκτρικού ρεύματος, νερού, φυσικού αερίου και καυσίμων για θέρμανση κ.λπ. της κύριας κατοικίας </w:t>
      </w:r>
      <w:r w:rsidRPr="00601A9D">
        <w:t>(Εξαιρείται ο λογαριασμός τηλεφώνου.)</w:t>
      </w:r>
    </w:p>
    <w:p w14:paraId="619F83D0" w14:textId="77777777" w:rsidR="00F5743B" w:rsidRPr="00601A9D" w:rsidRDefault="00F5743B" w:rsidP="004B3F17">
      <w:pPr>
        <w:pStyle w:val="MyNumberedList"/>
        <w:numPr>
          <w:ilvl w:val="0"/>
          <w:numId w:val="72"/>
        </w:numPr>
        <w:spacing w:after="80" w:line="240" w:lineRule="auto"/>
        <w:ind w:left="1134" w:hanging="425"/>
        <w:rPr>
          <w:sz w:val="25"/>
          <w:szCs w:val="25"/>
        </w:rPr>
      </w:pPr>
      <w:r w:rsidRPr="00601A9D">
        <w:rPr>
          <w:sz w:val="25"/>
          <w:szCs w:val="25"/>
        </w:rPr>
        <w:t>Ναι (1 φορά)</w:t>
      </w:r>
    </w:p>
    <w:p w14:paraId="3F90BB1F" w14:textId="77777777" w:rsidR="00F5743B" w:rsidRPr="00601A9D" w:rsidRDefault="00F5743B" w:rsidP="004B3F17">
      <w:pPr>
        <w:pStyle w:val="MyNumberedList"/>
        <w:numPr>
          <w:ilvl w:val="0"/>
          <w:numId w:val="67"/>
        </w:numPr>
        <w:spacing w:after="80" w:line="240" w:lineRule="auto"/>
        <w:ind w:left="1134" w:hanging="425"/>
        <w:rPr>
          <w:sz w:val="25"/>
          <w:szCs w:val="25"/>
        </w:rPr>
      </w:pPr>
      <w:r w:rsidRPr="00601A9D">
        <w:rPr>
          <w:sz w:val="25"/>
          <w:szCs w:val="25"/>
        </w:rPr>
        <w:t>Ναι (2 φορές ή περισσότερες)</w:t>
      </w:r>
    </w:p>
    <w:p w14:paraId="2E677811" w14:textId="77777777" w:rsidR="00F5743B" w:rsidRPr="00601A9D" w:rsidRDefault="00F5743B" w:rsidP="004B3F17">
      <w:pPr>
        <w:pStyle w:val="MyNumberedList"/>
        <w:numPr>
          <w:ilvl w:val="0"/>
          <w:numId w:val="67"/>
        </w:numPr>
        <w:spacing w:after="80" w:line="240" w:lineRule="auto"/>
        <w:ind w:left="1134" w:hanging="425"/>
        <w:rPr>
          <w:sz w:val="25"/>
          <w:szCs w:val="25"/>
        </w:rPr>
      </w:pPr>
      <w:r w:rsidRPr="00601A9D">
        <w:rPr>
          <w:sz w:val="25"/>
          <w:szCs w:val="25"/>
        </w:rPr>
        <w:t>Όχι</w:t>
      </w:r>
    </w:p>
    <w:p w14:paraId="5275FBEA" w14:textId="77777777" w:rsidR="00F5743B" w:rsidRPr="00601A9D" w:rsidRDefault="00F5743B" w:rsidP="004B3F17">
      <w:pPr>
        <w:pStyle w:val="MyNumberedList"/>
        <w:numPr>
          <w:ilvl w:val="0"/>
          <w:numId w:val="67"/>
        </w:numPr>
        <w:spacing w:after="80" w:line="240" w:lineRule="auto"/>
        <w:ind w:left="1134" w:hanging="425"/>
        <w:rPr>
          <w:sz w:val="25"/>
          <w:szCs w:val="25"/>
        </w:rPr>
      </w:pPr>
      <w:r w:rsidRPr="00601A9D">
        <w:rPr>
          <w:sz w:val="25"/>
          <w:szCs w:val="25"/>
        </w:rPr>
        <w:t>Δεν αντιστοιχεί / Δεν μας αφορά</w:t>
      </w:r>
    </w:p>
    <w:p w14:paraId="134E34C0" w14:textId="77777777" w:rsidR="00F5743B" w:rsidRPr="00B91DFC" w:rsidRDefault="00F5743B" w:rsidP="00F5743B">
      <w:pPr>
        <w:pStyle w:val="ac"/>
        <w:ind w:left="1620"/>
        <w:rPr>
          <w:rFonts w:asciiTheme="minorHAnsi" w:hAnsiTheme="minorHAnsi" w:cstheme="minorHAnsi"/>
          <w:bCs/>
          <w:sz w:val="22"/>
          <w:szCs w:val="22"/>
        </w:rPr>
      </w:pPr>
    </w:p>
    <w:p w14:paraId="3A4A5D14" w14:textId="77777777" w:rsidR="00F5743B" w:rsidRPr="00601A9D" w:rsidRDefault="00F5743B" w:rsidP="004B3F17">
      <w:pPr>
        <w:pStyle w:val="ac"/>
        <w:numPr>
          <w:ilvl w:val="0"/>
          <w:numId w:val="71"/>
        </w:numPr>
        <w:spacing w:before="240" w:line="240" w:lineRule="auto"/>
        <w:ind w:left="709" w:hanging="425"/>
        <w:rPr>
          <w:b/>
          <w:bCs/>
        </w:rPr>
      </w:pPr>
      <w:r w:rsidRPr="00601A9D">
        <w:rPr>
          <w:b/>
          <w:bCs/>
        </w:rPr>
        <w:t xml:space="preserve">Τις δόσεις των πιστωτικών καρτών ή τις δόσεις δανείου για οικοσκευή, διακοπές κ.λπ. ή τις αγορές με δόσεις </w:t>
      </w:r>
      <w:r w:rsidRPr="00601A9D">
        <w:t>(Δεν περιλαμβάνονται οι δόσεις δανείου που σχετίζονται με την αγορά κύριας κατοικίας.)</w:t>
      </w:r>
    </w:p>
    <w:p w14:paraId="51E18C00" w14:textId="77777777" w:rsidR="00F5743B" w:rsidRPr="00601A9D" w:rsidRDefault="00F5743B" w:rsidP="004B3F17">
      <w:pPr>
        <w:pStyle w:val="MyNumberedList"/>
        <w:numPr>
          <w:ilvl w:val="0"/>
          <w:numId w:val="73"/>
        </w:numPr>
        <w:spacing w:after="80" w:line="240" w:lineRule="auto"/>
        <w:ind w:left="1134" w:hanging="425"/>
        <w:rPr>
          <w:sz w:val="25"/>
          <w:szCs w:val="25"/>
        </w:rPr>
      </w:pPr>
      <w:r w:rsidRPr="00601A9D">
        <w:rPr>
          <w:sz w:val="25"/>
          <w:szCs w:val="25"/>
        </w:rPr>
        <w:t>Ναι (1 φορά)</w:t>
      </w:r>
    </w:p>
    <w:p w14:paraId="54C4BDA1" w14:textId="77777777" w:rsidR="00F5743B" w:rsidRPr="00601A9D" w:rsidRDefault="00F5743B" w:rsidP="004B3F17">
      <w:pPr>
        <w:pStyle w:val="MyNumberedList"/>
        <w:numPr>
          <w:ilvl w:val="0"/>
          <w:numId w:val="67"/>
        </w:numPr>
        <w:spacing w:after="80" w:line="240" w:lineRule="auto"/>
        <w:ind w:left="1134" w:hanging="425"/>
        <w:rPr>
          <w:sz w:val="25"/>
          <w:szCs w:val="25"/>
        </w:rPr>
      </w:pPr>
      <w:r w:rsidRPr="00601A9D">
        <w:rPr>
          <w:sz w:val="25"/>
          <w:szCs w:val="25"/>
        </w:rPr>
        <w:t>Ναι (2 φορές ή περισσότερες)</w:t>
      </w:r>
    </w:p>
    <w:p w14:paraId="1AABBD54" w14:textId="77777777" w:rsidR="00F5743B" w:rsidRPr="00601A9D" w:rsidRDefault="00F5743B" w:rsidP="004B3F17">
      <w:pPr>
        <w:pStyle w:val="MyNumberedList"/>
        <w:numPr>
          <w:ilvl w:val="0"/>
          <w:numId w:val="67"/>
        </w:numPr>
        <w:spacing w:after="80" w:line="240" w:lineRule="auto"/>
        <w:ind w:left="1134" w:hanging="425"/>
        <w:rPr>
          <w:sz w:val="25"/>
          <w:szCs w:val="25"/>
        </w:rPr>
      </w:pPr>
      <w:r w:rsidRPr="00601A9D">
        <w:rPr>
          <w:sz w:val="25"/>
          <w:szCs w:val="25"/>
        </w:rPr>
        <w:t>Όχι</w:t>
      </w:r>
    </w:p>
    <w:p w14:paraId="498B1250" w14:textId="77777777" w:rsidR="00F5743B" w:rsidRPr="00601A9D" w:rsidRDefault="00F5743B" w:rsidP="004B3F17">
      <w:pPr>
        <w:pStyle w:val="MyNumberedList"/>
        <w:numPr>
          <w:ilvl w:val="0"/>
          <w:numId w:val="67"/>
        </w:numPr>
        <w:spacing w:after="80" w:line="240" w:lineRule="auto"/>
        <w:ind w:left="1134" w:hanging="425"/>
        <w:rPr>
          <w:sz w:val="25"/>
          <w:szCs w:val="25"/>
        </w:rPr>
      </w:pPr>
      <w:r w:rsidRPr="00601A9D">
        <w:rPr>
          <w:sz w:val="25"/>
          <w:szCs w:val="25"/>
        </w:rPr>
        <w:t>Δεν αντιστοιχεί / Δεν μας αφορά</w:t>
      </w:r>
    </w:p>
    <w:p w14:paraId="79CDC299" w14:textId="3A144BAB" w:rsidR="00F5743B" w:rsidRPr="00601A9D" w:rsidRDefault="00601A9D" w:rsidP="00601A9D">
      <w:pPr>
        <w:spacing w:before="480" w:after="240" w:line="240" w:lineRule="auto"/>
        <w:ind w:left="709" w:hanging="709"/>
        <w:rPr>
          <w:b/>
          <w:bCs/>
          <w:color w:val="00652E"/>
        </w:rPr>
      </w:pPr>
      <w:r>
        <w:rPr>
          <w:b/>
          <w:bCs/>
          <w:color w:val="00652E"/>
        </w:rPr>
        <w:t>4.4</w:t>
      </w:r>
      <w:r>
        <w:rPr>
          <w:b/>
          <w:bCs/>
          <w:color w:val="00652E"/>
        </w:rPr>
        <w:tab/>
      </w:r>
      <w:r w:rsidR="00F5743B" w:rsidRPr="00601A9D">
        <w:rPr>
          <w:b/>
          <w:bCs/>
          <w:color w:val="00652E"/>
        </w:rPr>
        <w:t>Με βάση το συνολικό εισόδημα του νοικοκυριού σας, έχετε την οικονομική δυνατότητα να ανταπεξέλθετε σε τυχόν εξειδικευμένες ανάγκες του/των ατόμου/ων με αναπηρία ή/και χρόνια πάθηση, για παράδειγμα σε εξειδικευμένες υπηρεσίες φροντίδας, αποκατάστασης ή εκπαίδευσης ή στην αγορά τεχνικών βοηθημάτων;</w:t>
      </w:r>
    </w:p>
    <w:p w14:paraId="65AF5F64" w14:textId="77777777" w:rsidR="00F5743B" w:rsidRPr="00601A9D" w:rsidRDefault="00F5743B" w:rsidP="004B3F17">
      <w:pPr>
        <w:pStyle w:val="MyNumberedList"/>
        <w:numPr>
          <w:ilvl w:val="0"/>
          <w:numId w:val="74"/>
        </w:numPr>
        <w:spacing w:after="80" w:line="240" w:lineRule="auto"/>
        <w:ind w:left="1134" w:hanging="425"/>
        <w:rPr>
          <w:sz w:val="25"/>
          <w:szCs w:val="25"/>
        </w:rPr>
      </w:pPr>
      <w:r w:rsidRPr="00601A9D">
        <w:rPr>
          <w:sz w:val="25"/>
          <w:szCs w:val="25"/>
        </w:rPr>
        <w:t>Ναι, έχουμε τη δυνατότητα</w:t>
      </w:r>
    </w:p>
    <w:p w14:paraId="13EB6A41" w14:textId="77777777" w:rsidR="00F5743B" w:rsidRPr="00601A9D" w:rsidRDefault="00F5743B" w:rsidP="004B3F17">
      <w:pPr>
        <w:pStyle w:val="MyNumberedList"/>
        <w:numPr>
          <w:ilvl w:val="0"/>
          <w:numId w:val="73"/>
        </w:numPr>
        <w:spacing w:after="80" w:line="240" w:lineRule="auto"/>
        <w:ind w:left="1134" w:hanging="425"/>
        <w:rPr>
          <w:sz w:val="25"/>
          <w:szCs w:val="25"/>
        </w:rPr>
      </w:pPr>
      <w:r w:rsidRPr="00601A9D">
        <w:rPr>
          <w:sz w:val="25"/>
          <w:szCs w:val="25"/>
        </w:rPr>
        <w:t>Ναι, έχουμε εν μέρει τη δυνατότητα</w:t>
      </w:r>
    </w:p>
    <w:p w14:paraId="4957FACE" w14:textId="77777777" w:rsidR="00F5743B" w:rsidRPr="00601A9D" w:rsidRDefault="00F5743B" w:rsidP="004B3F17">
      <w:pPr>
        <w:pStyle w:val="MyNumberedList"/>
        <w:numPr>
          <w:ilvl w:val="0"/>
          <w:numId w:val="73"/>
        </w:numPr>
        <w:spacing w:after="80" w:line="240" w:lineRule="auto"/>
        <w:ind w:left="1134" w:hanging="425"/>
        <w:rPr>
          <w:sz w:val="25"/>
          <w:szCs w:val="25"/>
        </w:rPr>
      </w:pPr>
      <w:r w:rsidRPr="00601A9D">
        <w:rPr>
          <w:sz w:val="25"/>
          <w:szCs w:val="25"/>
        </w:rPr>
        <w:t>Όχι, δεν έχουμε τη δυνατότητα</w:t>
      </w:r>
    </w:p>
    <w:p w14:paraId="4F3D9DB5" w14:textId="77777777" w:rsidR="00F5743B" w:rsidRPr="00601A9D" w:rsidRDefault="00F5743B" w:rsidP="004B3F17">
      <w:pPr>
        <w:pStyle w:val="MyNumberedList"/>
        <w:numPr>
          <w:ilvl w:val="0"/>
          <w:numId w:val="73"/>
        </w:numPr>
        <w:spacing w:after="80" w:line="240" w:lineRule="auto"/>
        <w:ind w:left="1134" w:hanging="425"/>
        <w:rPr>
          <w:sz w:val="25"/>
          <w:szCs w:val="25"/>
        </w:rPr>
      </w:pPr>
      <w:r w:rsidRPr="00601A9D">
        <w:rPr>
          <w:sz w:val="25"/>
          <w:szCs w:val="25"/>
        </w:rPr>
        <w:t>Δεν υπάρχουν εξειδικευμένες ανάγκες / δεν υπάρχει κατάλληλο τεχνικό βοήθημα</w:t>
      </w:r>
    </w:p>
    <w:p w14:paraId="09D7FFAD" w14:textId="77777777" w:rsidR="00F5743B" w:rsidRPr="00601A9D" w:rsidRDefault="00F5743B" w:rsidP="004B3F17">
      <w:pPr>
        <w:pStyle w:val="MyNumberedList"/>
        <w:numPr>
          <w:ilvl w:val="0"/>
          <w:numId w:val="73"/>
        </w:numPr>
        <w:spacing w:after="80" w:line="240" w:lineRule="auto"/>
        <w:ind w:left="1134" w:hanging="425"/>
        <w:rPr>
          <w:sz w:val="25"/>
          <w:szCs w:val="25"/>
        </w:rPr>
      </w:pPr>
      <w:r w:rsidRPr="00601A9D">
        <w:rPr>
          <w:sz w:val="25"/>
          <w:szCs w:val="25"/>
        </w:rPr>
        <w:t>Δεν γνωρίζω / Δεν απαντώ</w:t>
      </w:r>
    </w:p>
    <w:p w14:paraId="2506AC7C" w14:textId="1CEBC82A" w:rsidR="00F5743B" w:rsidRPr="00601A9D" w:rsidRDefault="00601A9D" w:rsidP="00601A9D">
      <w:pPr>
        <w:spacing w:before="480" w:after="240" w:line="240" w:lineRule="auto"/>
        <w:ind w:left="709" w:hanging="709"/>
        <w:rPr>
          <w:b/>
          <w:bCs/>
          <w:color w:val="00652E"/>
        </w:rPr>
      </w:pPr>
      <w:r>
        <w:rPr>
          <w:b/>
          <w:bCs/>
          <w:color w:val="00652E"/>
        </w:rPr>
        <w:t xml:space="preserve">4.5 </w:t>
      </w:r>
      <w:r>
        <w:rPr>
          <w:b/>
          <w:bCs/>
          <w:color w:val="00652E"/>
        </w:rPr>
        <w:tab/>
      </w:r>
      <w:r w:rsidR="00F5743B" w:rsidRPr="00601A9D">
        <w:rPr>
          <w:b/>
          <w:bCs/>
          <w:color w:val="00652E"/>
        </w:rPr>
        <w:t>Εάν κάποιες από αυτές τις εξειδικευμένες ανάγκες του/των ατόμου/ων με αναπηρία ή χρόνια πάθηση, αφορούν στην προσβασιμότητα της κατοικία σας, έχετε προβεί σε παρεμβάσεις αποκατάστασης της προσβασιμότητάς της (ράμπα, ανελκυστήρα, αναβατόριο, διαπλάτυνση θυρών, οπτικό εξοπλισμό για κωφά άτομα κ.λπ.);</w:t>
      </w:r>
    </w:p>
    <w:p w14:paraId="6F38C566" w14:textId="77777777" w:rsidR="00F5743B" w:rsidRPr="00601A9D" w:rsidRDefault="00F5743B" w:rsidP="004B3F17">
      <w:pPr>
        <w:pStyle w:val="MyNumberedList"/>
        <w:numPr>
          <w:ilvl w:val="0"/>
          <w:numId w:val="75"/>
        </w:numPr>
        <w:spacing w:after="80" w:line="240" w:lineRule="auto"/>
        <w:ind w:left="1134" w:hanging="425"/>
        <w:rPr>
          <w:sz w:val="25"/>
          <w:szCs w:val="25"/>
        </w:rPr>
      </w:pPr>
      <w:r w:rsidRPr="00601A9D">
        <w:rPr>
          <w:sz w:val="25"/>
          <w:szCs w:val="25"/>
        </w:rPr>
        <w:t>Ναι, έχουμε προβεί σε όλες τις αναγκαίες παρεμβάσεις στην κατοικία</w:t>
      </w:r>
    </w:p>
    <w:p w14:paraId="6FF9CA5F" w14:textId="77777777" w:rsidR="00F5743B" w:rsidRPr="00601A9D" w:rsidRDefault="00F5743B" w:rsidP="004B3F17">
      <w:pPr>
        <w:pStyle w:val="MyNumberedList"/>
        <w:numPr>
          <w:ilvl w:val="0"/>
          <w:numId w:val="73"/>
        </w:numPr>
        <w:spacing w:after="80" w:line="240" w:lineRule="auto"/>
        <w:ind w:left="1134" w:hanging="425"/>
        <w:rPr>
          <w:sz w:val="25"/>
          <w:szCs w:val="25"/>
        </w:rPr>
      </w:pPr>
      <w:r w:rsidRPr="00601A9D">
        <w:rPr>
          <w:sz w:val="25"/>
          <w:szCs w:val="25"/>
        </w:rPr>
        <w:t>Έχουμε προβεί σε μερικές αλλά όχι σε όλες τις αναγκαίες παρεμβάσεις</w:t>
      </w:r>
    </w:p>
    <w:p w14:paraId="5CD58324" w14:textId="77777777" w:rsidR="00F5743B" w:rsidRPr="00601A9D" w:rsidRDefault="00F5743B" w:rsidP="004B3F17">
      <w:pPr>
        <w:pStyle w:val="MyNumberedList"/>
        <w:numPr>
          <w:ilvl w:val="0"/>
          <w:numId w:val="73"/>
        </w:numPr>
        <w:spacing w:after="80" w:line="240" w:lineRule="auto"/>
        <w:ind w:left="1134" w:hanging="425"/>
        <w:rPr>
          <w:sz w:val="25"/>
          <w:szCs w:val="25"/>
        </w:rPr>
      </w:pPr>
      <w:r w:rsidRPr="00601A9D">
        <w:rPr>
          <w:sz w:val="25"/>
          <w:szCs w:val="25"/>
        </w:rPr>
        <w:t>Όχι, δεν έχουμε προβεί σε παρεμβάσεις στην κατοικία</w:t>
      </w:r>
    </w:p>
    <w:p w14:paraId="680EEDA9" w14:textId="7C297A73" w:rsidR="00F5743B" w:rsidRPr="00601A9D" w:rsidRDefault="00601A9D" w:rsidP="00601A9D">
      <w:pPr>
        <w:spacing w:before="480" w:line="240" w:lineRule="auto"/>
        <w:ind w:left="709" w:hanging="709"/>
        <w:rPr>
          <w:b/>
          <w:bCs/>
          <w:color w:val="00652E"/>
        </w:rPr>
      </w:pPr>
      <w:r>
        <w:rPr>
          <w:b/>
          <w:bCs/>
          <w:color w:val="00652E"/>
        </w:rPr>
        <w:t>4.6</w:t>
      </w:r>
      <w:r>
        <w:rPr>
          <w:b/>
          <w:bCs/>
          <w:color w:val="00652E"/>
        </w:rPr>
        <w:tab/>
      </w:r>
      <w:r w:rsidR="00F5743B" w:rsidRPr="00601A9D">
        <w:rPr>
          <w:b/>
          <w:bCs/>
          <w:color w:val="00652E"/>
        </w:rPr>
        <w:t>Σε περίπτωση που δεν έχετε προβεί σε μερική ή ολοκληρωμένη αποκατάσταση της προσβασιμότητας της κατοικίας σας, ποιος είναι ο βασικός λόγος γι’ αυτό;</w:t>
      </w:r>
    </w:p>
    <w:p w14:paraId="1FC06C73" w14:textId="77777777" w:rsidR="00F5743B" w:rsidRPr="00601A9D" w:rsidRDefault="00F5743B" w:rsidP="004B3F17">
      <w:pPr>
        <w:pStyle w:val="MyNumberedList"/>
        <w:numPr>
          <w:ilvl w:val="0"/>
          <w:numId w:val="76"/>
        </w:numPr>
        <w:spacing w:after="80" w:line="240" w:lineRule="auto"/>
        <w:ind w:left="1134" w:hanging="425"/>
        <w:rPr>
          <w:sz w:val="25"/>
          <w:szCs w:val="25"/>
        </w:rPr>
      </w:pPr>
      <w:r w:rsidRPr="00601A9D">
        <w:rPr>
          <w:sz w:val="25"/>
          <w:szCs w:val="25"/>
        </w:rPr>
        <w:t>Δεν υπάρχει η οικονομική δυνατότητα</w:t>
      </w:r>
    </w:p>
    <w:p w14:paraId="340D3B83" w14:textId="77777777" w:rsidR="00F5743B" w:rsidRPr="00601A9D" w:rsidRDefault="00F5743B" w:rsidP="004B3F17">
      <w:pPr>
        <w:pStyle w:val="MyNumberedList"/>
        <w:numPr>
          <w:ilvl w:val="0"/>
          <w:numId w:val="75"/>
        </w:numPr>
        <w:spacing w:after="80" w:line="240" w:lineRule="auto"/>
        <w:ind w:left="1134" w:hanging="425"/>
        <w:rPr>
          <w:sz w:val="25"/>
          <w:szCs w:val="25"/>
        </w:rPr>
      </w:pPr>
      <w:r w:rsidRPr="00601A9D">
        <w:rPr>
          <w:sz w:val="25"/>
          <w:szCs w:val="25"/>
        </w:rPr>
        <w:t>Άλλος λόγος (π.χ. δεν γίνεται τεχνικά)</w:t>
      </w:r>
    </w:p>
    <w:p w14:paraId="227CD806" w14:textId="77777777" w:rsidR="00F5743B" w:rsidRPr="00601A9D" w:rsidRDefault="00F5743B" w:rsidP="00601A9D">
      <w:pPr>
        <w:spacing w:before="720" w:after="240" w:line="264" w:lineRule="auto"/>
        <w:ind w:firstLine="0"/>
        <w:rPr>
          <w:b/>
          <w:bCs/>
          <w:color w:val="00652E"/>
          <w:sz w:val="28"/>
          <w:szCs w:val="28"/>
        </w:rPr>
      </w:pPr>
      <w:r w:rsidRPr="00601A9D">
        <w:rPr>
          <w:b/>
          <w:bCs/>
          <w:color w:val="00652E"/>
          <w:sz w:val="28"/>
          <w:szCs w:val="28"/>
        </w:rPr>
        <w:t>Ενότητα 5. Πρόσθετες δαπάνες &amp; χρήση πόρων νοικοκυριού λόγω αναπηρίας</w:t>
      </w:r>
    </w:p>
    <w:p w14:paraId="5BBD2687" w14:textId="34A3B9C9" w:rsidR="00F5743B" w:rsidRPr="00601A9D" w:rsidRDefault="00601A9D" w:rsidP="00601A9D">
      <w:pPr>
        <w:spacing w:before="360" w:line="240" w:lineRule="auto"/>
        <w:ind w:left="709" w:hanging="709"/>
        <w:rPr>
          <w:b/>
          <w:bCs/>
          <w:color w:val="00652E"/>
        </w:rPr>
      </w:pPr>
      <w:r>
        <w:rPr>
          <w:b/>
          <w:bCs/>
          <w:color w:val="00652E"/>
        </w:rPr>
        <w:t>5.1</w:t>
      </w:r>
      <w:r>
        <w:rPr>
          <w:b/>
          <w:bCs/>
          <w:color w:val="00652E"/>
        </w:rPr>
        <w:tab/>
      </w:r>
      <w:r w:rsidR="00F5743B" w:rsidRPr="00601A9D">
        <w:rPr>
          <w:b/>
          <w:bCs/>
          <w:color w:val="00652E"/>
        </w:rPr>
        <w:t>Θεωρείτε ότι οι συνολικές δαπάνες που προκύπτουν, λόγω των εξειδικευμένων αναγκών σε αγαθά, υπηρεσίες, (όπως υπηρεσίες φροντίδα ή υποστήριξη) των μελών του νοικοκυριού σας με αναπηρία ή χρόνια πάθηση, και βαρύνουν οικονομικά το νοικοκυριό σας, αποτελούν για το εισόδημά σας</w:t>
      </w:r>
    </w:p>
    <w:p w14:paraId="027BFD69" w14:textId="77777777" w:rsidR="00F5743B" w:rsidRPr="00601A9D" w:rsidRDefault="00F5743B" w:rsidP="004B3F17">
      <w:pPr>
        <w:pStyle w:val="MyNumberedList"/>
        <w:numPr>
          <w:ilvl w:val="0"/>
          <w:numId w:val="77"/>
        </w:numPr>
        <w:spacing w:after="80" w:line="240" w:lineRule="auto"/>
        <w:ind w:left="1134" w:hanging="425"/>
        <w:rPr>
          <w:sz w:val="25"/>
          <w:szCs w:val="25"/>
        </w:rPr>
      </w:pPr>
      <w:r w:rsidRPr="00601A9D">
        <w:rPr>
          <w:sz w:val="25"/>
          <w:szCs w:val="25"/>
        </w:rPr>
        <w:t>Μεγάλη επιβάρυνση</w:t>
      </w:r>
    </w:p>
    <w:p w14:paraId="69B55BFD" w14:textId="77777777" w:rsidR="00F5743B" w:rsidRPr="00601A9D" w:rsidRDefault="00F5743B" w:rsidP="004B3F17">
      <w:pPr>
        <w:pStyle w:val="MyNumberedList"/>
        <w:numPr>
          <w:ilvl w:val="0"/>
          <w:numId w:val="76"/>
        </w:numPr>
        <w:spacing w:after="80" w:line="240" w:lineRule="auto"/>
        <w:ind w:left="1134" w:hanging="425"/>
        <w:rPr>
          <w:sz w:val="25"/>
          <w:szCs w:val="25"/>
        </w:rPr>
      </w:pPr>
      <w:r w:rsidRPr="00601A9D">
        <w:rPr>
          <w:sz w:val="25"/>
          <w:szCs w:val="25"/>
        </w:rPr>
        <w:t>Μικρή επιβάρυνση</w:t>
      </w:r>
    </w:p>
    <w:p w14:paraId="6D96F79D" w14:textId="77777777" w:rsidR="00F5743B" w:rsidRPr="00601A9D" w:rsidRDefault="00F5743B" w:rsidP="004B3F17">
      <w:pPr>
        <w:pStyle w:val="MyNumberedList"/>
        <w:numPr>
          <w:ilvl w:val="0"/>
          <w:numId w:val="76"/>
        </w:numPr>
        <w:spacing w:after="80" w:line="240" w:lineRule="auto"/>
        <w:ind w:left="1134" w:hanging="425"/>
        <w:rPr>
          <w:sz w:val="25"/>
          <w:szCs w:val="25"/>
        </w:rPr>
      </w:pPr>
      <w:r w:rsidRPr="00601A9D">
        <w:rPr>
          <w:sz w:val="25"/>
          <w:szCs w:val="25"/>
        </w:rPr>
        <w:t>Καμία επιβάρυνση</w:t>
      </w:r>
    </w:p>
    <w:p w14:paraId="53A638CC" w14:textId="77777777" w:rsidR="00F5743B" w:rsidRPr="00601A9D" w:rsidRDefault="00F5743B" w:rsidP="004B3F17">
      <w:pPr>
        <w:pStyle w:val="MyNumberedList"/>
        <w:numPr>
          <w:ilvl w:val="0"/>
          <w:numId w:val="76"/>
        </w:numPr>
        <w:spacing w:after="80" w:line="240" w:lineRule="auto"/>
        <w:ind w:left="1134" w:hanging="425"/>
        <w:rPr>
          <w:sz w:val="25"/>
          <w:szCs w:val="25"/>
        </w:rPr>
      </w:pPr>
      <w:r w:rsidRPr="00601A9D">
        <w:rPr>
          <w:sz w:val="25"/>
          <w:szCs w:val="25"/>
        </w:rPr>
        <w:t>Δεν γνωρίζω / Δεν απαντώ</w:t>
      </w:r>
    </w:p>
    <w:p w14:paraId="1823596B" w14:textId="6CF04F6E" w:rsidR="00F5743B" w:rsidRPr="00601A9D" w:rsidRDefault="00601A9D" w:rsidP="00601A9D">
      <w:pPr>
        <w:spacing w:before="480" w:line="240" w:lineRule="auto"/>
        <w:ind w:left="709" w:hanging="709"/>
        <w:rPr>
          <w:b/>
          <w:bCs/>
          <w:color w:val="00652E"/>
        </w:rPr>
      </w:pPr>
      <w:r>
        <w:rPr>
          <w:b/>
          <w:bCs/>
          <w:color w:val="00652E"/>
        </w:rPr>
        <w:t>5.2</w:t>
      </w:r>
      <w:r>
        <w:rPr>
          <w:b/>
          <w:bCs/>
          <w:color w:val="00652E"/>
        </w:rPr>
        <w:tab/>
      </w:r>
      <w:r w:rsidR="00F5743B" w:rsidRPr="00601A9D">
        <w:rPr>
          <w:b/>
          <w:bCs/>
          <w:color w:val="00652E"/>
        </w:rPr>
        <w:t>Για κάθε μία από τις κατηγορίες δαπανών που θα σας αναφέρω, θα ήθελα να μου πείτε εάν, κατά τη διάρκεια των τελευταίων 12 μηνών, προβήκατε σε πρόσθετες δαπάνες που αφορούσαν αποκλειστικά στη φροντίδα ή την κάλυψη αναγκών του μέλους του νοικοκυριού σας με αναπηρία ή/και χρόνια πάθηση (μέλος με σοβαρότερη αναπηρία/χρόνια πάθηση) (</w:t>
      </w:r>
      <w:r w:rsidR="00F5743B" w:rsidRPr="00601A9D">
        <w:rPr>
          <w:color w:val="00652E"/>
        </w:rPr>
        <w:t>Δηλαδή δαπάνες που υπερβαίνουν το ποσό το οποίο θα ξοδεύατε υποθετικά για την απόκτηση των κάτωθι αγαθών και υπηρεσιών εάν το συγκεκριμένο μέλος του νοικοκυριού σας δεν είχε αναπηρία):</w:t>
      </w:r>
    </w:p>
    <w:p w14:paraId="1F2A1F23" w14:textId="77777777" w:rsidR="00F5743B" w:rsidRPr="00601A9D" w:rsidRDefault="00F5743B" w:rsidP="00601A9D">
      <w:pPr>
        <w:spacing w:line="240" w:lineRule="auto"/>
        <w:ind w:left="709" w:firstLine="0"/>
        <w:rPr>
          <w:i/>
          <w:iCs/>
          <w:sz w:val="25"/>
          <w:szCs w:val="25"/>
        </w:rPr>
      </w:pPr>
      <w:r w:rsidRPr="00601A9D">
        <w:rPr>
          <w:i/>
          <w:iCs/>
          <w:sz w:val="25"/>
          <w:szCs w:val="25"/>
        </w:rPr>
        <w:t>Δυνατότητα πολλαπλών επιλογών</w:t>
      </w:r>
    </w:p>
    <w:p w14:paraId="2DF93D36" w14:textId="77777777" w:rsidR="00F5743B" w:rsidRPr="00601A9D" w:rsidRDefault="00F5743B" w:rsidP="004B3F17">
      <w:pPr>
        <w:pStyle w:val="MyNumberedList"/>
        <w:numPr>
          <w:ilvl w:val="0"/>
          <w:numId w:val="78"/>
        </w:numPr>
        <w:spacing w:after="80" w:line="240" w:lineRule="auto"/>
        <w:ind w:left="1134" w:hanging="425"/>
        <w:rPr>
          <w:sz w:val="25"/>
          <w:szCs w:val="25"/>
        </w:rPr>
      </w:pPr>
      <w:r w:rsidRPr="00601A9D">
        <w:rPr>
          <w:sz w:val="25"/>
          <w:szCs w:val="25"/>
        </w:rPr>
        <w:t>Δαπάνες κυρίας και δευτερεύουσας ή εξοχικής κατοικίας (όπως επισκευές &amp; συντήρηση κατοικίας, ρεύμα, καύσιμα, ύδρευση, αγορά προσβάσιμου οικιακού εξοπλισμού, μετατροπές προσβασιμότητας στην κατοικία, και λοιπές υπηρεσίες σχετικές με την κατοικία)</w:t>
      </w:r>
    </w:p>
    <w:p w14:paraId="4DADFCA2" w14:textId="77777777" w:rsidR="00F5743B" w:rsidRPr="00601A9D" w:rsidRDefault="00F5743B" w:rsidP="004B3F17">
      <w:pPr>
        <w:pStyle w:val="MyNumberedList"/>
        <w:numPr>
          <w:ilvl w:val="0"/>
          <w:numId w:val="77"/>
        </w:numPr>
        <w:spacing w:after="80" w:line="240" w:lineRule="auto"/>
        <w:ind w:left="1134" w:hanging="425"/>
        <w:rPr>
          <w:sz w:val="25"/>
          <w:szCs w:val="25"/>
        </w:rPr>
      </w:pPr>
      <w:r w:rsidRPr="00601A9D">
        <w:rPr>
          <w:sz w:val="25"/>
          <w:szCs w:val="25"/>
        </w:rPr>
        <w:t xml:space="preserve">Δαπάνες παραθερισμού, διακοπών ή ταξιδιών αναψυχής </w:t>
      </w:r>
    </w:p>
    <w:p w14:paraId="26C1BFA6" w14:textId="77777777" w:rsidR="00F5743B" w:rsidRPr="00601A9D" w:rsidRDefault="00F5743B" w:rsidP="004B3F17">
      <w:pPr>
        <w:pStyle w:val="MyNumberedList"/>
        <w:numPr>
          <w:ilvl w:val="0"/>
          <w:numId w:val="77"/>
        </w:numPr>
        <w:spacing w:after="80" w:line="240" w:lineRule="auto"/>
        <w:ind w:left="1134" w:hanging="425"/>
        <w:rPr>
          <w:sz w:val="25"/>
          <w:szCs w:val="25"/>
        </w:rPr>
      </w:pPr>
      <w:r w:rsidRPr="00601A9D">
        <w:rPr>
          <w:sz w:val="25"/>
          <w:szCs w:val="25"/>
        </w:rPr>
        <w:t>Δαπάνες εκπαίδευσης</w:t>
      </w:r>
    </w:p>
    <w:p w14:paraId="71E21340" w14:textId="77777777" w:rsidR="00F5743B" w:rsidRPr="00601A9D" w:rsidRDefault="00F5743B" w:rsidP="004B3F17">
      <w:pPr>
        <w:pStyle w:val="MyNumberedList"/>
        <w:numPr>
          <w:ilvl w:val="0"/>
          <w:numId w:val="77"/>
        </w:numPr>
        <w:spacing w:after="80" w:line="240" w:lineRule="auto"/>
        <w:ind w:left="1134" w:hanging="425"/>
        <w:rPr>
          <w:sz w:val="25"/>
          <w:szCs w:val="25"/>
        </w:rPr>
      </w:pPr>
      <w:r w:rsidRPr="00601A9D">
        <w:rPr>
          <w:sz w:val="25"/>
          <w:szCs w:val="25"/>
        </w:rPr>
        <w:t>Δαπάνες για ιατροφαρμακευτική περίθαλψη (γενική κατηγορία η οποία θα αναλύεται και σε επιμέρους δαπάνες όπως ακολούθως)</w:t>
      </w:r>
    </w:p>
    <w:p w14:paraId="09097730" w14:textId="77777777" w:rsidR="00F5743B" w:rsidRPr="00601A9D" w:rsidRDefault="00F5743B" w:rsidP="004B3F17">
      <w:pPr>
        <w:pStyle w:val="MyNumberedList"/>
        <w:numPr>
          <w:ilvl w:val="0"/>
          <w:numId w:val="77"/>
        </w:numPr>
        <w:spacing w:after="80" w:line="240" w:lineRule="auto"/>
        <w:ind w:left="1134" w:hanging="425"/>
        <w:rPr>
          <w:sz w:val="25"/>
          <w:szCs w:val="25"/>
        </w:rPr>
      </w:pPr>
      <w:r w:rsidRPr="00601A9D">
        <w:rPr>
          <w:sz w:val="25"/>
          <w:szCs w:val="25"/>
        </w:rPr>
        <w:t>Δαπάνες για υπηρεσίες βοήθειας/υποστήριξης στην καθημερινή διαβίωση: προσωπικούς βοηθούς, συνοδούς, οικιακούς βοηθούς κ.α.</w:t>
      </w:r>
    </w:p>
    <w:p w14:paraId="4B2E2682" w14:textId="77777777" w:rsidR="00F5743B" w:rsidRPr="00601A9D" w:rsidRDefault="00F5743B" w:rsidP="004B3F17">
      <w:pPr>
        <w:pStyle w:val="MyNumberedList"/>
        <w:numPr>
          <w:ilvl w:val="0"/>
          <w:numId w:val="77"/>
        </w:numPr>
        <w:spacing w:after="80" w:line="240" w:lineRule="auto"/>
        <w:ind w:left="1134" w:hanging="425"/>
        <w:rPr>
          <w:sz w:val="25"/>
          <w:szCs w:val="25"/>
        </w:rPr>
      </w:pPr>
      <w:r w:rsidRPr="00601A9D">
        <w:rPr>
          <w:sz w:val="25"/>
          <w:szCs w:val="25"/>
        </w:rPr>
        <w:t>Δαπάνες για μετακινήσεις/ μέσα μεταφοράς</w:t>
      </w:r>
    </w:p>
    <w:p w14:paraId="44881A4D" w14:textId="77777777" w:rsidR="00F5743B" w:rsidRPr="00601A9D" w:rsidRDefault="00F5743B" w:rsidP="004B3F17">
      <w:pPr>
        <w:pStyle w:val="MyNumberedList"/>
        <w:numPr>
          <w:ilvl w:val="0"/>
          <w:numId w:val="77"/>
        </w:numPr>
        <w:spacing w:after="80" w:line="240" w:lineRule="auto"/>
        <w:ind w:left="1134" w:hanging="425"/>
        <w:rPr>
          <w:sz w:val="25"/>
          <w:szCs w:val="25"/>
        </w:rPr>
      </w:pPr>
      <w:r w:rsidRPr="00601A9D">
        <w:rPr>
          <w:sz w:val="25"/>
          <w:szCs w:val="25"/>
        </w:rPr>
        <w:t xml:space="preserve">Δαπάνες για τεχνικά βοηθήματα, βοηθητικές τεχνολογίες, θεραπευτικές συσκευές, </w:t>
      </w:r>
    </w:p>
    <w:p w14:paraId="3465C3FB" w14:textId="77777777" w:rsidR="00F5743B" w:rsidRPr="00601A9D" w:rsidRDefault="00F5743B" w:rsidP="004B3F17">
      <w:pPr>
        <w:pStyle w:val="MyNumberedList"/>
        <w:numPr>
          <w:ilvl w:val="0"/>
          <w:numId w:val="77"/>
        </w:numPr>
        <w:spacing w:after="80" w:line="240" w:lineRule="auto"/>
        <w:ind w:left="1134" w:hanging="425"/>
        <w:rPr>
          <w:sz w:val="25"/>
          <w:szCs w:val="25"/>
        </w:rPr>
      </w:pPr>
      <w:r w:rsidRPr="00601A9D">
        <w:rPr>
          <w:sz w:val="25"/>
          <w:szCs w:val="25"/>
        </w:rPr>
        <w:t xml:space="preserve">Δαπάνες για είδη ατομικής χρήσης (ένδυση, υπόδηση, είδη ατομικής υγιεινής και καλλωπισμού κ.α.) </w:t>
      </w:r>
    </w:p>
    <w:p w14:paraId="3F1C3D04" w14:textId="3C33EBFD" w:rsidR="00F5743B" w:rsidRPr="00601A9D" w:rsidRDefault="00F5743B" w:rsidP="004B3F17">
      <w:pPr>
        <w:pStyle w:val="MyNumberedList"/>
        <w:numPr>
          <w:ilvl w:val="0"/>
          <w:numId w:val="77"/>
        </w:numPr>
        <w:spacing w:after="80" w:line="240" w:lineRule="auto"/>
        <w:ind w:left="1134" w:hanging="425"/>
        <w:rPr>
          <w:sz w:val="25"/>
          <w:szCs w:val="25"/>
        </w:rPr>
      </w:pPr>
      <w:r w:rsidRPr="00601A9D">
        <w:rPr>
          <w:sz w:val="25"/>
          <w:szCs w:val="25"/>
        </w:rPr>
        <w:t>Δαπάνες για διατροφή</w:t>
      </w:r>
    </w:p>
    <w:p w14:paraId="395D8B36" w14:textId="77777777" w:rsidR="00F5743B" w:rsidRPr="00601A9D" w:rsidRDefault="00F5743B" w:rsidP="004B3F17">
      <w:pPr>
        <w:pStyle w:val="MyNumberedList"/>
        <w:numPr>
          <w:ilvl w:val="0"/>
          <w:numId w:val="77"/>
        </w:numPr>
        <w:spacing w:after="80" w:line="240" w:lineRule="auto"/>
        <w:ind w:left="1134" w:hanging="425"/>
        <w:rPr>
          <w:sz w:val="25"/>
          <w:szCs w:val="25"/>
        </w:rPr>
      </w:pPr>
      <w:r w:rsidRPr="00601A9D">
        <w:rPr>
          <w:sz w:val="25"/>
          <w:szCs w:val="25"/>
        </w:rPr>
        <w:t>Δαπάνες για άλλα αγαθά ή υπηρεσίες. Παρακαλώ προσδιορίστε: ………..</w:t>
      </w:r>
    </w:p>
    <w:p w14:paraId="54B25867" w14:textId="77777777" w:rsidR="00F5743B" w:rsidRPr="00601A9D" w:rsidRDefault="00F5743B" w:rsidP="004B3F17">
      <w:pPr>
        <w:pStyle w:val="MyNumberedList"/>
        <w:numPr>
          <w:ilvl w:val="0"/>
          <w:numId w:val="77"/>
        </w:numPr>
        <w:spacing w:after="80" w:line="240" w:lineRule="auto"/>
        <w:ind w:left="1134" w:hanging="425"/>
        <w:rPr>
          <w:sz w:val="25"/>
          <w:szCs w:val="25"/>
        </w:rPr>
      </w:pPr>
      <w:r w:rsidRPr="00601A9D">
        <w:rPr>
          <w:sz w:val="25"/>
          <w:szCs w:val="25"/>
        </w:rPr>
        <w:t>Δεν γνωρίζω δεν απαντώ</w:t>
      </w:r>
    </w:p>
    <w:p w14:paraId="58F653B0" w14:textId="77777777" w:rsidR="00F5743B" w:rsidRPr="00B91DFC" w:rsidRDefault="00F5743B" w:rsidP="00F5743B">
      <w:pPr>
        <w:rPr>
          <w:rFonts w:asciiTheme="minorHAnsi" w:hAnsiTheme="minorHAnsi" w:cstheme="minorHAnsi"/>
          <w:bCs/>
          <w:sz w:val="22"/>
          <w:szCs w:val="22"/>
        </w:rPr>
      </w:pPr>
    </w:p>
    <w:p w14:paraId="7CF572D5" w14:textId="77777777" w:rsidR="00F5743B" w:rsidRPr="00B91DFC" w:rsidRDefault="00F5743B" w:rsidP="000D73E2">
      <w:pPr>
        <w:ind w:left="709" w:firstLine="0"/>
      </w:pPr>
      <w:r w:rsidRPr="00B91DFC">
        <w:t xml:space="preserve">Αν 5.2: </w:t>
      </w:r>
      <w:r w:rsidRPr="00601A9D">
        <w:rPr>
          <w:i/>
          <w:iCs/>
        </w:rPr>
        <w:t>«Δαπάνες κυρίας και δευτερεύουσας ή εξοχικής κατοικίας»</w:t>
      </w:r>
      <w:r w:rsidRPr="00B91DFC">
        <w:t xml:space="preserve"> για παράδειγμα δαπάνες για μετατροπές στην προσβασιμότητα της κατοικίας (1)</w:t>
      </w:r>
    </w:p>
    <w:p w14:paraId="6F4344CB" w14:textId="48E35409" w:rsidR="00F5743B" w:rsidRPr="00601A9D" w:rsidRDefault="00601A9D" w:rsidP="000D73E2">
      <w:pPr>
        <w:spacing w:before="120" w:line="240" w:lineRule="auto"/>
        <w:ind w:left="709" w:hanging="709"/>
        <w:rPr>
          <w:color w:val="00652E"/>
        </w:rPr>
      </w:pPr>
      <w:r w:rsidRPr="00601A9D">
        <w:rPr>
          <w:color w:val="00652E"/>
        </w:rPr>
        <w:t>5.2.1</w:t>
      </w:r>
      <w:r w:rsidRPr="00601A9D">
        <w:rPr>
          <w:color w:val="00652E"/>
        </w:rPr>
        <w:tab/>
      </w:r>
      <w:r w:rsidR="00F5743B" w:rsidRPr="00601A9D">
        <w:rPr>
          <w:color w:val="00652E"/>
        </w:rPr>
        <w:t xml:space="preserve">Παρακαλώ προσδιορίστε το συνολικό πρόσθετο ποσό που πληρώσατε τους τελευταίους 12 μήνες για δαπάνες </w:t>
      </w:r>
      <w:r w:rsidR="00F5743B" w:rsidRPr="00601A9D">
        <w:rPr>
          <w:color w:val="00652E"/>
          <w:u w:val="single"/>
        </w:rPr>
        <w:t>κύριας και δευτερεύουσας ή εξοχικής κατοικίας</w:t>
      </w:r>
      <w:r w:rsidR="00F5743B" w:rsidRPr="00601A9D">
        <w:rPr>
          <w:color w:val="00652E"/>
        </w:rPr>
        <w:t>, αποκλειστικά για τη φροντίδα ή την κάλυψη αναγκών του μέλους του νοικοκυριού σας που αντιμετωπίζει αναπηρία ή/και χρόνια πάθηση;</w:t>
      </w:r>
    </w:p>
    <w:p w14:paraId="02B323D9" w14:textId="5BEAA5BD" w:rsidR="00F5743B" w:rsidRPr="00601A9D" w:rsidRDefault="00F5743B" w:rsidP="00601A9D">
      <w:pPr>
        <w:pStyle w:val="MyNumberedList"/>
        <w:numPr>
          <w:ilvl w:val="0"/>
          <w:numId w:val="0"/>
        </w:numPr>
        <w:spacing w:before="240" w:after="80" w:line="240" w:lineRule="auto"/>
        <w:ind w:left="1004" w:hanging="295"/>
        <w:rPr>
          <w:sz w:val="25"/>
          <w:szCs w:val="25"/>
        </w:rPr>
      </w:pPr>
      <w:r w:rsidRPr="00601A9D">
        <w:rPr>
          <w:sz w:val="25"/>
          <w:szCs w:val="25"/>
        </w:rPr>
        <w:t>Συνολικό πρόσθετο ποσό …………………….. €</w:t>
      </w:r>
    </w:p>
    <w:p w14:paraId="2EAC6BDB" w14:textId="77777777" w:rsidR="00F5743B" w:rsidRPr="00601A9D" w:rsidRDefault="00F5743B" w:rsidP="000D73E2">
      <w:pPr>
        <w:spacing w:before="360"/>
        <w:ind w:left="709" w:firstLine="0"/>
      </w:pPr>
      <w:r w:rsidRPr="00601A9D">
        <w:t xml:space="preserve">Αν 5.2: </w:t>
      </w:r>
      <w:r w:rsidRPr="00601A9D">
        <w:rPr>
          <w:i/>
          <w:iCs/>
        </w:rPr>
        <w:t>«Δαπάνες παραθερισμού, διακοπών ή ταξιδιών αναψυχής»</w:t>
      </w:r>
      <w:r w:rsidRPr="00601A9D">
        <w:t xml:space="preserve"> (2)</w:t>
      </w:r>
    </w:p>
    <w:p w14:paraId="27B27EC9" w14:textId="170C158A" w:rsidR="00F5743B" w:rsidRPr="00601A9D" w:rsidRDefault="000D73E2" w:rsidP="000D73E2">
      <w:pPr>
        <w:spacing w:before="120" w:line="240" w:lineRule="auto"/>
        <w:ind w:left="709" w:hanging="709"/>
        <w:rPr>
          <w:color w:val="00652E"/>
        </w:rPr>
      </w:pPr>
      <w:r>
        <w:rPr>
          <w:color w:val="00652E"/>
        </w:rPr>
        <w:t>5.2.2</w:t>
      </w:r>
      <w:r>
        <w:rPr>
          <w:color w:val="00652E"/>
        </w:rPr>
        <w:tab/>
      </w:r>
      <w:r w:rsidR="00F5743B" w:rsidRPr="00601A9D">
        <w:rPr>
          <w:color w:val="00652E"/>
        </w:rPr>
        <w:t xml:space="preserve">Παρακαλώ προσδιορίστε το συνολικό πρόσθετο ποσό που πληρώσατε τους τελευταίους 12 μήνες για δαπάνες </w:t>
      </w:r>
      <w:r w:rsidR="00F5743B" w:rsidRPr="000D73E2">
        <w:rPr>
          <w:color w:val="00652E"/>
          <w:u w:val="single"/>
        </w:rPr>
        <w:t>παραθερισμού, διακοπών ή ταξιδιών αναψυχής</w:t>
      </w:r>
      <w:r w:rsidR="00F5743B" w:rsidRPr="00601A9D">
        <w:rPr>
          <w:color w:val="00652E"/>
        </w:rPr>
        <w:t>, αποκλειστικά για τη φροντίδα ή την κάλυψη αναγκών του μέλους του νοικοκυριού σας που αντιμετωπίζει αναπηρία ή/και χρόνια πάθηση;</w:t>
      </w:r>
    </w:p>
    <w:p w14:paraId="05B6B0C7" w14:textId="4781DC3B" w:rsidR="00F5743B" w:rsidRPr="000D73E2" w:rsidRDefault="00F5743B" w:rsidP="000D73E2">
      <w:pPr>
        <w:pStyle w:val="MyNumberedList"/>
        <w:numPr>
          <w:ilvl w:val="0"/>
          <w:numId w:val="0"/>
        </w:numPr>
        <w:spacing w:before="240" w:after="80" w:line="240" w:lineRule="auto"/>
        <w:ind w:left="1004" w:hanging="295"/>
        <w:rPr>
          <w:sz w:val="25"/>
          <w:szCs w:val="25"/>
        </w:rPr>
      </w:pPr>
      <w:r w:rsidRPr="000D73E2">
        <w:rPr>
          <w:sz w:val="25"/>
          <w:szCs w:val="25"/>
        </w:rPr>
        <w:t>Συνολικό πρόσθετο ποσό …………………….. €</w:t>
      </w:r>
    </w:p>
    <w:p w14:paraId="73A71029" w14:textId="77777777" w:rsidR="00F5743B" w:rsidRPr="000D73E2" w:rsidRDefault="00F5743B" w:rsidP="000D73E2">
      <w:pPr>
        <w:spacing w:before="360"/>
        <w:ind w:left="709" w:firstLine="0"/>
      </w:pPr>
      <w:r w:rsidRPr="000D73E2">
        <w:t xml:space="preserve">Αν 5.2: </w:t>
      </w:r>
      <w:r w:rsidRPr="000D73E2">
        <w:rPr>
          <w:i/>
          <w:iCs/>
        </w:rPr>
        <w:t>«Δαπάνες εκπαίδευσης»</w:t>
      </w:r>
      <w:r w:rsidRPr="000D73E2">
        <w:t xml:space="preserve"> (3)</w:t>
      </w:r>
    </w:p>
    <w:p w14:paraId="6B23EFC6" w14:textId="1A1E42CD" w:rsidR="00F5743B" w:rsidRPr="000D73E2" w:rsidRDefault="000D73E2" w:rsidP="000D73E2">
      <w:pPr>
        <w:spacing w:before="120" w:line="240" w:lineRule="auto"/>
        <w:ind w:left="709" w:hanging="709"/>
        <w:rPr>
          <w:color w:val="00652E"/>
        </w:rPr>
      </w:pPr>
      <w:r w:rsidRPr="000D73E2">
        <w:rPr>
          <w:color w:val="00652E"/>
        </w:rPr>
        <w:t>5.2.3</w:t>
      </w:r>
      <w:r w:rsidRPr="000D73E2">
        <w:rPr>
          <w:color w:val="00652E"/>
        </w:rPr>
        <w:tab/>
      </w:r>
      <w:r w:rsidR="00F5743B" w:rsidRPr="000D73E2">
        <w:rPr>
          <w:color w:val="00652E"/>
        </w:rPr>
        <w:t xml:space="preserve">Παρακαλώ προσδιορίστε το συνολικό πρόσθετο ποσό που πληρώσατε τους τελευταίους 12 μήνες για δαπάνες </w:t>
      </w:r>
      <w:r w:rsidR="00F5743B" w:rsidRPr="008B4565">
        <w:rPr>
          <w:color w:val="00652E"/>
          <w:u w:val="single"/>
        </w:rPr>
        <w:t>εκπαίδευσης</w:t>
      </w:r>
      <w:r w:rsidR="00F5743B" w:rsidRPr="000D73E2">
        <w:rPr>
          <w:color w:val="00652E"/>
        </w:rPr>
        <w:t>, αποκλειστικά για τη φροντίδα ή την κάλυψη αναγκών του μέλους του νοικοκυριού σας που αντιμετωπίζει αναπηρία ή/και χρόνια πάθηση;</w:t>
      </w:r>
    </w:p>
    <w:p w14:paraId="5CB27AEF" w14:textId="77777777" w:rsidR="00F5743B" w:rsidRPr="000D73E2" w:rsidRDefault="00F5743B" w:rsidP="000D73E2">
      <w:pPr>
        <w:pStyle w:val="MyNumberedList"/>
        <w:numPr>
          <w:ilvl w:val="0"/>
          <w:numId w:val="0"/>
        </w:numPr>
        <w:spacing w:before="240" w:after="80" w:line="240" w:lineRule="auto"/>
        <w:ind w:left="1004" w:hanging="295"/>
        <w:rPr>
          <w:sz w:val="25"/>
          <w:szCs w:val="25"/>
        </w:rPr>
      </w:pPr>
      <w:r w:rsidRPr="000D73E2">
        <w:rPr>
          <w:sz w:val="25"/>
          <w:szCs w:val="25"/>
        </w:rPr>
        <w:t xml:space="preserve">Συνολικό πρόσθετο ποσό …………………….. € </w:t>
      </w:r>
    </w:p>
    <w:p w14:paraId="4AD02E90" w14:textId="77777777" w:rsidR="00F5743B" w:rsidRPr="000D73E2" w:rsidRDefault="00F5743B" w:rsidP="000D73E2">
      <w:pPr>
        <w:spacing w:before="360"/>
        <w:ind w:left="709" w:firstLine="0"/>
      </w:pPr>
      <w:r w:rsidRPr="000D73E2">
        <w:t xml:space="preserve">Αν 5.2: </w:t>
      </w:r>
      <w:r w:rsidRPr="000D73E2">
        <w:rPr>
          <w:i/>
          <w:iCs/>
        </w:rPr>
        <w:t>«Δαπάνες για ιατροφαρμακευτική περίθαλψη»</w:t>
      </w:r>
      <w:r w:rsidRPr="000D73E2">
        <w:t xml:space="preserve"> (4)</w:t>
      </w:r>
    </w:p>
    <w:p w14:paraId="5491FAFE" w14:textId="2839ACA3" w:rsidR="00F5743B" w:rsidRPr="00405C06" w:rsidRDefault="000D73E2" w:rsidP="000D73E2">
      <w:pPr>
        <w:spacing w:before="120" w:line="240" w:lineRule="auto"/>
        <w:ind w:left="709" w:hanging="709"/>
        <w:rPr>
          <w:color w:val="00652E"/>
        </w:rPr>
      </w:pPr>
      <w:r w:rsidRPr="00405C06">
        <w:rPr>
          <w:color w:val="00652E"/>
        </w:rPr>
        <w:t>5.2.4</w:t>
      </w:r>
    </w:p>
    <w:p w14:paraId="7F56D416" w14:textId="77777777" w:rsidR="00F5743B" w:rsidRPr="000D73E2" w:rsidRDefault="00F5743B" w:rsidP="000D73E2">
      <w:pPr>
        <w:ind w:left="709" w:firstLine="0"/>
        <w:rPr>
          <w:b/>
          <w:bCs/>
          <w:i/>
          <w:iCs/>
        </w:rPr>
      </w:pPr>
      <w:r w:rsidRPr="000D73E2">
        <w:rPr>
          <w:b/>
          <w:bCs/>
          <w:i/>
          <w:iCs/>
        </w:rPr>
        <w:t xml:space="preserve">1. Παρακαλώ προσδιορίστε το συνολικό πρόσθετο ποσό που πληρώσατε τους τελευταίους 12 μήνες για δαπάνες </w:t>
      </w:r>
      <w:r w:rsidRPr="000D73E2">
        <w:rPr>
          <w:b/>
          <w:bCs/>
          <w:i/>
          <w:iCs/>
          <w:u w:val="single"/>
        </w:rPr>
        <w:t xml:space="preserve">νοσοκομειακής περίθαλψης, </w:t>
      </w:r>
      <w:r w:rsidRPr="000D73E2">
        <w:rPr>
          <w:b/>
          <w:bCs/>
          <w:i/>
          <w:iCs/>
        </w:rPr>
        <w:t>δηλαδή για εισαγωγή - έστω ημερήσια ή και με διανυκτέρευση - σε νοσοκομείο/κλινική/θεραπευτήριο, για διάγνωση, θεραπεία ή επέμβαση, τόσο στην Ελλάδα όσο και στο εξωτερικό,</w:t>
      </w:r>
      <w:r w:rsidRPr="000D73E2">
        <w:rPr>
          <w:b/>
          <w:bCs/>
          <w:i/>
          <w:iCs/>
          <w:u w:val="single"/>
        </w:rPr>
        <w:t xml:space="preserve"> </w:t>
      </w:r>
      <w:r w:rsidRPr="000D73E2">
        <w:rPr>
          <w:b/>
          <w:bCs/>
          <w:i/>
          <w:iCs/>
        </w:rPr>
        <w:t>αποκλειστικά για τη φροντίδα ή την κάλυψη αναγκών του μέλους του νοικοκυριού σας που αντιμετωπίζει αναπηρία ή/και χρόνια πάθηση;</w:t>
      </w:r>
    </w:p>
    <w:p w14:paraId="41134CD3" w14:textId="77777777" w:rsidR="00F5743B" w:rsidRPr="000D73E2" w:rsidRDefault="00F5743B" w:rsidP="000D73E2">
      <w:pPr>
        <w:pStyle w:val="MyNumberedList"/>
        <w:numPr>
          <w:ilvl w:val="0"/>
          <w:numId w:val="0"/>
        </w:numPr>
        <w:spacing w:before="120" w:after="80" w:line="240" w:lineRule="auto"/>
        <w:ind w:left="1004" w:hanging="295"/>
        <w:rPr>
          <w:sz w:val="25"/>
          <w:szCs w:val="25"/>
        </w:rPr>
      </w:pPr>
      <w:r w:rsidRPr="000D73E2">
        <w:rPr>
          <w:sz w:val="25"/>
          <w:szCs w:val="25"/>
        </w:rPr>
        <w:t xml:space="preserve">Συνολικό πρόσθετο ποσό …………………….. € </w:t>
      </w:r>
    </w:p>
    <w:p w14:paraId="1D2690CC" w14:textId="07D45410" w:rsidR="00F5743B" w:rsidRPr="000D73E2" w:rsidRDefault="00F5743B" w:rsidP="000D73E2">
      <w:pPr>
        <w:spacing w:before="360"/>
        <w:ind w:left="709" w:firstLine="0"/>
        <w:rPr>
          <w:b/>
          <w:bCs/>
          <w:i/>
          <w:iCs/>
        </w:rPr>
      </w:pPr>
      <w:r w:rsidRPr="000D73E2">
        <w:rPr>
          <w:b/>
          <w:bCs/>
          <w:i/>
          <w:iCs/>
        </w:rPr>
        <w:t xml:space="preserve">2. Παρακαλώ προσδιορίστε το συνολικό πρόσθετο ποσό που πληρώσατε τους τελευταίους 12 μήνες για δαπάνες </w:t>
      </w:r>
      <w:r w:rsidRPr="000D73E2">
        <w:rPr>
          <w:b/>
          <w:bCs/>
          <w:i/>
          <w:iCs/>
          <w:u w:val="single"/>
        </w:rPr>
        <w:t>εξωνοσοκομειακής περίθαλψης</w:t>
      </w:r>
      <w:r w:rsidRPr="000D73E2">
        <w:rPr>
          <w:b/>
          <w:bCs/>
          <w:i/>
          <w:iCs/>
        </w:rPr>
        <w:t>, δηλαδή για παροχή ιατρικής φροντίδας από ιατρούς όλων των ειδικοτήτων στα ιδιωτικά τους ιατρεία, στα εξωτερικά Ιατρεία νοσοκομείων, κλινικών, θεραπευτηρίων και λοιπών μονάδων υγείας, στα Τμήματα Επειγόντων Περιστατικών μονάδων υγείας, σε Κέντρα Υγείας, στα απογευματινά ιατρεία του ΕΣΥ, σε διαγνωστικά/</w:t>
      </w:r>
      <w:r w:rsidR="000D73E2" w:rsidRPr="000D73E2">
        <w:rPr>
          <w:b/>
          <w:bCs/>
          <w:i/>
          <w:iCs/>
        </w:rPr>
        <w:t xml:space="preserve"> </w:t>
      </w:r>
      <w:r w:rsidRPr="000D73E2">
        <w:rPr>
          <w:b/>
          <w:bCs/>
          <w:i/>
          <w:iCs/>
        </w:rPr>
        <w:t>απεικονιστικά κέντρα καθώς και σε ιατρονοσηλευτική φροντίδα κατ’οίκον, αποκλειστικά για τη φροντίδα ή την κάλυψη του μέλους του νοικοκυριού σας που αντιμετωπίζει αναπηρία ή/και χρόνια πάθηση;</w:t>
      </w:r>
    </w:p>
    <w:p w14:paraId="6B8D973B" w14:textId="77777777" w:rsidR="00F5743B" w:rsidRPr="000D73E2" w:rsidRDefault="00F5743B" w:rsidP="000D73E2">
      <w:pPr>
        <w:pStyle w:val="MyNumberedList"/>
        <w:numPr>
          <w:ilvl w:val="0"/>
          <w:numId w:val="0"/>
        </w:numPr>
        <w:spacing w:before="120" w:after="80" w:line="240" w:lineRule="auto"/>
        <w:ind w:left="1004" w:hanging="295"/>
        <w:rPr>
          <w:sz w:val="25"/>
          <w:szCs w:val="25"/>
        </w:rPr>
      </w:pPr>
      <w:r w:rsidRPr="000D73E2">
        <w:rPr>
          <w:sz w:val="25"/>
          <w:szCs w:val="25"/>
        </w:rPr>
        <w:t xml:space="preserve">Συνολικό πρόσθετο ποσό …………………….. € </w:t>
      </w:r>
    </w:p>
    <w:p w14:paraId="5265D73E" w14:textId="77777777" w:rsidR="00F5743B" w:rsidRPr="000D73E2" w:rsidRDefault="00F5743B" w:rsidP="000D73E2">
      <w:pPr>
        <w:spacing w:before="360"/>
        <w:ind w:left="709" w:firstLine="0"/>
        <w:rPr>
          <w:b/>
          <w:bCs/>
          <w:i/>
          <w:iCs/>
        </w:rPr>
      </w:pPr>
      <w:r w:rsidRPr="000D73E2">
        <w:rPr>
          <w:b/>
          <w:bCs/>
          <w:i/>
          <w:iCs/>
        </w:rPr>
        <w:t xml:space="preserve">3. Παρακαλώ προσδιορίστε το συνολικό πρόσθετο ποσό που πληρώσατε τους τελευταίους 12 μήνες για δαπάνες για </w:t>
      </w:r>
      <w:r w:rsidRPr="000D73E2">
        <w:rPr>
          <w:b/>
          <w:bCs/>
          <w:i/>
          <w:iCs/>
          <w:u w:val="single"/>
        </w:rPr>
        <w:t>υπηρεσίες αποκατάστασης</w:t>
      </w:r>
      <w:r w:rsidRPr="000D73E2">
        <w:rPr>
          <w:b/>
          <w:bCs/>
          <w:i/>
          <w:iCs/>
        </w:rPr>
        <w:t>, δηλαδή υπηρεσιών που παρέχονται από φυσικοθεραπευτές, λογοθεραπευτές, κινησιοθεραπευτές, χειροπράκτες, οστεοπαθητικούς κ.λπ., για τις επισκέψεις σε ειδικούς ψυχικής υγείας, καθώς και τη χρήση τέτοιων υπηρεσιών κατ’ οίκον, αποκλειστικά για τη φροντίδα ή την κάλυψη αναγκών του μέλους του νοικοκυριού σας που αντιμετωπίζει αναπηρία ή/και χρόνια πάθηση;</w:t>
      </w:r>
    </w:p>
    <w:p w14:paraId="27FF3BFE" w14:textId="77777777" w:rsidR="00F5743B" w:rsidRPr="000D73E2" w:rsidRDefault="00F5743B" w:rsidP="000D73E2">
      <w:pPr>
        <w:pStyle w:val="MyNumberedList"/>
        <w:numPr>
          <w:ilvl w:val="0"/>
          <w:numId w:val="0"/>
        </w:numPr>
        <w:spacing w:before="120" w:after="80" w:line="240" w:lineRule="auto"/>
        <w:ind w:left="1004" w:hanging="295"/>
        <w:rPr>
          <w:sz w:val="25"/>
          <w:szCs w:val="25"/>
        </w:rPr>
      </w:pPr>
      <w:r w:rsidRPr="000D73E2">
        <w:rPr>
          <w:sz w:val="25"/>
          <w:szCs w:val="25"/>
        </w:rPr>
        <w:t xml:space="preserve">Συνολικό πρόσθετο ποσό …………………….. € </w:t>
      </w:r>
    </w:p>
    <w:p w14:paraId="640758D0" w14:textId="77777777" w:rsidR="00F5743B" w:rsidRPr="000D73E2" w:rsidRDefault="00F5743B" w:rsidP="000D73E2">
      <w:pPr>
        <w:spacing w:before="360"/>
        <w:ind w:left="709" w:firstLine="0"/>
        <w:rPr>
          <w:b/>
          <w:bCs/>
          <w:i/>
          <w:iCs/>
        </w:rPr>
      </w:pPr>
      <w:r w:rsidRPr="000D73E2">
        <w:rPr>
          <w:b/>
          <w:bCs/>
          <w:i/>
          <w:iCs/>
        </w:rPr>
        <w:t xml:space="preserve">4. Παρακαλώ προσδιορίστε το συνολικό πρόσθετο ποσό που πληρώσατε τους τελευταίους 12 μήνες για δαπάνες για </w:t>
      </w:r>
      <w:r w:rsidRPr="000D73E2">
        <w:rPr>
          <w:b/>
          <w:bCs/>
          <w:i/>
          <w:iCs/>
          <w:u w:val="single"/>
        </w:rPr>
        <w:t>φάρμακα και φαρμακευτικά είδη</w:t>
      </w:r>
      <w:r w:rsidRPr="000D73E2">
        <w:rPr>
          <w:b/>
          <w:bCs/>
          <w:i/>
          <w:iCs/>
        </w:rPr>
        <w:t>, αποκλειστικά για τη φροντίδα ή την κάλυψη αναγκών του μέλους του νοικοκυριού σας που αντιμετωπίζει αναπηρία ή/και χρόνια πάθηση;</w:t>
      </w:r>
    </w:p>
    <w:p w14:paraId="08E7074C" w14:textId="77777777" w:rsidR="00F5743B" w:rsidRPr="000D73E2" w:rsidRDefault="00F5743B" w:rsidP="000D73E2">
      <w:pPr>
        <w:pStyle w:val="MyNumberedList"/>
        <w:numPr>
          <w:ilvl w:val="0"/>
          <w:numId w:val="0"/>
        </w:numPr>
        <w:spacing w:before="120" w:after="80" w:line="240" w:lineRule="auto"/>
        <w:ind w:left="1004" w:hanging="295"/>
        <w:rPr>
          <w:sz w:val="25"/>
          <w:szCs w:val="25"/>
        </w:rPr>
      </w:pPr>
      <w:r w:rsidRPr="000D73E2">
        <w:rPr>
          <w:sz w:val="25"/>
          <w:szCs w:val="25"/>
        </w:rPr>
        <w:t xml:space="preserve">Συνολικό πρόσθετο ποσό …………………….. € </w:t>
      </w:r>
    </w:p>
    <w:p w14:paraId="4B6E2750" w14:textId="77777777" w:rsidR="00F5743B" w:rsidRPr="000D73E2" w:rsidRDefault="00F5743B" w:rsidP="000D73E2">
      <w:pPr>
        <w:spacing w:before="360"/>
        <w:ind w:left="709" w:firstLine="0"/>
      </w:pPr>
      <w:r w:rsidRPr="000D73E2">
        <w:t xml:space="preserve">Αν 5.2: </w:t>
      </w:r>
      <w:r w:rsidRPr="000D73E2">
        <w:rPr>
          <w:i/>
          <w:iCs/>
        </w:rPr>
        <w:t>«Δαπάνες για προσωπικούς βοηθούς, οικιακούς βοηθούς »</w:t>
      </w:r>
      <w:r w:rsidRPr="000D73E2">
        <w:t xml:space="preserve"> (5)</w:t>
      </w:r>
    </w:p>
    <w:p w14:paraId="5BE70160" w14:textId="026A503A" w:rsidR="00F5743B" w:rsidRPr="000D73E2" w:rsidRDefault="000D73E2" w:rsidP="000D73E2">
      <w:pPr>
        <w:spacing w:before="120" w:line="240" w:lineRule="auto"/>
        <w:ind w:left="709" w:hanging="709"/>
        <w:rPr>
          <w:color w:val="00652E"/>
        </w:rPr>
      </w:pPr>
      <w:r w:rsidRPr="000D73E2">
        <w:rPr>
          <w:color w:val="00652E"/>
        </w:rPr>
        <w:t>5.2.5</w:t>
      </w:r>
      <w:r w:rsidRPr="000D73E2">
        <w:rPr>
          <w:color w:val="00652E"/>
        </w:rPr>
        <w:tab/>
      </w:r>
      <w:r w:rsidR="00F5743B" w:rsidRPr="000D73E2">
        <w:rPr>
          <w:color w:val="00652E"/>
        </w:rPr>
        <w:t xml:space="preserve">Παρακαλώ προσδιορίστε το συνολικό πρόσθετο ποσό που πληρώσατε τους τελευταίους 12 μήνες για δαπάνες για </w:t>
      </w:r>
      <w:r w:rsidR="00F5743B" w:rsidRPr="008B4565">
        <w:rPr>
          <w:color w:val="00652E"/>
          <w:u w:val="single"/>
        </w:rPr>
        <w:t>οικιακούς βοηθούς</w:t>
      </w:r>
      <w:r w:rsidR="00F5743B" w:rsidRPr="000D73E2">
        <w:rPr>
          <w:color w:val="00652E"/>
        </w:rPr>
        <w:t>, αποκλειστικά για τη φροντίδα ή την κάλυψη αναγκών του μέλους του νοικοκυριού σας που αντιμετωπίζει αναπηρία ή/και χρόνια πάθηση;</w:t>
      </w:r>
    </w:p>
    <w:p w14:paraId="482CAD7F" w14:textId="77777777" w:rsidR="00F5743B" w:rsidRPr="000D73E2" w:rsidRDefault="00F5743B" w:rsidP="000D73E2">
      <w:pPr>
        <w:pStyle w:val="MyNumberedList"/>
        <w:numPr>
          <w:ilvl w:val="0"/>
          <w:numId w:val="0"/>
        </w:numPr>
        <w:spacing w:before="120" w:after="80" w:line="240" w:lineRule="auto"/>
        <w:ind w:left="1004" w:hanging="295"/>
        <w:rPr>
          <w:sz w:val="25"/>
          <w:szCs w:val="25"/>
        </w:rPr>
      </w:pPr>
      <w:r w:rsidRPr="000D73E2">
        <w:rPr>
          <w:sz w:val="25"/>
          <w:szCs w:val="25"/>
        </w:rPr>
        <w:t xml:space="preserve">Συνολικό πρόσθετο ποσό …………………….. € </w:t>
      </w:r>
    </w:p>
    <w:p w14:paraId="697B8BB1" w14:textId="77777777" w:rsidR="00F5743B" w:rsidRPr="000D73E2" w:rsidRDefault="00F5743B" w:rsidP="000D73E2">
      <w:pPr>
        <w:spacing w:before="360"/>
        <w:ind w:left="709" w:firstLine="0"/>
      </w:pPr>
      <w:r w:rsidRPr="000D73E2">
        <w:t xml:space="preserve">Αν 5.2: </w:t>
      </w:r>
      <w:r w:rsidRPr="000D73E2">
        <w:rPr>
          <w:i/>
          <w:iCs/>
        </w:rPr>
        <w:t>«Δαπάνες για μέσα μεταφοράς»</w:t>
      </w:r>
      <w:r w:rsidRPr="000D73E2">
        <w:t xml:space="preserve"> (6)</w:t>
      </w:r>
    </w:p>
    <w:p w14:paraId="43AAE9C8" w14:textId="423A5B89" w:rsidR="00F5743B" w:rsidRPr="000D73E2" w:rsidRDefault="008B4565" w:rsidP="000D73E2">
      <w:pPr>
        <w:spacing w:before="120" w:line="240" w:lineRule="auto"/>
        <w:ind w:left="709" w:hanging="709"/>
        <w:rPr>
          <w:color w:val="00652E"/>
        </w:rPr>
      </w:pPr>
      <w:r w:rsidRPr="008B4565">
        <w:rPr>
          <w:color w:val="00652E"/>
        </w:rPr>
        <w:t>5.2.6</w:t>
      </w:r>
      <w:r>
        <w:rPr>
          <w:color w:val="00652E"/>
        </w:rPr>
        <w:tab/>
      </w:r>
      <w:r w:rsidR="00F5743B" w:rsidRPr="000D73E2">
        <w:rPr>
          <w:color w:val="00652E"/>
        </w:rPr>
        <w:t xml:space="preserve">Παρακαλώ προσδιορίστε το συνολικό πρόσθετο ποσό που πληρώσατε τους τελευταίους 12 μήνες για δαπάνες για </w:t>
      </w:r>
      <w:r w:rsidR="00F5743B" w:rsidRPr="008B4565">
        <w:rPr>
          <w:color w:val="00652E"/>
          <w:u w:val="single"/>
        </w:rPr>
        <w:t>μέσα μεταφοράς</w:t>
      </w:r>
      <w:r w:rsidR="00F5743B" w:rsidRPr="000D73E2">
        <w:rPr>
          <w:color w:val="00652E"/>
        </w:rPr>
        <w:t>, αποκλειστικά για τη φροντίδα ή την κάλυψη αναγκών του μέλους του νοικοκυριού σας που αντιμετωπίζει αναπηρία ή/και χρόνια πάθηση;</w:t>
      </w:r>
    </w:p>
    <w:p w14:paraId="0ED76764" w14:textId="77777777" w:rsidR="00F5743B" w:rsidRPr="008B4565" w:rsidRDefault="00F5743B" w:rsidP="008B4565">
      <w:pPr>
        <w:pStyle w:val="MyNumberedList"/>
        <w:numPr>
          <w:ilvl w:val="0"/>
          <w:numId w:val="0"/>
        </w:numPr>
        <w:spacing w:before="120" w:after="80" w:line="240" w:lineRule="auto"/>
        <w:ind w:left="1004" w:hanging="295"/>
        <w:rPr>
          <w:sz w:val="25"/>
          <w:szCs w:val="25"/>
        </w:rPr>
      </w:pPr>
      <w:r w:rsidRPr="008B4565">
        <w:rPr>
          <w:sz w:val="25"/>
          <w:szCs w:val="25"/>
        </w:rPr>
        <w:t xml:space="preserve">Συνολικό πρόσθετο ποσό …………………….. € </w:t>
      </w:r>
    </w:p>
    <w:p w14:paraId="15D83419" w14:textId="77777777" w:rsidR="00F5743B" w:rsidRPr="008B4565" w:rsidRDefault="00F5743B" w:rsidP="008B4565">
      <w:pPr>
        <w:spacing w:before="360"/>
        <w:ind w:left="709" w:firstLine="0"/>
      </w:pPr>
      <w:r w:rsidRPr="008B4565">
        <w:t xml:space="preserve">Αν 5.2: </w:t>
      </w:r>
      <w:r w:rsidRPr="008B4565">
        <w:rPr>
          <w:i/>
          <w:iCs/>
        </w:rPr>
        <w:t>«Δαπάνες για τεχνικά βοηθήματα, βοηθητικές τεχνολογίες, θεραπευτικές συσκευές»</w:t>
      </w:r>
      <w:r w:rsidRPr="008B4565">
        <w:t xml:space="preserve"> (7)</w:t>
      </w:r>
    </w:p>
    <w:p w14:paraId="22536DA3" w14:textId="4347F711" w:rsidR="00F5743B" w:rsidRPr="008B4565" w:rsidRDefault="008B4565" w:rsidP="008B4565">
      <w:pPr>
        <w:spacing w:before="120" w:line="240" w:lineRule="auto"/>
        <w:ind w:left="709" w:hanging="709"/>
        <w:rPr>
          <w:color w:val="00652E"/>
        </w:rPr>
      </w:pPr>
      <w:r w:rsidRPr="008B4565">
        <w:rPr>
          <w:color w:val="00652E"/>
        </w:rPr>
        <w:t>5.2.7</w:t>
      </w:r>
      <w:r w:rsidRPr="008B4565">
        <w:rPr>
          <w:color w:val="00652E"/>
        </w:rPr>
        <w:tab/>
      </w:r>
      <w:r w:rsidR="00F5743B" w:rsidRPr="008B4565">
        <w:rPr>
          <w:color w:val="00652E"/>
        </w:rPr>
        <w:t xml:space="preserve">Παρακαλώ προσδιορίστε το συνολικό πρόσθετο ποσό που πληρώσατε τους τελευταίους 12 μήνες για δαπάνες για </w:t>
      </w:r>
      <w:r w:rsidR="00F5743B" w:rsidRPr="008B4565">
        <w:rPr>
          <w:color w:val="00652E"/>
          <w:u w:val="single"/>
        </w:rPr>
        <w:t>τεχνικά βοηθήματα, βοηθητικές τεχνολογίες, θεραπευτικές συσκευές</w:t>
      </w:r>
      <w:r w:rsidR="00F5743B" w:rsidRPr="008B4565">
        <w:rPr>
          <w:color w:val="00652E"/>
        </w:rPr>
        <w:t>, αποκλειστικά για τη φροντίδα ή την κάλυψη αναγκών του μέλους του νοικοκυριού σας που αντιμετωπίζει αναπηρία ή/και χρόνια πάθηση;</w:t>
      </w:r>
    </w:p>
    <w:p w14:paraId="75A1D5C9" w14:textId="77777777" w:rsidR="00F5743B" w:rsidRPr="008B4565" w:rsidRDefault="00F5743B" w:rsidP="008B4565">
      <w:pPr>
        <w:pStyle w:val="MyNumberedList"/>
        <w:numPr>
          <w:ilvl w:val="0"/>
          <w:numId w:val="0"/>
        </w:numPr>
        <w:spacing w:before="120" w:after="80" w:line="240" w:lineRule="auto"/>
        <w:ind w:left="1004" w:hanging="295"/>
        <w:rPr>
          <w:sz w:val="25"/>
          <w:szCs w:val="25"/>
        </w:rPr>
      </w:pPr>
      <w:r w:rsidRPr="008B4565">
        <w:rPr>
          <w:sz w:val="25"/>
          <w:szCs w:val="25"/>
        </w:rPr>
        <w:t xml:space="preserve">Συνολικό πρόσθετο ποσό …………………….. € </w:t>
      </w:r>
    </w:p>
    <w:p w14:paraId="211B22EC" w14:textId="77777777" w:rsidR="00F5743B" w:rsidRPr="008B4565" w:rsidRDefault="00F5743B" w:rsidP="008B4565">
      <w:pPr>
        <w:spacing w:before="360"/>
        <w:ind w:left="709" w:firstLine="0"/>
      </w:pPr>
      <w:r w:rsidRPr="008B4565">
        <w:t xml:space="preserve">Αν 5.2: </w:t>
      </w:r>
      <w:r w:rsidRPr="008B4565">
        <w:rPr>
          <w:i/>
          <w:iCs/>
        </w:rPr>
        <w:t>«Δαπάνες για κύρια είδη ατομικής χρήσης (ένδυση, υπόδηση, είδη ατομικής υγιεινής και καλλωπισμού κ.ά.)»</w:t>
      </w:r>
      <w:r w:rsidRPr="008B4565">
        <w:t xml:space="preserve"> (8)</w:t>
      </w:r>
    </w:p>
    <w:p w14:paraId="29177FF8" w14:textId="67B9ABBA" w:rsidR="00F5743B" w:rsidRPr="008B4565" w:rsidRDefault="008B4565" w:rsidP="008B4565">
      <w:pPr>
        <w:spacing w:before="120" w:line="240" w:lineRule="auto"/>
        <w:ind w:left="709" w:hanging="709"/>
        <w:rPr>
          <w:color w:val="00652E"/>
        </w:rPr>
      </w:pPr>
      <w:r w:rsidRPr="008B4565">
        <w:rPr>
          <w:color w:val="00652E"/>
        </w:rPr>
        <w:t>5.2.8</w:t>
      </w:r>
      <w:r>
        <w:rPr>
          <w:color w:val="00652E"/>
        </w:rPr>
        <w:tab/>
      </w:r>
      <w:r w:rsidR="00F5743B" w:rsidRPr="008B4565">
        <w:rPr>
          <w:color w:val="00652E"/>
        </w:rPr>
        <w:t xml:space="preserve">Παρακαλώ προσδιορίστε το συνολικό πρόσθετο ποσό που πληρώσατε τους τελευταίους 12 μήνες για δαπάνες για </w:t>
      </w:r>
      <w:r w:rsidR="00F5743B" w:rsidRPr="008B4565">
        <w:rPr>
          <w:color w:val="00652E"/>
          <w:u w:val="single"/>
        </w:rPr>
        <w:t>είδη ατομικής χρήσης (ένδυση, υπόδηση, είδη ατομικής υγιεινής και καλλωπισμού κ.</w:t>
      </w:r>
      <w:r>
        <w:rPr>
          <w:color w:val="00652E"/>
          <w:u w:val="single"/>
        </w:rPr>
        <w:t>ά</w:t>
      </w:r>
      <w:r w:rsidR="00F5743B" w:rsidRPr="008B4565">
        <w:rPr>
          <w:color w:val="00652E"/>
          <w:u w:val="single"/>
        </w:rPr>
        <w:t>.)</w:t>
      </w:r>
      <w:r w:rsidR="00F5743B" w:rsidRPr="008B4565">
        <w:rPr>
          <w:color w:val="00652E"/>
        </w:rPr>
        <w:t>, αποκλειστικά για τη φροντίδα ή την κάλυψη αναγκών του μέλους του νοικοκυριού σας που αντιμετωπίζει αναπηρία ή/και χρόνια πάθηση;</w:t>
      </w:r>
    </w:p>
    <w:p w14:paraId="05950478" w14:textId="77777777" w:rsidR="00F5743B" w:rsidRPr="008B4565" w:rsidRDefault="00F5743B" w:rsidP="008B4565">
      <w:pPr>
        <w:pStyle w:val="MyNumberedList"/>
        <w:numPr>
          <w:ilvl w:val="0"/>
          <w:numId w:val="0"/>
        </w:numPr>
        <w:spacing w:before="120" w:after="80" w:line="240" w:lineRule="auto"/>
        <w:ind w:left="1004" w:hanging="295"/>
        <w:rPr>
          <w:sz w:val="25"/>
          <w:szCs w:val="25"/>
        </w:rPr>
      </w:pPr>
      <w:r w:rsidRPr="008B4565">
        <w:rPr>
          <w:sz w:val="25"/>
          <w:szCs w:val="25"/>
        </w:rPr>
        <w:t xml:space="preserve">Συνολικό πρόσθετο ποσό …………………….. € </w:t>
      </w:r>
    </w:p>
    <w:p w14:paraId="66794BD2" w14:textId="77777777" w:rsidR="00F5743B" w:rsidRPr="008B4565" w:rsidRDefault="00F5743B" w:rsidP="008B4565">
      <w:pPr>
        <w:spacing w:before="360"/>
        <w:ind w:left="709" w:firstLine="0"/>
      </w:pPr>
      <w:r w:rsidRPr="008B4565">
        <w:t xml:space="preserve">Αν 5.2: </w:t>
      </w:r>
      <w:r w:rsidRPr="008B4565">
        <w:rPr>
          <w:i/>
          <w:iCs/>
        </w:rPr>
        <w:t>«Δαπάνες για διατροφή»</w:t>
      </w:r>
      <w:r w:rsidRPr="008B4565">
        <w:t xml:space="preserve"> (9)</w:t>
      </w:r>
    </w:p>
    <w:p w14:paraId="565E98FF" w14:textId="600FD5C0" w:rsidR="00F5743B" w:rsidRPr="008B4565" w:rsidRDefault="008B4565" w:rsidP="008B4565">
      <w:pPr>
        <w:spacing w:before="120" w:line="240" w:lineRule="auto"/>
        <w:ind w:left="709" w:hanging="709"/>
        <w:rPr>
          <w:color w:val="00652E"/>
        </w:rPr>
      </w:pPr>
      <w:r>
        <w:rPr>
          <w:color w:val="00652E"/>
        </w:rPr>
        <w:t>5.2.9</w:t>
      </w:r>
      <w:r>
        <w:rPr>
          <w:color w:val="00652E"/>
        </w:rPr>
        <w:tab/>
      </w:r>
      <w:r w:rsidR="00F5743B" w:rsidRPr="008B4565">
        <w:rPr>
          <w:color w:val="00652E"/>
        </w:rPr>
        <w:t xml:space="preserve">Παρακαλώ προσδιορίστε το συνολικό πρόσθετο ποσό που πληρώσατε τους τελευταίους 12 μήνες για δαπάνες για </w:t>
      </w:r>
      <w:r w:rsidR="00F5743B" w:rsidRPr="008B4565">
        <w:rPr>
          <w:color w:val="00652E"/>
          <w:u w:val="single"/>
        </w:rPr>
        <w:t>διατροφή</w:t>
      </w:r>
      <w:r w:rsidR="00F5743B" w:rsidRPr="008B4565">
        <w:rPr>
          <w:color w:val="00652E"/>
        </w:rPr>
        <w:t>, αποκλειστικά για τη φροντίδα ή την κάλυψη του μέλους του νοικοκυριού σας που αντιμετωπίζει αναπηρία ή/και χρόνια πάθηση;</w:t>
      </w:r>
    </w:p>
    <w:p w14:paraId="06204316" w14:textId="77777777" w:rsidR="00F5743B" w:rsidRPr="008B4565" w:rsidRDefault="00F5743B" w:rsidP="008B4565">
      <w:pPr>
        <w:pStyle w:val="MyNumberedList"/>
        <w:numPr>
          <w:ilvl w:val="0"/>
          <w:numId w:val="0"/>
        </w:numPr>
        <w:spacing w:before="120" w:after="80" w:line="240" w:lineRule="auto"/>
        <w:ind w:left="1004" w:hanging="295"/>
        <w:rPr>
          <w:sz w:val="25"/>
          <w:szCs w:val="25"/>
        </w:rPr>
      </w:pPr>
      <w:r w:rsidRPr="008B4565">
        <w:rPr>
          <w:sz w:val="25"/>
          <w:szCs w:val="25"/>
        </w:rPr>
        <w:t xml:space="preserve">Συνολικό πρόσθετο ποσό …………………….. € </w:t>
      </w:r>
    </w:p>
    <w:p w14:paraId="6BE7BE88" w14:textId="77777777" w:rsidR="00F5743B" w:rsidRPr="008B4565" w:rsidRDefault="00F5743B" w:rsidP="008B4565">
      <w:pPr>
        <w:spacing w:before="360"/>
        <w:ind w:left="709" w:firstLine="0"/>
      </w:pPr>
      <w:r w:rsidRPr="008B4565">
        <w:t xml:space="preserve">Αν 5.2: </w:t>
      </w:r>
      <w:r w:rsidRPr="008B4565">
        <w:rPr>
          <w:i/>
          <w:iCs/>
        </w:rPr>
        <w:t>«Δαπάνες για άλλα αγαθά ή υπηρεσίες»</w:t>
      </w:r>
      <w:r w:rsidRPr="008B4565">
        <w:t xml:space="preserve"> (10)</w:t>
      </w:r>
    </w:p>
    <w:p w14:paraId="34856763" w14:textId="7C22CDD2" w:rsidR="00F5743B" w:rsidRPr="008B4565" w:rsidRDefault="008B4565" w:rsidP="008B4565">
      <w:pPr>
        <w:spacing w:before="120" w:line="240" w:lineRule="auto"/>
        <w:ind w:left="709" w:hanging="709"/>
        <w:rPr>
          <w:color w:val="00652E"/>
        </w:rPr>
      </w:pPr>
      <w:r>
        <w:rPr>
          <w:color w:val="00652E"/>
        </w:rPr>
        <w:t>5.2.10</w:t>
      </w:r>
      <w:r>
        <w:rPr>
          <w:color w:val="00652E"/>
        </w:rPr>
        <w:tab/>
      </w:r>
      <w:r w:rsidR="00F5743B" w:rsidRPr="008B4565">
        <w:rPr>
          <w:color w:val="00652E"/>
        </w:rPr>
        <w:t xml:space="preserve">Παρακαλώ προσδιορίστε το συνολικό πρόσθετο ποσό που πληρώσατε τους τελευταίους 12 μήνες για δαπάνες για </w:t>
      </w:r>
      <w:r w:rsidR="00F5743B" w:rsidRPr="008B4565">
        <w:rPr>
          <w:color w:val="00652E"/>
          <w:u w:val="single"/>
        </w:rPr>
        <w:t>άλλα αγαθά ή υπηρεσίες</w:t>
      </w:r>
      <w:r w:rsidR="00F5743B" w:rsidRPr="008B4565">
        <w:rPr>
          <w:color w:val="00652E"/>
        </w:rPr>
        <w:t>, αποκλειστικά για τη φροντίδα ή την κάλυψη αναγκών του μέλους του νοικοκυριού σας που αντιμετωπίζει αναπηρία ή/και χρόνια πάθηση;</w:t>
      </w:r>
    </w:p>
    <w:p w14:paraId="7CDBFDBA" w14:textId="77777777" w:rsidR="00F5743B" w:rsidRPr="008B4565" w:rsidRDefault="00F5743B" w:rsidP="008B4565">
      <w:pPr>
        <w:pStyle w:val="MyNumberedList"/>
        <w:numPr>
          <w:ilvl w:val="0"/>
          <w:numId w:val="0"/>
        </w:numPr>
        <w:spacing w:before="120" w:after="80" w:line="240" w:lineRule="auto"/>
        <w:ind w:left="1004" w:hanging="295"/>
        <w:rPr>
          <w:sz w:val="25"/>
          <w:szCs w:val="25"/>
        </w:rPr>
      </w:pPr>
      <w:r w:rsidRPr="008B4565">
        <w:rPr>
          <w:sz w:val="25"/>
          <w:szCs w:val="25"/>
        </w:rPr>
        <w:t xml:space="preserve">Συνολικό πρόσθετο ποσό …………………….. € </w:t>
      </w:r>
    </w:p>
    <w:p w14:paraId="41693130" w14:textId="2AD15844" w:rsidR="00F5743B" w:rsidRPr="008B4565" w:rsidRDefault="008B4565" w:rsidP="008B4565">
      <w:pPr>
        <w:spacing w:before="360" w:line="240" w:lineRule="auto"/>
        <w:ind w:left="709" w:hanging="709"/>
        <w:rPr>
          <w:b/>
          <w:bCs/>
          <w:color w:val="00652E"/>
        </w:rPr>
      </w:pPr>
      <w:r>
        <w:rPr>
          <w:b/>
          <w:bCs/>
          <w:color w:val="00652E"/>
        </w:rPr>
        <w:t>5.3</w:t>
      </w:r>
      <w:r>
        <w:rPr>
          <w:b/>
          <w:bCs/>
          <w:color w:val="00652E"/>
        </w:rPr>
        <w:tab/>
      </w:r>
      <w:r w:rsidR="00F5743B" w:rsidRPr="008B4565">
        <w:rPr>
          <w:b/>
          <w:bCs/>
          <w:color w:val="00652E"/>
        </w:rPr>
        <w:t>Υπάρχει κάποιο μέλος του νοικοκυριού άνω των 16 που δεν εργάζεται και ασχολείται αποκλειστικά με την υποστήριξη ή φροντίδα του ατόμου με αναπηρία ή/και χρόνια πάθηση;</w:t>
      </w:r>
    </w:p>
    <w:p w14:paraId="7B90E2B0" w14:textId="77777777" w:rsidR="00F5743B" w:rsidRPr="008B4565" w:rsidRDefault="00F5743B" w:rsidP="004B3F17">
      <w:pPr>
        <w:pStyle w:val="MyNumberedList"/>
        <w:numPr>
          <w:ilvl w:val="0"/>
          <w:numId w:val="79"/>
        </w:numPr>
        <w:spacing w:after="80" w:line="240" w:lineRule="auto"/>
        <w:ind w:left="1134" w:hanging="425"/>
        <w:rPr>
          <w:sz w:val="25"/>
          <w:szCs w:val="25"/>
        </w:rPr>
      </w:pPr>
      <w:r w:rsidRPr="008B4565">
        <w:rPr>
          <w:sz w:val="25"/>
          <w:szCs w:val="25"/>
        </w:rPr>
        <w:t>Ναι</w:t>
      </w:r>
    </w:p>
    <w:p w14:paraId="00557B7E" w14:textId="77777777" w:rsidR="00F5743B" w:rsidRPr="008B4565" w:rsidRDefault="00F5743B" w:rsidP="004B3F17">
      <w:pPr>
        <w:pStyle w:val="MyNumberedList"/>
        <w:numPr>
          <w:ilvl w:val="0"/>
          <w:numId w:val="77"/>
        </w:numPr>
        <w:spacing w:after="80" w:line="240" w:lineRule="auto"/>
        <w:ind w:left="1134" w:hanging="425"/>
        <w:rPr>
          <w:sz w:val="25"/>
          <w:szCs w:val="25"/>
        </w:rPr>
      </w:pPr>
      <w:r w:rsidRPr="008B4565">
        <w:rPr>
          <w:sz w:val="25"/>
          <w:szCs w:val="25"/>
        </w:rPr>
        <w:t>Όχι</w:t>
      </w:r>
    </w:p>
    <w:p w14:paraId="6A6F467F" w14:textId="77777777" w:rsidR="00F5743B" w:rsidRPr="008B4565" w:rsidRDefault="00F5743B" w:rsidP="004B3F17">
      <w:pPr>
        <w:pStyle w:val="MyNumberedList"/>
        <w:numPr>
          <w:ilvl w:val="0"/>
          <w:numId w:val="77"/>
        </w:numPr>
        <w:spacing w:after="80" w:line="240" w:lineRule="auto"/>
        <w:ind w:left="1134" w:hanging="425"/>
        <w:rPr>
          <w:sz w:val="25"/>
          <w:szCs w:val="25"/>
        </w:rPr>
      </w:pPr>
      <w:r w:rsidRPr="008B4565">
        <w:rPr>
          <w:sz w:val="25"/>
          <w:szCs w:val="25"/>
        </w:rPr>
        <w:t>Δεν απαντώ</w:t>
      </w:r>
    </w:p>
    <w:p w14:paraId="2494DA3B" w14:textId="77777777" w:rsidR="00F5743B" w:rsidRPr="008B4565" w:rsidRDefault="00F5743B" w:rsidP="008B4565">
      <w:pPr>
        <w:spacing w:before="480" w:after="240" w:line="264" w:lineRule="auto"/>
        <w:ind w:firstLine="0"/>
        <w:rPr>
          <w:b/>
          <w:bCs/>
          <w:color w:val="00652E"/>
          <w:sz w:val="28"/>
          <w:szCs w:val="28"/>
        </w:rPr>
      </w:pPr>
      <w:r w:rsidRPr="008B4565">
        <w:rPr>
          <w:b/>
          <w:bCs/>
          <w:color w:val="00652E"/>
          <w:sz w:val="28"/>
          <w:szCs w:val="28"/>
        </w:rPr>
        <w:t>Ενότητα 6. Συνολικές πρόσθετες δαπάνες</w:t>
      </w:r>
    </w:p>
    <w:p w14:paraId="6D496F06" w14:textId="14C20F90" w:rsidR="00F5743B" w:rsidRPr="008B4565" w:rsidRDefault="00F5743B" w:rsidP="008B4565">
      <w:pPr>
        <w:spacing w:before="360" w:line="240" w:lineRule="auto"/>
        <w:ind w:left="709" w:hanging="709"/>
        <w:rPr>
          <w:b/>
          <w:bCs/>
          <w:color w:val="00652E"/>
        </w:rPr>
      </w:pPr>
      <w:r w:rsidRPr="008B4565">
        <w:rPr>
          <w:b/>
          <w:bCs/>
          <w:color w:val="00652E"/>
        </w:rPr>
        <w:t>6.1</w:t>
      </w:r>
      <w:r w:rsidR="008B4565">
        <w:rPr>
          <w:b/>
          <w:bCs/>
          <w:color w:val="00652E"/>
        </w:rPr>
        <w:tab/>
      </w:r>
      <w:r w:rsidRPr="008B4565">
        <w:rPr>
          <w:b/>
          <w:bCs/>
          <w:color w:val="00652E"/>
        </w:rPr>
        <w:t xml:space="preserve">Κατά προσέγγιση, τι ποσό δαπανά </w:t>
      </w:r>
      <w:r w:rsidRPr="008B4565">
        <w:rPr>
          <w:b/>
          <w:bCs/>
          <w:color w:val="00652E"/>
          <w:u w:val="single"/>
        </w:rPr>
        <w:t>μηνιαία</w:t>
      </w:r>
      <w:r w:rsidRPr="008B4565">
        <w:rPr>
          <w:b/>
          <w:bCs/>
          <w:color w:val="00652E"/>
        </w:rPr>
        <w:t xml:space="preserve"> το νοικοκυριό σας για τις πρόσθετες (εξειδικευμένες) ανάγκες του/των ατόμου/ων που χρήζουν φροντίδας ή υποστήριξης λόγω αναπηρίας;</w:t>
      </w:r>
    </w:p>
    <w:p w14:paraId="35352274" w14:textId="26E525DE" w:rsidR="00F5743B" w:rsidRPr="008B4565" w:rsidRDefault="00F5743B" w:rsidP="004B3F17">
      <w:pPr>
        <w:pStyle w:val="MyNumberedList"/>
        <w:numPr>
          <w:ilvl w:val="0"/>
          <w:numId w:val="80"/>
        </w:numPr>
        <w:spacing w:after="80" w:line="240" w:lineRule="auto"/>
        <w:ind w:left="1134" w:hanging="425"/>
        <w:rPr>
          <w:sz w:val="25"/>
          <w:szCs w:val="25"/>
        </w:rPr>
      </w:pPr>
      <w:r w:rsidRPr="008B4565">
        <w:rPr>
          <w:sz w:val="25"/>
          <w:szCs w:val="25"/>
        </w:rPr>
        <w:t xml:space="preserve">Συνολικό </w:t>
      </w:r>
      <w:r w:rsidRPr="008B4565">
        <w:rPr>
          <w:sz w:val="25"/>
          <w:szCs w:val="25"/>
          <w:u w:val="single"/>
        </w:rPr>
        <w:t>μηνιαίο</w:t>
      </w:r>
      <w:r w:rsidRPr="008B4565">
        <w:rPr>
          <w:sz w:val="25"/>
          <w:szCs w:val="25"/>
        </w:rPr>
        <w:t xml:space="preserve"> ποσό (Πρόσθετο κόστος διαβίωσης) ……………… € </w:t>
      </w:r>
      <w:r w:rsidR="008B4565" w:rsidRPr="00D82482">
        <w:rPr>
          <w:sz w:val="25"/>
          <w:szCs w:val="25"/>
        </w:rPr>
        <w:sym w:font="ITC Zapf Dingbats" w:char="F031"/>
      </w:r>
      <w:r w:rsidRPr="008B4565">
        <w:rPr>
          <w:sz w:val="25"/>
          <w:szCs w:val="25"/>
        </w:rPr>
        <w:t xml:space="preserve"> 5.4</w:t>
      </w:r>
    </w:p>
    <w:p w14:paraId="52779DEC" w14:textId="511E4EA0" w:rsidR="00F5743B" w:rsidRPr="008B4565" w:rsidRDefault="00F5743B" w:rsidP="004B3F17">
      <w:pPr>
        <w:pStyle w:val="MyNumberedList"/>
        <w:numPr>
          <w:ilvl w:val="0"/>
          <w:numId w:val="77"/>
        </w:numPr>
        <w:spacing w:after="80" w:line="240" w:lineRule="auto"/>
        <w:ind w:left="1134" w:hanging="425"/>
        <w:rPr>
          <w:sz w:val="25"/>
          <w:szCs w:val="25"/>
        </w:rPr>
      </w:pPr>
      <w:r w:rsidRPr="008B4565">
        <w:rPr>
          <w:sz w:val="25"/>
          <w:szCs w:val="25"/>
        </w:rPr>
        <w:t xml:space="preserve">Δεν γνωρίζω / Δεν είμαι σίγουρος/η </w:t>
      </w:r>
      <w:r w:rsidR="008B4565" w:rsidRPr="00D82482">
        <w:rPr>
          <w:sz w:val="25"/>
          <w:szCs w:val="25"/>
        </w:rPr>
        <w:sym w:font="ITC Zapf Dingbats" w:char="F031"/>
      </w:r>
      <w:r w:rsidRPr="008B4565">
        <w:rPr>
          <w:sz w:val="25"/>
          <w:szCs w:val="25"/>
        </w:rPr>
        <w:t xml:space="preserve"> 5.3</w:t>
      </w:r>
    </w:p>
    <w:p w14:paraId="51F24225" w14:textId="3311A5B6" w:rsidR="00F5743B" w:rsidRPr="008B4565" w:rsidRDefault="00F5743B" w:rsidP="004B3F17">
      <w:pPr>
        <w:pStyle w:val="MyNumberedList"/>
        <w:numPr>
          <w:ilvl w:val="0"/>
          <w:numId w:val="77"/>
        </w:numPr>
        <w:spacing w:after="80" w:line="240" w:lineRule="auto"/>
        <w:ind w:left="1134" w:hanging="425"/>
        <w:rPr>
          <w:sz w:val="25"/>
          <w:szCs w:val="25"/>
        </w:rPr>
      </w:pPr>
      <w:r w:rsidRPr="008B4565">
        <w:rPr>
          <w:sz w:val="25"/>
          <w:szCs w:val="25"/>
        </w:rPr>
        <w:t xml:space="preserve">Δεν απαντώ </w:t>
      </w:r>
      <w:r w:rsidR="008B4565" w:rsidRPr="00D82482">
        <w:rPr>
          <w:sz w:val="25"/>
          <w:szCs w:val="25"/>
        </w:rPr>
        <w:sym w:font="ITC Zapf Dingbats" w:char="F031"/>
      </w:r>
      <w:r w:rsidRPr="008B4565">
        <w:rPr>
          <w:sz w:val="25"/>
          <w:szCs w:val="25"/>
        </w:rPr>
        <w:t xml:space="preserve"> 5.3</w:t>
      </w:r>
    </w:p>
    <w:p w14:paraId="1F297700" w14:textId="32FCF5EC" w:rsidR="00F5743B" w:rsidRPr="008B4565" w:rsidRDefault="00F5743B" w:rsidP="008B4565">
      <w:pPr>
        <w:spacing w:before="360" w:line="240" w:lineRule="auto"/>
        <w:ind w:left="709" w:hanging="709"/>
        <w:rPr>
          <w:b/>
          <w:bCs/>
          <w:color w:val="00652E"/>
        </w:rPr>
      </w:pPr>
      <w:r w:rsidRPr="008B4565">
        <w:rPr>
          <w:b/>
          <w:bCs/>
          <w:color w:val="00652E"/>
        </w:rPr>
        <w:t>6.2</w:t>
      </w:r>
      <w:r w:rsidR="008B4565">
        <w:rPr>
          <w:b/>
          <w:bCs/>
          <w:color w:val="00652E"/>
        </w:rPr>
        <w:tab/>
      </w:r>
      <w:r w:rsidRPr="008B4565">
        <w:rPr>
          <w:b/>
          <w:bCs/>
          <w:color w:val="00652E"/>
        </w:rPr>
        <w:t xml:space="preserve">Μπορείτε παρακαλώ να προσδιορίσετε σε ποια από τις παρακάτω τάξεις μεγέθους κατατάσσεται, κατά προσέγγιση, το ποσό που δαπανά </w:t>
      </w:r>
      <w:r w:rsidRPr="008B4565">
        <w:rPr>
          <w:b/>
          <w:bCs/>
          <w:color w:val="00652E"/>
          <w:u w:val="single"/>
        </w:rPr>
        <w:t>μηνιαία</w:t>
      </w:r>
      <w:r w:rsidRPr="008B4565">
        <w:rPr>
          <w:b/>
          <w:bCs/>
          <w:color w:val="00652E"/>
        </w:rPr>
        <w:t xml:space="preserve"> το νοικοκυριό σας για τις πρόσθετες (εξειδικευμένες) ανάγκες του/των ατόμου/ων που χρήζουν φροντίδας ή υποστήριξης λόγω αναπηρίας</w:t>
      </w:r>
      <w:r w:rsidR="008B4565">
        <w:rPr>
          <w:b/>
          <w:bCs/>
          <w:color w:val="00652E"/>
        </w:rPr>
        <w:t>;</w:t>
      </w:r>
    </w:p>
    <w:p w14:paraId="14C6EABB" w14:textId="77777777" w:rsidR="00F5743B" w:rsidRPr="008B4565" w:rsidRDefault="00F5743B" w:rsidP="004B3F17">
      <w:pPr>
        <w:pStyle w:val="MyNumberedList"/>
        <w:numPr>
          <w:ilvl w:val="0"/>
          <w:numId w:val="81"/>
        </w:numPr>
        <w:spacing w:line="240" w:lineRule="auto"/>
        <w:ind w:left="1134" w:hanging="425"/>
        <w:rPr>
          <w:sz w:val="25"/>
          <w:szCs w:val="25"/>
        </w:rPr>
      </w:pPr>
      <w:r w:rsidRPr="008B4565">
        <w:rPr>
          <w:sz w:val="25"/>
          <w:szCs w:val="25"/>
        </w:rPr>
        <w:t>0 - 10 €</w:t>
      </w:r>
    </w:p>
    <w:p w14:paraId="2E27D676" w14:textId="77777777" w:rsidR="00F5743B" w:rsidRPr="008B4565" w:rsidRDefault="00F5743B" w:rsidP="004B3F17">
      <w:pPr>
        <w:pStyle w:val="MyNumberedList"/>
        <w:numPr>
          <w:ilvl w:val="0"/>
          <w:numId w:val="77"/>
        </w:numPr>
        <w:spacing w:line="240" w:lineRule="auto"/>
        <w:ind w:left="1134" w:hanging="425"/>
        <w:rPr>
          <w:sz w:val="25"/>
          <w:szCs w:val="25"/>
        </w:rPr>
      </w:pPr>
      <w:r w:rsidRPr="008B4565">
        <w:rPr>
          <w:sz w:val="25"/>
          <w:szCs w:val="25"/>
        </w:rPr>
        <w:t>11 - 20 €</w:t>
      </w:r>
    </w:p>
    <w:p w14:paraId="495B2E21" w14:textId="77777777" w:rsidR="00F5743B" w:rsidRPr="008B4565" w:rsidRDefault="00F5743B" w:rsidP="004B3F17">
      <w:pPr>
        <w:pStyle w:val="MyNumberedList"/>
        <w:numPr>
          <w:ilvl w:val="0"/>
          <w:numId w:val="77"/>
        </w:numPr>
        <w:spacing w:line="240" w:lineRule="auto"/>
        <w:ind w:left="1134" w:hanging="425"/>
        <w:rPr>
          <w:sz w:val="25"/>
          <w:szCs w:val="25"/>
        </w:rPr>
      </w:pPr>
      <w:r w:rsidRPr="008B4565">
        <w:rPr>
          <w:sz w:val="25"/>
          <w:szCs w:val="25"/>
        </w:rPr>
        <w:t>21 - 30 €</w:t>
      </w:r>
    </w:p>
    <w:p w14:paraId="4A0589D8" w14:textId="77777777" w:rsidR="00F5743B" w:rsidRPr="008B4565" w:rsidRDefault="00F5743B" w:rsidP="004B3F17">
      <w:pPr>
        <w:pStyle w:val="MyNumberedList"/>
        <w:numPr>
          <w:ilvl w:val="0"/>
          <w:numId w:val="77"/>
        </w:numPr>
        <w:spacing w:line="240" w:lineRule="auto"/>
        <w:ind w:left="1134" w:hanging="425"/>
        <w:rPr>
          <w:sz w:val="25"/>
          <w:szCs w:val="25"/>
        </w:rPr>
      </w:pPr>
      <w:r w:rsidRPr="008B4565">
        <w:rPr>
          <w:sz w:val="25"/>
          <w:szCs w:val="25"/>
        </w:rPr>
        <w:t>31 - 40 €</w:t>
      </w:r>
    </w:p>
    <w:p w14:paraId="518605D9" w14:textId="77777777" w:rsidR="00F5743B" w:rsidRPr="008B4565" w:rsidRDefault="00F5743B" w:rsidP="004B3F17">
      <w:pPr>
        <w:pStyle w:val="MyNumberedList"/>
        <w:numPr>
          <w:ilvl w:val="0"/>
          <w:numId w:val="77"/>
        </w:numPr>
        <w:spacing w:line="240" w:lineRule="auto"/>
        <w:ind w:left="1134" w:hanging="425"/>
        <w:rPr>
          <w:sz w:val="25"/>
          <w:szCs w:val="25"/>
        </w:rPr>
      </w:pPr>
      <w:r w:rsidRPr="008B4565">
        <w:rPr>
          <w:sz w:val="25"/>
          <w:szCs w:val="25"/>
        </w:rPr>
        <w:t>41 - 60 €</w:t>
      </w:r>
    </w:p>
    <w:p w14:paraId="1D9B42A1" w14:textId="77777777" w:rsidR="00F5743B" w:rsidRPr="008B4565" w:rsidRDefault="00F5743B" w:rsidP="004B3F17">
      <w:pPr>
        <w:pStyle w:val="MyNumberedList"/>
        <w:numPr>
          <w:ilvl w:val="0"/>
          <w:numId w:val="77"/>
        </w:numPr>
        <w:spacing w:line="240" w:lineRule="auto"/>
        <w:ind w:left="1134" w:hanging="425"/>
        <w:rPr>
          <w:sz w:val="25"/>
          <w:szCs w:val="25"/>
        </w:rPr>
      </w:pPr>
      <w:r w:rsidRPr="008B4565">
        <w:rPr>
          <w:sz w:val="25"/>
          <w:szCs w:val="25"/>
        </w:rPr>
        <w:t>61 - 80 €</w:t>
      </w:r>
    </w:p>
    <w:p w14:paraId="6857EA6F" w14:textId="77777777" w:rsidR="00F5743B" w:rsidRPr="008B4565" w:rsidRDefault="00F5743B" w:rsidP="004B3F17">
      <w:pPr>
        <w:pStyle w:val="MyNumberedList"/>
        <w:numPr>
          <w:ilvl w:val="0"/>
          <w:numId w:val="77"/>
        </w:numPr>
        <w:spacing w:line="240" w:lineRule="auto"/>
        <w:ind w:left="1134" w:hanging="425"/>
        <w:rPr>
          <w:sz w:val="25"/>
          <w:szCs w:val="25"/>
        </w:rPr>
      </w:pPr>
      <w:r w:rsidRPr="008B4565">
        <w:rPr>
          <w:sz w:val="25"/>
          <w:szCs w:val="25"/>
        </w:rPr>
        <w:t>81 - 100 €</w:t>
      </w:r>
    </w:p>
    <w:p w14:paraId="0FC99D43" w14:textId="77777777" w:rsidR="00F5743B" w:rsidRPr="008B4565" w:rsidRDefault="00F5743B" w:rsidP="004B3F17">
      <w:pPr>
        <w:pStyle w:val="MyNumberedList"/>
        <w:numPr>
          <w:ilvl w:val="0"/>
          <w:numId w:val="77"/>
        </w:numPr>
        <w:spacing w:line="240" w:lineRule="auto"/>
        <w:ind w:left="1134" w:hanging="425"/>
        <w:rPr>
          <w:sz w:val="25"/>
          <w:szCs w:val="25"/>
        </w:rPr>
      </w:pPr>
      <w:r w:rsidRPr="008B4565">
        <w:rPr>
          <w:sz w:val="25"/>
          <w:szCs w:val="25"/>
        </w:rPr>
        <w:t>101 - 120 €</w:t>
      </w:r>
    </w:p>
    <w:p w14:paraId="44A2CD42" w14:textId="77777777" w:rsidR="00F5743B" w:rsidRPr="008B4565" w:rsidRDefault="00F5743B" w:rsidP="004B3F17">
      <w:pPr>
        <w:pStyle w:val="MyNumberedList"/>
        <w:numPr>
          <w:ilvl w:val="0"/>
          <w:numId w:val="77"/>
        </w:numPr>
        <w:spacing w:line="240" w:lineRule="auto"/>
        <w:ind w:left="1134" w:hanging="425"/>
        <w:rPr>
          <w:sz w:val="25"/>
          <w:szCs w:val="25"/>
        </w:rPr>
      </w:pPr>
      <w:r w:rsidRPr="008B4565">
        <w:rPr>
          <w:sz w:val="25"/>
          <w:szCs w:val="25"/>
        </w:rPr>
        <w:t>121 - 150 €</w:t>
      </w:r>
    </w:p>
    <w:p w14:paraId="34A9467A" w14:textId="77777777" w:rsidR="00F5743B" w:rsidRPr="008B4565" w:rsidRDefault="00F5743B" w:rsidP="004B3F17">
      <w:pPr>
        <w:pStyle w:val="MyNumberedList"/>
        <w:numPr>
          <w:ilvl w:val="0"/>
          <w:numId w:val="77"/>
        </w:numPr>
        <w:spacing w:line="240" w:lineRule="auto"/>
        <w:ind w:left="1134" w:hanging="425"/>
        <w:rPr>
          <w:sz w:val="25"/>
          <w:szCs w:val="25"/>
        </w:rPr>
      </w:pPr>
      <w:r w:rsidRPr="008B4565">
        <w:rPr>
          <w:sz w:val="25"/>
          <w:szCs w:val="25"/>
        </w:rPr>
        <w:t>151 - 200 €</w:t>
      </w:r>
    </w:p>
    <w:p w14:paraId="5D018691" w14:textId="77777777" w:rsidR="00F5743B" w:rsidRPr="008B4565" w:rsidRDefault="00F5743B" w:rsidP="004B3F17">
      <w:pPr>
        <w:pStyle w:val="MyNumberedList"/>
        <w:numPr>
          <w:ilvl w:val="0"/>
          <w:numId w:val="77"/>
        </w:numPr>
        <w:spacing w:line="240" w:lineRule="auto"/>
        <w:ind w:left="1134" w:hanging="425"/>
        <w:rPr>
          <w:sz w:val="25"/>
          <w:szCs w:val="25"/>
        </w:rPr>
      </w:pPr>
      <w:r w:rsidRPr="008B4565">
        <w:rPr>
          <w:sz w:val="25"/>
          <w:szCs w:val="25"/>
        </w:rPr>
        <w:t>201 - 300 €</w:t>
      </w:r>
    </w:p>
    <w:p w14:paraId="1E94571F" w14:textId="77777777" w:rsidR="00F5743B" w:rsidRPr="008B4565" w:rsidRDefault="00F5743B" w:rsidP="004B3F17">
      <w:pPr>
        <w:pStyle w:val="MyNumberedList"/>
        <w:numPr>
          <w:ilvl w:val="0"/>
          <w:numId w:val="77"/>
        </w:numPr>
        <w:spacing w:line="240" w:lineRule="auto"/>
        <w:ind w:left="1134" w:hanging="425"/>
        <w:rPr>
          <w:sz w:val="25"/>
          <w:szCs w:val="25"/>
        </w:rPr>
      </w:pPr>
      <w:r w:rsidRPr="008B4565">
        <w:rPr>
          <w:sz w:val="25"/>
          <w:szCs w:val="25"/>
        </w:rPr>
        <w:t>301 - 500 €</w:t>
      </w:r>
    </w:p>
    <w:p w14:paraId="3BDF1010" w14:textId="77777777" w:rsidR="00F5743B" w:rsidRPr="008B4565" w:rsidRDefault="00F5743B" w:rsidP="004B3F17">
      <w:pPr>
        <w:pStyle w:val="MyNumberedList"/>
        <w:numPr>
          <w:ilvl w:val="0"/>
          <w:numId w:val="77"/>
        </w:numPr>
        <w:spacing w:line="240" w:lineRule="auto"/>
        <w:ind w:left="1134" w:hanging="425"/>
        <w:rPr>
          <w:sz w:val="25"/>
          <w:szCs w:val="25"/>
        </w:rPr>
      </w:pPr>
      <w:r w:rsidRPr="008B4565">
        <w:rPr>
          <w:sz w:val="25"/>
          <w:szCs w:val="25"/>
        </w:rPr>
        <w:t>501 - 1.000 €</w:t>
      </w:r>
    </w:p>
    <w:p w14:paraId="7777FA72" w14:textId="77777777" w:rsidR="00F5743B" w:rsidRPr="008B4565" w:rsidRDefault="00F5743B" w:rsidP="004B3F17">
      <w:pPr>
        <w:pStyle w:val="MyNumberedList"/>
        <w:numPr>
          <w:ilvl w:val="0"/>
          <w:numId w:val="77"/>
        </w:numPr>
        <w:spacing w:line="240" w:lineRule="auto"/>
        <w:ind w:left="1134" w:hanging="425"/>
        <w:rPr>
          <w:sz w:val="25"/>
          <w:szCs w:val="25"/>
        </w:rPr>
      </w:pPr>
      <w:r w:rsidRPr="008B4565">
        <w:rPr>
          <w:sz w:val="25"/>
          <w:szCs w:val="25"/>
        </w:rPr>
        <w:t>Πάνω από 1.000 €</w:t>
      </w:r>
    </w:p>
    <w:p w14:paraId="50CFCFF0" w14:textId="5826976A" w:rsidR="00F5743B" w:rsidRPr="008B4565" w:rsidRDefault="00F5743B" w:rsidP="004B3F17">
      <w:pPr>
        <w:pStyle w:val="MyNumberedList"/>
        <w:numPr>
          <w:ilvl w:val="0"/>
          <w:numId w:val="77"/>
        </w:numPr>
        <w:spacing w:after="80" w:line="240" w:lineRule="auto"/>
        <w:ind w:left="1134" w:hanging="425"/>
        <w:rPr>
          <w:sz w:val="25"/>
          <w:szCs w:val="25"/>
        </w:rPr>
      </w:pPr>
      <w:r w:rsidRPr="008B4565">
        <w:rPr>
          <w:sz w:val="25"/>
          <w:szCs w:val="25"/>
        </w:rPr>
        <w:t>Δεν απαντώ</w:t>
      </w:r>
    </w:p>
    <w:p w14:paraId="0D0B385A" w14:textId="77777777" w:rsidR="00F5743B" w:rsidRPr="008B4565" w:rsidRDefault="00F5743B" w:rsidP="008B4565">
      <w:pPr>
        <w:spacing w:before="480" w:after="240" w:line="264" w:lineRule="auto"/>
        <w:ind w:firstLine="0"/>
        <w:rPr>
          <w:b/>
          <w:bCs/>
          <w:color w:val="00652E"/>
          <w:sz w:val="28"/>
          <w:szCs w:val="28"/>
        </w:rPr>
      </w:pPr>
      <w:r w:rsidRPr="008B4565">
        <w:rPr>
          <w:b/>
          <w:bCs/>
          <w:color w:val="00652E"/>
          <w:sz w:val="28"/>
          <w:szCs w:val="28"/>
        </w:rPr>
        <w:t xml:space="preserve">Ενότητα 7. Στοιχεία και σύνθεση νοικοκυριού </w:t>
      </w:r>
    </w:p>
    <w:p w14:paraId="27C3704B" w14:textId="5582EC69" w:rsidR="00F5743B" w:rsidRPr="008B4565" w:rsidRDefault="008B4565" w:rsidP="008B4565">
      <w:pPr>
        <w:spacing w:before="360" w:line="240" w:lineRule="auto"/>
        <w:ind w:left="709" w:hanging="709"/>
        <w:rPr>
          <w:b/>
          <w:bCs/>
          <w:color w:val="00652E"/>
        </w:rPr>
      </w:pPr>
      <w:r>
        <w:rPr>
          <w:b/>
          <w:bCs/>
          <w:color w:val="00652E"/>
        </w:rPr>
        <w:t>7.1</w:t>
      </w:r>
      <w:r>
        <w:rPr>
          <w:b/>
          <w:bCs/>
          <w:color w:val="00652E"/>
        </w:rPr>
        <w:tab/>
      </w:r>
      <w:r w:rsidR="00F5743B" w:rsidRPr="008B4565">
        <w:rPr>
          <w:b/>
          <w:bCs/>
          <w:color w:val="00652E"/>
        </w:rPr>
        <w:t>Πόσα κανονικά δωμάτια διαθέτει η κατοικία σας, εκτός του χωλ, της κουζίνας, του λουτρού, της τουαλέτας και των αποθηκών;</w:t>
      </w:r>
    </w:p>
    <w:p w14:paraId="0FB7AB38" w14:textId="77777777" w:rsidR="00F5743B" w:rsidRPr="008B4565" w:rsidRDefault="00F5743B" w:rsidP="00877592">
      <w:pPr>
        <w:pStyle w:val="MyNumberedList"/>
        <w:numPr>
          <w:ilvl w:val="0"/>
          <w:numId w:val="0"/>
        </w:numPr>
        <w:spacing w:before="240" w:after="80" w:line="240" w:lineRule="auto"/>
        <w:ind w:left="1004" w:hanging="295"/>
        <w:rPr>
          <w:sz w:val="25"/>
          <w:szCs w:val="25"/>
        </w:rPr>
      </w:pPr>
      <w:r w:rsidRPr="008B4565">
        <w:rPr>
          <w:sz w:val="25"/>
          <w:szCs w:val="25"/>
        </w:rPr>
        <w:t>Αριθμός δωματίων κατοικίας νοικοκυριού ……………………..</w:t>
      </w:r>
    </w:p>
    <w:p w14:paraId="216E445E" w14:textId="4BB074EE" w:rsidR="00877592" w:rsidRDefault="00877592" w:rsidP="008B4565">
      <w:pPr>
        <w:spacing w:before="360" w:line="240" w:lineRule="auto"/>
        <w:ind w:left="709" w:hanging="709"/>
        <w:rPr>
          <w:b/>
          <w:bCs/>
          <w:color w:val="00652E"/>
        </w:rPr>
      </w:pPr>
      <w:r>
        <w:rPr>
          <w:b/>
          <w:bCs/>
          <w:color w:val="00652E"/>
        </w:rPr>
        <w:t>7.2</w:t>
      </w:r>
      <w:r>
        <w:rPr>
          <w:b/>
          <w:bCs/>
          <w:color w:val="00652E"/>
        </w:rPr>
        <w:tab/>
      </w:r>
      <w:r w:rsidR="00F5743B" w:rsidRPr="008B4565">
        <w:rPr>
          <w:b/>
          <w:bCs/>
          <w:color w:val="00652E"/>
        </w:rPr>
        <w:t xml:space="preserve">Ποιο είναι το εμβαδόν της κατοικίας </w:t>
      </w:r>
      <w:r w:rsidR="00F5743B" w:rsidRPr="00877592">
        <w:rPr>
          <w:color w:val="00652E"/>
        </w:rPr>
        <w:t>(Περιλαμβάνονται όλοι οι χώροι εκτός αυτών που χρησιμοποιούνται για επαγγελματικούς σκοπούς)</w:t>
      </w:r>
      <w:r w:rsidR="00F5743B" w:rsidRPr="008B4565">
        <w:rPr>
          <w:b/>
          <w:bCs/>
          <w:color w:val="00652E"/>
        </w:rPr>
        <w:t>:</w:t>
      </w:r>
      <w:r>
        <w:rPr>
          <w:b/>
          <w:bCs/>
          <w:color w:val="00652E"/>
        </w:rPr>
        <w:t xml:space="preserve"> </w:t>
      </w:r>
      <w:r w:rsidRPr="00877592">
        <w:rPr>
          <w:rFonts w:cs="Courier New"/>
          <w:sz w:val="25"/>
          <w:szCs w:val="25"/>
        </w:rPr>
        <w:t>………</w:t>
      </w:r>
    </w:p>
    <w:p w14:paraId="521F74C6" w14:textId="6E3BA4FB" w:rsidR="008B4565" w:rsidRDefault="00877592" w:rsidP="00877592">
      <w:pPr>
        <w:spacing w:before="360" w:after="240" w:line="240" w:lineRule="auto"/>
        <w:ind w:left="709" w:hanging="709"/>
        <w:rPr>
          <w:b/>
          <w:bCs/>
          <w:color w:val="00652E"/>
        </w:rPr>
      </w:pPr>
      <w:r>
        <w:rPr>
          <w:b/>
          <w:bCs/>
          <w:color w:val="00652E"/>
        </w:rPr>
        <w:t>7.3</w:t>
      </w:r>
    </w:p>
    <w:tbl>
      <w:tblPr>
        <w:tblStyle w:val="ae"/>
        <w:tblW w:w="0" w:type="auto"/>
        <w:tblLook w:val="04A0" w:firstRow="1" w:lastRow="0" w:firstColumn="1" w:lastColumn="0" w:noHBand="0" w:noVBand="1"/>
      </w:tblPr>
      <w:tblGrid>
        <w:gridCol w:w="2972"/>
        <w:gridCol w:w="5523"/>
      </w:tblGrid>
      <w:tr w:rsidR="00A12519" w14:paraId="681970A7" w14:textId="77777777" w:rsidTr="00A12519">
        <w:tc>
          <w:tcPr>
            <w:tcW w:w="2972" w:type="dxa"/>
            <w:shd w:val="clear" w:color="auto" w:fill="00652E"/>
          </w:tcPr>
          <w:p w14:paraId="0E94BEB5" w14:textId="27F43674" w:rsidR="00A12519" w:rsidRPr="00A12519" w:rsidRDefault="00A12519" w:rsidP="00A12519">
            <w:pPr>
              <w:spacing w:before="120"/>
              <w:ind w:firstLine="0"/>
              <w:rPr>
                <w:b/>
                <w:bCs/>
                <w:color w:val="FFFFFF" w:themeColor="background1"/>
              </w:rPr>
            </w:pPr>
            <w:r w:rsidRPr="00A12519">
              <w:rPr>
                <w:b/>
                <w:bCs/>
                <w:color w:val="FFFFFF" w:themeColor="background1"/>
              </w:rPr>
              <w:t>Μέλη νοικοκυριού α/α</w:t>
            </w:r>
          </w:p>
        </w:tc>
        <w:tc>
          <w:tcPr>
            <w:tcW w:w="5523" w:type="dxa"/>
            <w:shd w:val="clear" w:color="auto" w:fill="00652E"/>
          </w:tcPr>
          <w:p w14:paraId="7B64E105" w14:textId="5ED9BE1B" w:rsidR="00A12519" w:rsidRPr="00A12519" w:rsidRDefault="00A12519" w:rsidP="00A12519">
            <w:pPr>
              <w:spacing w:before="120"/>
              <w:ind w:firstLine="0"/>
              <w:rPr>
                <w:b/>
                <w:bCs/>
                <w:color w:val="FFFFFF" w:themeColor="background1"/>
              </w:rPr>
            </w:pPr>
            <w:r w:rsidRPr="00A12519">
              <w:rPr>
                <w:b/>
                <w:bCs/>
                <w:color w:val="FFFFFF" w:themeColor="background1"/>
              </w:rPr>
              <w:t>Ιδιότητα στην έρευνα</w:t>
            </w:r>
          </w:p>
        </w:tc>
      </w:tr>
      <w:tr w:rsidR="00A12519" w14:paraId="4BD4B706" w14:textId="77777777" w:rsidTr="00A12519">
        <w:tc>
          <w:tcPr>
            <w:tcW w:w="2972" w:type="dxa"/>
            <w:shd w:val="clear" w:color="auto" w:fill="F4EEB0"/>
          </w:tcPr>
          <w:p w14:paraId="3303AFFA" w14:textId="4597E253" w:rsidR="00A12519" w:rsidRDefault="00A12519" w:rsidP="00A12519">
            <w:pPr>
              <w:spacing w:before="120"/>
              <w:ind w:firstLine="0"/>
            </w:pPr>
            <w:r w:rsidRPr="008C07BA">
              <w:t>1</w:t>
            </w:r>
          </w:p>
        </w:tc>
        <w:tc>
          <w:tcPr>
            <w:tcW w:w="5523" w:type="dxa"/>
            <w:shd w:val="clear" w:color="auto" w:fill="F4EEB0"/>
          </w:tcPr>
          <w:p w14:paraId="2F82E695" w14:textId="6ED25BAC" w:rsidR="00A12519" w:rsidRDefault="00A12519" w:rsidP="00A12519">
            <w:pPr>
              <w:spacing w:before="120"/>
              <w:ind w:firstLine="0"/>
            </w:pPr>
            <w:r w:rsidRPr="00901F13">
              <w:t>Επικεφαλής νοικοκυριού χωρίς πιστοποιημένη αναπηρία</w:t>
            </w:r>
          </w:p>
        </w:tc>
      </w:tr>
      <w:tr w:rsidR="00A12519" w14:paraId="37E9FA10" w14:textId="77777777" w:rsidTr="00A12519">
        <w:tc>
          <w:tcPr>
            <w:tcW w:w="2972" w:type="dxa"/>
          </w:tcPr>
          <w:p w14:paraId="3A7E334D" w14:textId="1713C74E" w:rsidR="00A12519" w:rsidRDefault="00A12519" w:rsidP="00A12519">
            <w:pPr>
              <w:spacing w:before="120"/>
              <w:ind w:firstLine="0"/>
            </w:pPr>
            <w:r w:rsidRPr="008C07BA">
              <w:t>2</w:t>
            </w:r>
          </w:p>
        </w:tc>
        <w:tc>
          <w:tcPr>
            <w:tcW w:w="5523" w:type="dxa"/>
          </w:tcPr>
          <w:p w14:paraId="1682EDD0" w14:textId="6CD1AB83" w:rsidR="00A12519" w:rsidRDefault="00A12519" w:rsidP="00A12519">
            <w:pPr>
              <w:spacing w:before="120"/>
              <w:ind w:firstLine="0"/>
            </w:pPr>
            <w:r w:rsidRPr="00901F13">
              <w:t xml:space="preserve">Επικεφαλής νοικοκυριού που είναι και </w:t>
            </w:r>
            <w:r w:rsidRPr="00355609">
              <w:t>άτομο με αναπηρία/χρόνια πάθηση</w:t>
            </w:r>
          </w:p>
        </w:tc>
      </w:tr>
      <w:tr w:rsidR="00A12519" w14:paraId="78D15944" w14:textId="77777777" w:rsidTr="00A12519">
        <w:tc>
          <w:tcPr>
            <w:tcW w:w="2972" w:type="dxa"/>
            <w:shd w:val="clear" w:color="auto" w:fill="F4EEB0"/>
          </w:tcPr>
          <w:p w14:paraId="262B05D1" w14:textId="42ADB8ED" w:rsidR="00A12519" w:rsidRDefault="00A12519" w:rsidP="00A12519">
            <w:pPr>
              <w:spacing w:before="120"/>
              <w:ind w:firstLine="0"/>
            </w:pPr>
            <w:r w:rsidRPr="008C07BA">
              <w:t>3</w:t>
            </w:r>
          </w:p>
        </w:tc>
        <w:tc>
          <w:tcPr>
            <w:tcW w:w="5523" w:type="dxa"/>
            <w:shd w:val="clear" w:color="auto" w:fill="F4EEB0"/>
          </w:tcPr>
          <w:p w14:paraId="5B8AD9C6" w14:textId="1D9C2B26" w:rsidR="00A12519" w:rsidRDefault="00A12519" w:rsidP="00A12519">
            <w:pPr>
              <w:spacing w:before="120"/>
              <w:ind w:firstLine="0"/>
            </w:pPr>
            <w:r w:rsidRPr="00901F13">
              <w:t>Άτομο με αναπηρία/χρόνια πάθηση που δεν είναι επικεφαλής του νοικοκυριού</w:t>
            </w:r>
          </w:p>
        </w:tc>
      </w:tr>
      <w:tr w:rsidR="00A12519" w14:paraId="0B9C6523" w14:textId="77777777" w:rsidTr="00A12519">
        <w:tc>
          <w:tcPr>
            <w:tcW w:w="2972" w:type="dxa"/>
          </w:tcPr>
          <w:p w14:paraId="125A8BD4" w14:textId="0B301C7C" w:rsidR="00A12519" w:rsidRDefault="00A12519" w:rsidP="00A12519">
            <w:pPr>
              <w:spacing w:before="120"/>
              <w:ind w:firstLine="0"/>
            </w:pPr>
            <w:r w:rsidRPr="008C07BA">
              <w:t>4</w:t>
            </w:r>
          </w:p>
        </w:tc>
        <w:tc>
          <w:tcPr>
            <w:tcW w:w="5523" w:type="dxa"/>
          </w:tcPr>
          <w:p w14:paraId="36B2FCE3" w14:textId="4FC1860E" w:rsidR="00A12519" w:rsidRDefault="00A12519" w:rsidP="00A12519">
            <w:pPr>
              <w:spacing w:before="120"/>
              <w:ind w:firstLine="0"/>
            </w:pPr>
            <w:r w:rsidRPr="00901F13">
              <w:t>Μέλος του νοικοκυριού (αν υπάρχει) που δεν είναι επικεφαλής και ασχολείται αποκλειστικά με τη φροντίδα του ατόμου με αναπηρία /χρ</w:t>
            </w:r>
            <w:r w:rsidRPr="00355609">
              <w:t xml:space="preserve">όνια πάθηση </w:t>
            </w:r>
          </w:p>
        </w:tc>
      </w:tr>
      <w:tr w:rsidR="00A12519" w14:paraId="2600A122" w14:textId="77777777" w:rsidTr="00A12519">
        <w:tc>
          <w:tcPr>
            <w:tcW w:w="2972" w:type="dxa"/>
            <w:shd w:val="clear" w:color="auto" w:fill="F4EEB0"/>
          </w:tcPr>
          <w:p w14:paraId="09E0ACEF" w14:textId="4E40AC17" w:rsidR="00A12519" w:rsidRDefault="00A12519" w:rsidP="00A12519">
            <w:pPr>
              <w:spacing w:before="120"/>
              <w:ind w:firstLine="0"/>
            </w:pPr>
            <w:r w:rsidRPr="008C07BA">
              <w:t>5</w:t>
            </w:r>
          </w:p>
        </w:tc>
        <w:tc>
          <w:tcPr>
            <w:tcW w:w="5523" w:type="dxa"/>
            <w:shd w:val="clear" w:color="auto" w:fill="F4EEB0"/>
          </w:tcPr>
          <w:p w14:paraId="0B570FAA" w14:textId="355F60D3" w:rsidR="00A12519" w:rsidRDefault="00A12519" w:rsidP="00A12519">
            <w:pPr>
              <w:spacing w:before="120"/>
              <w:ind w:firstLine="0"/>
            </w:pPr>
            <w:r w:rsidRPr="00901F13">
              <w:t>Άλλο μέλος</w:t>
            </w:r>
          </w:p>
        </w:tc>
      </w:tr>
    </w:tbl>
    <w:p w14:paraId="6FE88A1F" w14:textId="77777777" w:rsidR="00877592" w:rsidRDefault="00877592">
      <w:pPr>
        <w:spacing w:after="160" w:line="259" w:lineRule="auto"/>
        <w:ind w:firstLine="0"/>
        <w:jc w:val="left"/>
        <w:rPr>
          <w:rFonts w:asciiTheme="minorHAnsi" w:hAnsiTheme="minorHAnsi" w:cstheme="minorHAnsi"/>
          <w:b/>
          <w:i/>
          <w:iCs/>
          <w:sz w:val="22"/>
          <w:szCs w:val="22"/>
        </w:rPr>
      </w:pPr>
      <w:r>
        <w:rPr>
          <w:rFonts w:asciiTheme="minorHAnsi" w:hAnsiTheme="minorHAnsi" w:cstheme="minorHAnsi"/>
          <w:b/>
          <w:i/>
          <w:iCs/>
          <w:sz w:val="22"/>
          <w:szCs w:val="22"/>
        </w:rPr>
        <w:br w:type="page"/>
      </w:r>
    </w:p>
    <w:p w14:paraId="01FE0CD0" w14:textId="6798E726" w:rsidR="00F5743B" w:rsidRPr="00877592" w:rsidRDefault="00F5743B" w:rsidP="00877592">
      <w:pPr>
        <w:spacing w:after="0"/>
        <w:rPr>
          <w:b/>
          <w:bCs/>
          <w:i/>
          <w:iCs/>
        </w:rPr>
      </w:pPr>
      <w:r w:rsidRPr="00877592">
        <w:rPr>
          <w:b/>
          <w:bCs/>
          <w:i/>
          <w:iCs/>
        </w:rPr>
        <w:t>ΦΥΛΟ:</w:t>
      </w:r>
    </w:p>
    <w:p w14:paraId="0A3E34E6" w14:textId="56BF5F81"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Άνδρας</w:t>
      </w:r>
    </w:p>
    <w:p w14:paraId="0F800AEA" w14:textId="77777777" w:rsidR="00F5743B" w:rsidRPr="00877592" w:rsidRDefault="00F5743B" w:rsidP="004B3F17">
      <w:pPr>
        <w:pStyle w:val="MyNumberedList"/>
        <w:numPr>
          <w:ilvl w:val="0"/>
          <w:numId w:val="77"/>
        </w:numPr>
        <w:spacing w:line="240" w:lineRule="auto"/>
        <w:ind w:left="709" w:hanging="425"/>
        <w:rPr>
          <w:sz w:val="25"/>
          <w:szCs w:val="25"/>
        </w:rPr>
      </w:pPr>
      <w:r w:rsidRPr="00877592">
        <w:rPr>
          <w:sz w:val="25"/>
          <w:szCs w:val="25"/>
        </w:rPr>
        <w:t>Γυναίκα</w:t>
      </w:r>
    </w:p>
    <w:p w14:paraId="3DC29E7E" w14:textId="77777777" w:rsidR="00F5743B" w:rsidRPr="00877592" w:rsidRDefault="00F5743B" w:rsidP="00877592">
      <w:pPr>
        <w:spacing w:before="360" w:after="0"/>
        <w:rPr>
          <w:b/>
          <w:bCs/>
          <w:i/>
          <w:iCs/>
        </w:rPr>
      </w:pPr>
      <w:r w:rsidRPr="00877592">
        <w:rPr>
          <w:b/>
          <w:bCs/>
          <w:i/>
          <w:iCs/>
        </w:rPr>
        <w:t>ΗΛΙΚΙΑ:</w:t>
      </w:r>
    </w:p>
    <w:p w14:paraId="6E4716BF" w14:textId="77777777" w:rsidR="00F5743B" w:rsidRPr="00877592" w:rsidRDefault="00F5743B" w:rsidP="00877592">
      <w:pPr>
        <w:pStyle w:val="MyNumberedList"/>
        <w:numPr>
          <w:ilvl w:val="0"/>
          <w:numId w:val="0"/>
        </w:numPr>
        <w:spacing w:line="240" w:lineRule="auto"/>
        <w:ind w:left="284"/>
        <w:rPr>
          <w:sz w:val="25"/>
          <w:szCs w:val="25"/>
        </w:rPr>
      </w:pPr>
      <w:r w:rsidRPr="00877592">
        <w:rPr>
          <w:sz w:val="25"/>
          <w:szCs w:val="25"/>
        </w:rPr>
        <w:t>|…|…|</w:t>
      </w:r>
    </w:p>
    <w:p w14:paraId="1EBFE013" w14:textId="77777777" w:rsidR="00F5743B" w:rsidRPr="00877592" w:rsidRDefault="00F5743B" w:rsidP="00877592">
      <w:pPr>
        <w:spacing w:before="360" w:after="0"/>
        <w:rPr>
          <w:b/>
          <w:bCs/>
          <w:i/>
          <w:iCs/>
        </w:rPr>
      </w:pPr>
      <w:r w:rsidRPr="00877592">
        <w:rPr>
          <w:b/>
          <w:bCs/>
          <w:i/>
          <w:iCs/>
        </w:rPr>
        <w:t>ΚΥΡΙΑ ΑΣΧΟΛΙΑ:</w:t>
      </w:r>
    </w:p>
    <w:p w14:paraId="4203FE23" w14:textId="77777777" w:rsidR="00F5743B" w:rsidRPr="00877592" w:rsidRDefault="00F5743B" w:rsidP="004B3F17">
      <w:pPr>
        <w:pStyle w:val="MyNumberedList"/>
        <w:numPr>
          <w:ilvl w:val="0"/>
          <w:numId w:val="83"/>
        </w:numPr>
        <w:spacing w:after="40" w:line="240" w:lineRule="auto"/>
        <w:ind w:left="709" w:hanging="425"/>
        <w:rPr>
          <w:sz w:val="25"/>
          <w:szCs w:val="25"/>
        </w:rPr>
      </w:pPr>
      <w:r w:rsidRPr="00877592">
        <w:rPr>
          <w:sz w:val="25"/>
          <w:szCs w:val="25"/>
        </w:rPr>
        <w:t>Μισθωτός πλήρους απασχόλησης στον ιδιωτικό τομέα</w:t>
      </w:r>
    </w:p>
    <w:p w14:paraId="2E395843" w14:textId="77777777"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Μισθωτός πλήρους απασχόλησης στον δημόσιο τομέα</w:t>
      </w:r>
    </w:p>
    <w:p w14:paraId="68FBCA1E" w14:textId="77777777"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Μισθωτός μερικής απασχόλησης στον ιδιωτικό τομέα</w:t>
      </w:r>
    </w:p>
    <w:p w14:paraId="1E85E18D" w14:textId="77777777"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Μισθωτός μερικής απασχόλησης στον δημόσιο τομέα</w:t>
      </w:r>
    </w:p>
    <w:p w14:paraId="112AB358" w14:textId="77777777"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Ελεύθερη/ος επαγγελματίας/Αυτοαπασχολούμενος χωρίς προσωπικό</w:t>
      </w:r>
    </w:p>
    <w:p w14:paraId="2E2EF7A2" w14:textId="77777777"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Ιδιοκτήτης επιχείρησης/Αυτοαπασχολούμενος με προσωπικό</w:t>
      </w:r>
    </w:p>
    <w:p w14:paraId="5ADED253" w14:textId="77777777"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 xml:space="preserve">Άνεργη/ος </w:t>
      </w:r>
    </w:p>
    <w:p w14:paraId="31379724" w14:textId="77777777"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Φοιτητής /Μαθητής/Μετεκπαιδευόμενος</w:t>
      </w:r>
    </w:p>
    <w:p w14:paraId="3CAE0384" w14:textId="77777777"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Βοηθός στην οικογενειακή επιχείρηση χωρίς αμοιβή</w:t>
      </w:r>
    </w:p>
    <w:p w14:paraId="7AC9A4B5" w14:textId="77777777"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 xml:space="preserve">Δεν μπορείτε να εργαστεί λόγω αναπηρίας/χρόνιας πάθησης </w:t>
      </w:r>
    </w:p>
    <w:p w14:paraId="24C0B814" w14:textId="77777777"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Συνταξιούχος</w:t>
      </w:r>
    </w:p>
    <w:p w14:paraId="1062A8B7" w14:textId="77777777"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Οικιακά</w:t>
      </w:r>
    </w:p>
    <w:p w14:paraId="33EF38F7" w14:textId="16EC6958"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Άλλο</w:t>
      </w:r>
    </w:p>
    <w:p w14:paraId="0E55B26C" w14:textId="7CB06A56" w:rsidR="00F5743B" w:rsidRPr="00877592" w:rsidRDefault="00F5743B" w:rsidP="00877592">
      <w:pPr>
        <w:spacing w:before="360" w:after="0"/>
        <w:rPr>
          <w:b/>
          <w:bCs/>
          <w:i/>
          <w:iCs/>
        </w:rPr>
      </w:pPr>
      <w:r w:rsidRPr="00877592">
        <w:rPr>
          <w:b/>
          <w:bCs/>
          <w:i/>
          <w:iCs/>
        </w:rPr>
        <w:t>ΕΚΠΑΙΔΕΥΤΙΚΟ ΕΠΙΠΕΔΟ ΠΟΥ ΕΧΕΙ ΟΛΟΚΛΗΡΩΣΕΙ</w:t>
      </w:r>
      <w:r w:rsidR="00877592">
        <w:rPr>
          <w:b/>
          <w:bCs/>
          <w:i/>
          <w:iCs/>
        </w:rPr>
        <w:t>:</w:t>
      </w:r>
    </w:p>
    <w:p w14:paraId="08AA896B" w14:textId="77777777" w:rsidR="00F5743B" w:rsidRPr="00877592" w:rsidRDefault="00F5743B" w:rsidP="004B3F17">
      <w:pPr>
        <w:pStyle w:val="MyNumberedList"/>
        <w:numPr>
          <w:ilvl w:val="0"/>
          <w:numId w:val="84"/>
        </w:numPr>
        <w:spacing w:after="40" w:line="240" w:lineRule="auto"/>
        <w:ind w:left="709" w:hanging="425"/>
        <w:rPr>
          <w:sz w:val="25"/>
          <w:szCs w:val="25"/>
        </w:rPr>
      </w:pPr>
      <w:r w:rsidRPr="00877592">
        <w:rPr>
          <w:sz w:val="25"/>
          <w:szCs w:val="25"/>
        </w:rPr>
        <w:t xml:space="preserve">Δεν παρακολούθησα ποτέ καμία βαθμίδα εκπαίδευσης </w:t>
      </w:r>
    </w:p>
    <w:p w14:paraId="1166797C" w14:textId="77777777"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 xml:space="preserve">Μερικές τάξεις δημοτικού </w:t>
      </w:r>
    </w:p>
    <w:p w14:paraId="234F3296" w14:textId="77777777"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 xml:space="preserve">Δημοτικό </w:t>
      </w:r>
    </w:p>
    <w:p w14:paraId="449800F2" w14:textId="77777777" w:rsid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Γυμνάσιο (τριτάξιο)</w:t>
      </w:r>
    </w:p>
    <w:p w14:paraId="3049650D" w14:textId="085BCB6E"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 xml:space="preserve">Επαγγελματική Σχολή (ΕΠΑΣ), Τεχνική Επαγγελματική Σχολή (ΤΕΣ), Τεχνικό Επαγγελματικό Εκπαιδευτήριο (ΤΕΕ) κ.λπ. (α ́ </w:t>
      </w:r>
      <w:r w:rsidRPr="00877592">
        <w:rPr>
          <w:rFonts w:cs="PF DinDisplay Pro"/>
          <w:sz w:val="25"/>
          <w:szCs w:val="25"/>
        </w:rPr>
        <w:t>κύκλος</w:t>
      </w:r>
      <w:r w:rsidRPr="00877592">
        <w:rPr>
          <w:sz w:val="25"/>
          <w:szCs w:val="25"/>
        </w:rPr>
        <w:t xml:space="preserve">), </w:t>
      </w:r>
      <w:r w:rsidRPr="00877592">
        <w:rPr>
          <w:rFonts w:cs="PF DinDisplay Pro"/>
          <w:sz w:val="25"/>
          <w:szCs w:val="25"/>
        </w:rPr>
        <w:t>Ειδικό</w:t>
      </w:r>
      <w:r w:rsidRPr="00877592">
        <w:rPr>
          <w:sz w:val="25"/>
          <w:szCs w:val="25"/>
        </w:rPr>
        <w:t xml:space="preserve"> </w:t>
      </w:r>
      <w:r w:rsidRPr="00877592">
        <w:rPr>
          <w:rFonts w:cs="PF DinDisplay Pro"/>
          <w:sz w:val="25"/>
          <w:szCs w:val="25"/>
        </w:rPr>
        <w:t>Εργαστήριο</w:t>
      </w:r>
      <w:r w:rsidRPr="00877592">
        <w:rPr>
          <w:sz w:val="25"/>
          <w:szCs w:val="25"/>
        </w:rPr>
        <w:t xml:space="preserve"> </w:t>
      </w:r>
      <w:r w:rsidRPr="00877592">
        <w:rPr>
          <w:rFonts w:cs="PF DinDisplay Pro"/>
          <w:sz w:val="25"/>
          <w:szCs w:val="25"/>
        </w:rPr>
        <w:t>Επαγγελματικής</w:t>
      </w:r>
      <w:r w:rsidRPr="00877592">
        <w:rPr>
          <w:sz w:val="25"/>
          <w:szCs w:val="25"/>
        </w:rPr>
        <w:t xml:space="preserve"> </w:t>
      </w:r>
      <w:r w:rsidRPr="00877592">
        <w:rPr>
          <w:rFonts w:cs="PF DinDisplay Pro"/>
          <w:sz w:val="25"/>
          <w:szCs w:val="25"/>
        </w:rPr>
        <w:t>Εκπαίδευσης</w:t>
      </w:r>
      <w:r w:rsidRPr="00877592">
        <w:rPr>
          <w:sz w:val="25"/>
          <w:szCs w:val="25"/>
        </w:rPr>
        <w:t xml:space="preserve"> </w:t>
      </w:r>
      <w:r w:rsidRPr="00877592">
        <w:rPr>
          <w:rFonts w:cs="PF DinDisplay Pro"/>
          <w:sz w:val="25"/>
          <w:szCs w:val="25"/>
        </w:rPr>
        <w:t>και</w:t>
      </w:r>
      <w:r w:rsidRPr="00877592">
        <w:rPr>
          <w:sz w:val="25"/>
          <w:szCs w:val="25"/>
        </w:rPr>
        <w:t xml:space="preserve"> </w:t>
      </w:r>
      <w:r w:rsidRPr="00877592">
        <w:rPr>
          <w:rFonts w:cs="PF DinDisplay Pro"/>
          <w:sz w:val="25"/>
          <w:szCs w:val="25"/>
        </w:rPr>
        <w:t>Κατάρτισης</w:t>
      </w:r>
      <w:r w:rsidRPr="00877592">
        <w:rPr>
          <w:sz w:val="25"/>
          <w:szCs w:val="25"/>
        </w:rPr>
        <w:t xml:space="preserve"> (</w:t>
      </w:r>
      <w:r w:rsidRPr="00877592">
        <w:rPr>
          <w:rFonts w:cs="PF DinDisplay Pro"/>
          <w:sz w:val="25"/>
          <w:szCs w:val="25"/>
        </w:rPr>
        <w:t>ΕΕΕΚ</w:t>
      </w:r>
      <w:r w:rsidRPr="00877592">
        <w:rPr>
          <w:sz w:val="25"/>
          <w:szCs w:val="25"/>
        </w:rPr>
        <w:t>)</w:t>
      </w:r>
    </w:p>
    <w:p w14:paraId="0AB6619E" w14:textId="402168A0"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ΤΕΣ, ΤΕΕ (β ́</w:t>
      </w:r>
      <w:r w:rsidRPr="00877592">
        <w:rPr>
          <w:rFonts w:cs="PF DinDisplay Pro"/>
          <w:sz w:val="25"/>
          <w:szCs w:val="25"/>
        </w:rPr>
        <w:t>κύκλος</w:t>
      </w:r>
      <w:r w:rsidRPr="00877592">
        <w:rPr>
          <w:sz w:val="25"/>
          <w:szCs w:val="25"/>
        </w:rPr>
        <w:t xml:space="preserve">) </w:t>
      </w:r>
    </w:p>
    <w:p w14:paraId="11CB9F3A" w14:textId="4BE88095"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Επαγγελματικό Λύκειο (ΕΠΑΛ), ΤΕΛ κ.λπ</w:t>
      </w:r>
      <w:r w:rsidR="00877592">
        <w:rPr>
          <w:sz w:val="25"/>
          <w:szCs w:val="25"/>
        </w:rPr>
        <w:t>.</w:t>
      </w:r>
    </w:p>
    <w:p w14:paraId="4BA829B8" w14:textId="77777777"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 xml:space="preserve">Γενικό Λύκειο, Εξατάξιο Γυμνάσιο </w:t>
      </w:r>
    </w:p>
    <w:p w14:paraId="0D5553C9" w14:textId="77777777"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Δημόσιο ή ιδιωτικό Ινστιτούτο Επαγγελματικής Κατάρτισης (ΙΕΚ, ΙΙΚΕΚ), κολέγιο διάρκειας μέχρι 2 έτη</w:t>
      </w:r>
    </w:p>
    <w:p w14:paraId="1D7BF4A1" w14:textId="77777777"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 xml:space="preserve">Κολέγιο (διάρκειας μεγαλύτερης των 2 ετών) </w:t>
      </w:r>
    </w:p>
    <w:p w14:paraId="37647737" w14:textId="77777777"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Ανώτερες σχολές τριετούς διάρκειας (Ανώτερες Σχολές Τουριστικής Κατάρτισης, Σχολή Ξεναγών κ.λπ.)</w:t>
      </w:r>
    </w:p>
    <w:p w14:paraId="243E51B3" w14:textId="77777777"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TEI, ΑΤΕΙ, KATEE, ΑΣΠΑΙΤΕ</w:t>
      </w:r>
    </w:p>
    <w:p w14:paraId="05D0F5E8" w14:textId="77777777"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ΑΕΙ, Ανώτατες Στρατιωτικές Σχολές, λοιπές ανώτατες σχολές</w:t>
      </w:r>
    </w:p>
    <w:p w14:paraId="3C766966" w14:textId="77777777"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Μεταπτυχιακά</w:t>
      </w:r>
    </w:p>
    <w:p w14:paraId="25B636AA" w14:textId="3957F0ED" w:rsidR="00F5743B" w:rsidRPr="00877592" w:rsidRDefault="00F5743B" w:rsidP="004B3F17">
      <w:pPr>
        <w:pStyle w:val="MyNumberedList"/>
        <w:numPr>
          <w:ilvl w:val="0"/>
          <w:numId w:val="82"/>
        </w:numPr>
        <w:spacing w:after="40" w:line="240" w:lineRule="auto"/>
        <w:ind w:left="709" w:hanging="425"/>
        <w:rPr>
          <w:sz w:val="25"/>
          <w:szCs w:val="25"/>
        </w:rPr>
      </w:pPr>
      <w:r w:rsidRPr="00877592">
        <w:rPr>
          <w:sz w:val="25"/>
          <w:szCs w:val="25"/>
        </w:rPr>
        <w:t>Διδακτορικό (PhD)</w:t>
      </w:r>
    </w:p>
    <w:p w14:paraId="0E9EEDD3" w14:textId="77777777" w:rsidR="00F5743B" w:rsidRPr="00877592" w:rsidRDefault="00F5743B" w:rsidP="00877592">
      <w:pPr>
        <w:spacing w:before="360" w:after="0"/>
        <w:rPr>
          <w:b/>
          <w:bCs/>
          <w:i/>
          <w:iCs/>
        </w:rPr>
      </w:pPr>
      <w:r w:rsidRPr="00877592">
        <w:rPr>
          <w:b/>
          <w:bCs/>
          <w:i/>
          <w:iCs/>
        </w:rPr>
        <w:t>ΠΕΡΙΦΕΡΕΙΑ ΚΑΤΟΙΚΙΑΣ</w:t>
      </w:r>
    </w:p>
    <w:p w14:paraId="02167C71" w14:textId="77777777" w:rsidR="00F5743B" w:rsidRPr="00877592" w:rsidRDefault="00F5743B" w:rsidP="004B3F17">
      <w:pPr>
        <w:pStyle w:val="MyNumberedList"/>
        <w:numPr>
          <w:ilvl w:val="0"/>
          <w:numId w:val="85"/>
        </w:numPr>
        <w:spacing w:line="240" w:lineRule="auto"/>
        <w:ind w:left="709" w:hanging="425"/>
        <w:rPr>
          <w:sz w:val="25"/>
          <w:szCs w:val="25"/>
        </w:rPr>
      </w:pPr>
      <w:r w:rsidRPr="00877592">
        <w:rPr>
          <w:sz w:val="25"/>
          <w:szCs w:val="25"/>
        </w:rPr>
        <w:t>Ανατολική Μακεδονία και Θράκη</w:t>
      </w:r>
    </w:p>
    <w:p w14:paraId="33B0A4C9" w14:textId="77777777" w:rsidR="00F5743B" w:rsidRPr="00877592" w:rsidRDefault="00F5743B" w:rsidP="004B3F17">
      <w:pPr>
        <w:pStyle w:val="MyNumberedList"/>
        <w:numPr>
          <w:ilvl w:val="0"/>
          <w:numId w:val="82"/>
        </w:numPr>
        <w:spacing w:line="240" w:lineRule="auto"/>
        <w:ind w:left="709" w:hanging="425"/>
        <w:rPr>
          <w:sz w:val="25"/>
          <w:szCs w:val="25"/>
        </w:rPr>
      </w:pPr>
      <w:r w:rsidRPr="00877592">
        <w:rPr>
          <w:sz w:val="25"/>
          <w:szCs w:val="25"/>
        </w:rPr>
        <w:t>Κεντρική Μακεδονία</w:t>
      </w:r>
    </w:p>
    <w:p w14:paraId="1AAE9388" w14:textId="77777777" w:rsidR="00F5743B" w:rsidRPr="00877592" w:rsidRDefault="00F5743B" w:rsidP="004B3F17">
      <w:pPr>
        <w:pStyle w:val="MyNumberedList"/>
        <w:numPr>
          <w:ilvl w:val="0"/>
          <w:numId w:val="82"/>
        </w:numPr>
        <w:spacing w:line="240" w:lineRule="auto"/>
        <w:ind w:left="709" w:hanging="425"/>
        <w:rPr>
          <w:sz w:val="25"/>
          <w:szCs w:val="25"/>
        </w:rPr>
      </w:pPr>
      <w:r w:rsidRPr="00877592">
        <w:rPr>
          <w:sz w:val="25"/>
          <w:szCs w:val="25"/>
        </w:rPr>
        <w:t>Δυτική Μακεδονία</w:t>
      </w:r>
    </w:p>
    <w:p w14:paraId="365E9116" w14:textId="77777777" w:rsidR="00F5743B" w:rsidRPr="00877592" w:rsidRDefault="00F5743B" w:rsidP="004B3F17">
      <w:pPr>
        <w:pStyle w:val="MyNumberedList"/>
        <w:numPr>
          <w:ilvl w:val="0"/>
          <w:numId w:val="82"/>
        </w:numPr>
        <w:spacing w:line="240" w:lineRule="auto"/>
        <w:ind w:left="709" w:hanging="425"/>
        <w:rPr>
          <w:sz w:val="25"/>
          <w:szCs w:val="25"/>
        </w:rPr>
      </w:pPr>
      <w:r w:rsidRPr="00877592">
        <w:rPr>
          <w:sz w:val="25"/>
          <w:szCs w:val="25"/>
        </w:rPr>
        <w:t>Ήπειρος</w:t>
      </w:r>
    </w:p>
    <w:p w14:paraId="64F0DA2C" w14:textId="77777777" w:rsidR="00F5743B" w:rsidRPr="00877592" w:rsidRDefault="00F5743B" w:rsidP="004B3F17">
      <w:pPr>
        <w:pStyle w:val="MyNumberedList"/>
        <w:numPr>
          <w:ilvl w:val="0"/>
          <w:numId w:val="82"/>
        </w:numPr>
        <w:spacing w:line="240" w:lineRule="auto"/>
        <w:ind w:left="709" w:hanging="425"/>
        <w:rPr>
          <w:sz w:val="25"/>
          <w:szCs w:val="25"/>
        </w:rPr>
      </w:pPr>
      <w:r w:rsidRPr="00877592">
        <w:rPr>
          <w:sz w:val="25"/>
          <w:szCs w:val="25"/>
        </w:rPr>
        <w:t>Θεσσαλία</w:t>
      </w:r>
    </w:p>
    <w:p w14:paraId="06EEBA61" w14:textId="77777777" w:rsidR="00F5743B" w:rsidRPr="00877592" w:rsidRDefault="00F5743B" w:rsidP="004B3F17">
      <w:pPr>
        <w:pStyle w:val="MyNumberedList"/>
        <w:numPr>
          <w:ilvl w:val="0"/>
          <w:numId w:val="82"/>
        </w:numPr>
        <w:spacing w:line="240" w:lineRule="auto"/>
        <w:ind w:left="709" w:hanging="425"/>
        <w:rPr>
          <w:sz w:val="25"/>
          <w:szCs w:val="25"/>
        </w:rPr>
      </w:pPr>
      <w:r w:rsidRPr="00877592">
        <w:rPr>
          <w:sz w:val="25"/>
          <w:szCs w:val="25"/>
        </w:rPr>
        <w:t>Ιόνιοι Νήσοι</w:t>
      </w:r>
    </w:p>
    <w:p w14:paraId="0F70E066" w14:textId="77777777" w:rsidR="00F5743B" w:rsidRPr="00877592" w:rsidRDefault="00F5743B" w:rsidP="004B3F17">
      <w:pPr>
        <w:pStyle w:val="MyNumberedList"/>
        <w:numPr>
          <w:ilvl w:val="0"/>
          <w:numId w:val="82"/>
        </w:numPr>
        <w:spacing w:line="240" w:lineRule="auto"/>
        <w:ind w:left="709" w:hanging="425"/>
        <w:rPr>
          <w:sz w:val="25"/>
          <w:szCs w:val="25"/>
        </w:rPr>
      </w:pPr>
      <w:r w:rsidRPr="00877592">
        <w:rPr>
          <w:sz w:val="25"/>
          <w:szCs w:val="25"/>
        </w:rPr>
        <w:t>Δυτική Ελλάδα</w:t>
      </w:r>
    </w:p>
    <w:p w14:paraId="785D75A1" w14:textId="77777777" w:rsidR="00F5743B" w:rsidRPr="00877592" w:rsidRDefault="00F5743B" w:rsidP="004B3F17">
      <w:pPr>
        <w:pStyle w:val="MyNumberedList"/>
        <w:numPr>
          <w:ilvl w:val="0"/>
          <w:numId w:val="82"/>
        </w:numPr>
        <w:spacing w:line="240" w:lineRule="auto"/>
        <w:ind w:left="709" w:hanging="425"/>
        <w:rPr>
          <w:sz w:val="25"/>
          <w:szCs w:val="25"/>
        </w:rPr>
      </w:pPr>
      <w:r w:rsidRPr="00877592">
        <w:rPr>
          <w:sz w:val="25"/>
          <w:szCs w:val="25"/>
        </w:rPr>
        <w:t>Στερεά Ελλάδα</w:t>
      </w:r>
    </w:p>
    <w:p w14:paraId="347693C1" w14:textId="77777777" w:rsidR="00F5743B" w:rsidRPr="00877592" w:rsidRDefault="00F5743B" w:rsidP="004B3F17">
      <w:pPr>
        <w:pStyle w:val="MyNumberedList"/>
        <w:numPr>
          <w:ilvl w:val="0"/>
          <w:numId w:val="82"/>
        </w:numPr>
        <w:spacing w:line="240" w:lineRule="auto"/>
        <w:ind w:left="709" w:hanging="425"/>
        <w:rPr>
          <w:sz w:val="25"/>
          <w:szCs w:val="25"/>
        </w:rPr>
      </w:pPr>
      <w:r w:rsidRPr="00877592">
        <w:rPr>
          <w:sz w:val="25"/>
          <w:szCs w:val="25"/>
        </w:rPr>
        <w:t>Αττική</w:t>
      </w:r>
    </w:p>
    <w:p w14:paraId="440F2D1A" w14:textId="77777777" w:rsidR="00F5743B" w:rsidRPr="00877592" w:rsidRDefault="00F5743B" w:rsidP="004B3F17">
      <w:pPr>
        <w:pStyle w:val="MyNumberedList"/>
        <w:numPr>
          <w:ilvl w:val="0"/>
          <w:numId w:val="82"/>
        </w:numPr>
        <w:spacing w:line="240" w:lineRule="auto"/>
        <w:ind w:left="709" w:hanging="425"/>
        <w:rPr>
          <w:sz w:val="25"/>
          <w:szCs w:val="25"/>
        </w:rPr>
      </w:pPr>
      <w:r w:rsidRPr="00877592">
        <w:rPr>
          <w:sz w:val="25"/>
          <w:szCs w:val="25"/>
        </w:rPr>
        <w:t>Πελοπόννησος</w:t>
      </w:r>
    </w:p>
    <w:p w14:paraId="51FA8375" w14:textId="77777777" w:rsidR="00877592" w:rsidRDefault="00F5743B" w:rsidP="004B3F17">
      <w:pPr>
        <w:pStyle w:val="MyNumberedList"/>
        <w:numPr>
          <w:ilvl w:val="0"/>
          <w:numId w:val="82"/>
        </w:numPr>
        <w:spacing w:line="240" w:lineRule="auto"/>
        <w:ind w:left="709" w:hanging="425"/>
        <w:rPr>
          <w:sz w:val="25"/>
          <w:szCs w:val="25"/>
        </w:rPr>
      </w:pPr>
      <w:r w:rsidRPr="00877592">
        <w:rPr>
          <w:sz w:val="25"/>
          <w:szCs w:val="25"/>
        </w:rPr>
        <w:t>Βόρειο Αιγαίο</w:t>
      </w:r>
    </w:p>
    <w:p w14:paraId="2487D03C" w14:textId="49BF7BBB" w:rsidR="00F5743B" w:rsidRPr="00877592" w:rsidRDefault="00F5743B" w:rsidP="004B3F17">
      <w:pPr>
        <w:pStyle w:val="MyNumberedList"/>
        <w:numPr>
          <w:ilvl w:val="0"/>
          <w:numId w:val="82"/>
        </w:numPr>
        <w:spacing w:line="240" w:lineRule="auto"/>
        <w:ind w:left="709" w:hanging="425"/>
        <w:rPr>
          <w:sz w:val="25"/>
          <w:szCs w:val="25"/>
        </w:rPr>
      </w:pPr>
      <w:r w:rsidRPr="00877592">
        <w:rPr>
          <w:sz w:val="25"/>
          <w:szCs w:val="25"/>
        </w:rPr>
        <w:t>Νότιο Αιγαίο</w:t>
      </w:r>
    </w:p>
    <w:p w14:paraId="094C5CC6" w14:textId="77777777" w:rsidR="00F5743B" w:rsidRPr="00877592" w:rsidRDefault="00F5743B" w:rsidP="004B3F17">
      <w:pPr>
        <w:pStyle w:val="MyNumberedList"/>
        <w:numPr>
          <w:ilvl w:val="0"/>
          <w:numId w:val="82"/>
        </w:numPr>
        <w:spacing w:line="240" w:lineRule="auto"/>
        <w:ind w:left="709" w:hanging="425"/>
        <w:rPr>
          <w:sz w:val="25"/>
          <w:szCs w:val="25"/>
        </w:rPr>
      </w:pPr>
      <w:r w:rsidRPr="00877592">
        <w:rPr>
          <w:sz w:val="25"/>
          <w:szCs w:val="25"/>
        </w:rPr>
        <w:t>Κρήτη</w:t>
      </w:r>
    </w:p>
    <w:p w14:paraId="6FF48CFC" w14:textId="77777777" w:rsidR="00EC592C" w:rsidRDefault="00EC592C" w:rsidP="00FB4456">
      <w:bookmarkStart w:id="55" w:name="_Toc69998031"/>
      <w:bookmarkStart w:id="56" w:name="_Hlk63780802"/>
      <w:r>
        <w:br w:type="page"/>
      </w:r>
    </w:p>
    <w:p w14:paraId="3404B2E8" w14:textId="4FE06E4E" w:rsidR="00E86A6E" w:rsidRPr="00877592" w:rsidRDefault="00E86A6E" w:rsidP="00877592">
      <w:pPr>
        <w:pStyle w:val="10"/>
        <w:numPr>
          <w:ilvl w:val="0"/>
          <w:numId w:val="0"/>
        </w:numPr>
        <w:ind w:left="432" w:hanging="432"/>
        <w:rPr>
          <w:lang w:val="es-ES"/>
        </w:rPr>
      </w:pPr>
      <w:bookmarkStart w:id="57" w:name="_Toc75272043"/>
      <w:r w:rsidRPr="00EC592C">
        <w:t>ΒΙΒΛΙΟΓΡΑΦΙΑ</w:t>
      </w:r>
      <w:bookmarkEnd w:id="55"/>
      <w:bookmarkEnd w:id="57"/>
    </w:p>
    <w:p w14:paraId="27CFF292" w14:textId="77777777" w:rsidR="00877592" w:rsidRPr="00A12519" w:rsidRDefault="00877592" w:rsidP="00877592">
      <w:pPr>
        <w:pStyle w:val="myRef"/>
        <w:rPr>
          <w:lang w:val="en-GB"/>
        </w:rPr>
      </w:pPr>
      <w:r w:rsidRPr="00405C06">
        <w:rPr>
          <w:shd w:val="clear" w:color="auto" w:fill="FCFCFC"/>
          <w:lang w:val="es-ES"/>
        </w:rPr>
        <w:t xml:space="preserve">Antón, J.-I., Braña, F.-J. &amp; Muñoz de Bustillo, R. (2016). </w:t>
      </w:r>
      <w:r w:rsidRPr="00A12519">
        <w:rPr>
          <w:shd w:val="clear" w:color="auto" w:fill="FCFCFC"/>
          <w:lang w:val="en-GB"/>
        </w:rPr>
        <w:t>An analysis of the cost of disability across Europe using the standard of living approach.</w:t>
      </w:r>
      <w:r w:rsidRPr="00A12519">
        <w:rPr>
          <w:rFonts w:ascii="Cambria" w:hAnsi="Cambria" w:cs="Cambria"/>
          <w:shd w:val="clear" w:color="auto" w:fill="FCFCFC"/>
          <w:lang w:val="en-GB"/>
        </w:rPr>
        <w:t> </w:t>
      </w:r>
      <w:r w:rsidRPr="00A12519">
        <w:rPr>
          <w:i/>
          <w:iCs/>
          <w:shd w:val="clear" w:color="auto" w:fill="FCFCFC"/>
          <w:lang w:val="en-GB"/>
        </w:rPr>
        <w:t>SERIEs</w:t>
      </w:r>
      <w:r w:rsidRPr="00A12519">
        <w:rPr>
          <w:rFonts w:ascii="Cambria" w:hAnsi="Cambria" w:cs="Cambria"/>
          <w:shd w:val="clear" w:color="auto" w:fill="FCFCFC"/>
          <w:lang w:val="en-GB"/>
        </w:rPr>
        <w:t> </w:t>
      </w:r>
      <w:r w:rsidRPr="00A12519">
        <w:rPr>
          <w:shd w:val="clear" w:color="auto" w:fill="FCFCFC"/>
          <w:lang w:val="en-GB"/>
        </w:rPr>
        <w:t>7,</w:t>
      </w:r>
      <w:r w:rsidRPr="00A12519">
        <w:rPr>
          <w:rFonts w:ascii="Cambria" w:hAnsi="Cambria" w:cs="Cambria"/>
          <w:b/>
          <w:bCs/>
          <w:shd w:val="clear" w:color="auto" w:fill="FCFCFC"/>
          <w:lang w:val="en-GB"/>
        </w:rPr>
        <w:t> </w:t>
      </w:r>
      <w:r w:rsidRPr="00A12519">
        <w:rPr>
          <w:shd w:val="clear" w:color="auto" w:fill="FCFCFC"/>
          <w:lang w:val="en-GB"/>
        </w:rPr>
        <w:t xml:space="preserve">281–306. doi: </w:t>
      </w:r>
      <w:hyperlink r:id="rId40" w:history="1">
        <w:r w:rsidRPr="00A12519">
          <w:rPr>
            <w:u w:val="single"/>
            <w:lang w:val="en-GB"/>
          </w:rPr>
          <w:t>10.1007/s13209-016-0146-5</w:t>
        </w:r>
      </w:hyperlink>
    </w:p>
    <w:p w14:paraId="6F9993DE" w14:textId="66D08F6D" w:rsidR="00877592" w:rsidRPr="00405C06" w:rsidRDefault="00877592" w:rsidP="00877592">
      <w:pPr>
        <w:pStyle w:val="myRef"/>
      </w:pPr>
      <w:r w:rsidRPr="00A12519">
        <w:rPr>
          <w:lang w:val="en-GB"/>
        </w:rPr>
        <w:t xml:space="preserve">Arnould, C., Barral, C., Bouffioulx, E., Castelein, P., Chiriacescu, D., &amp; Cote, A. (2004). Disability assessment mechanisms: Challenges and issues at stake for the development of social policies in light of the United Nations Convention for the Rights of Persons with Disabilities. </w:t>
      </w:r>
      <w:r w:rsidRPr="00A12519">
        <w:t>Ανακτήθηκε από</w:t>
      </w:r>
      <w:r w:rsidRPr="00A12519">
        <w:rPr>
          <w:color w:val="333333"/>
        </w:rPr>
        <w:t>:</w:t>
      </w:r>
      <w:r w:rsidRPr="00405C06">
        <w:rPr>
          <w:color w:val="333333"/>
        </w:rPr>
        <w:t xml:space="preserve"> </w:t>
      </w:r>
      <w:hyperlink r:id="rId41" w:history="1">
        <w:r w:rsidRPr="00A12519">
          <w:rPr>
            <w:u w:val="single"/>
            <w:lang w:val="en-GB"/>
          </w:rPr>
          <w:t>https</w:t>
        </w:r>
        <w:r w:rsidRPr="00405C06">
          <w:rPr>
            <w:u w:val="single"/>
          </w:rPr>
          <w:t>://</w:t>
        </w:r>
        <w:r w:rsidRPr="00A12519">
          <w:rPr>
            <w:u w:val="single"/>
            <w:lang w:val="en-GB"/>
          </w:rPr>
          <w:t>www</w:t>
        </w:r>
        <w:r w:rsidRPr="00405C06">
          <w:rPr>
            <w:u w:val="single"/>
          </w:rPr>
          <w:t>.</w:t>
        </w:r>
        <w:r w:rsidRPr="00A12519">
          <w:rPr>
            <w:u w:val="single"/>
            <w:lang w:val="en-GB"/>
          </w:rPr>
          <w:t>firah</w:t>
        </w:r>
        <w:r w:rsidRPr="00405C06">
          <w:rPr>
            <w:u w:val="single"/>
          </w:rPr>
          <w:t>.</w:t>
        </w:r>
        <w:r w:rsidRPr="00A12519">
          <w:rPr>
            <w:u w:val="single"/>
            <w:lang w:val="en-GB"/>
          </w:rPr>
          <w:t>org</w:t>
        </w:r>
        <w:r w:rsidRPr="00405C06">
          <w:rPr>
            <w:u w:val="single"/>
          </w:rPr>
          <w:t>/</w:t>
        </w:r>
        <w:r w:rsidRPr="00A12519">
          <w:rPr>
            <w:u w:val="single"/>
            <w:lang w:val="en-GB"/>
          </w:rPr>
          <w:t>upload</w:t>
        </w:r>
        <w:r w:rsidRPr="00405C06">
          <w:rPr>
            <w:u w:val="single"/>
          </w:rPr>
          <w:t>/</w:t>
        </w:r>
        <w:r w:rsidRPr="00A12519">
          <w:rPr>
            <w:u w:val="single"/>
            <w:lang w:val="en-GB"/>
          </w:rPr>
          <w:t>notices</w:t>
        </w:r>
        <w:r w:rsidRPr="00405C06">
          <w:rPr>
            <w:u w:val="single"/>
          </w:rPr>
          <w:t>2/</w:t>
        </w:r>
        <w:r w:rsidRPr="00A12519">
          <w:rPr>
            <w:u w:val="single"/>
            <w:lang w:val="en-GB"/>
          </w:rPr>
          <w:t>novembre</w:t>
        </w:r>
        <w:r w:rsidRPr="00405C06">
          <w:rPr>
            <w:u w:val="single"/>
          </w:rPr>
          <w:t>-2013/</w:t>
        </w:r>
        <w:r w:rsidRPr="00A12519">
          <w:rPr>
            <w:u w:val="single"/>
            <w:lang w:val="en-GB"/>
          </w:rPr>
          <w:t>synthese</w:t>
        </w:r>
        <w:r w:rsidRPr="00405C06">
          <w:rPr>
            <w:u w:val="single"/>
          </w:rPr>
          <w:t>_</w:t>
        </w:r>
        <w:r w:rsidRPr="00A12519">
          <w:rPr>
            <w:u w:val="single"/>
            <w:lang w:val="en-GB"/>
          </w:rPr>
          <w:t>rapport</w:t>
        </w:r>
        <w:r w:rsidRPr="00405C06">
          <w:rPr>
            <w:u w:val="single"/>
          </w:rPr>
          <w:t>_</w:t>
        </w:r>
        <w:r w:rsidRPr="00A12519">
          <w:rPr>
            <w:u w:val="single"/>
            <w:lang w:val="en-GB"/>
          </w:rPr>
          <w:t>firah</w:t>
        </w:r>
        <w:r w:rsidRPr="00405C06">
          <w:rPr>
            <w:u w:val="single"/>
          </w:rPr>
          <w:t>_-12</w:t>
        </w:r>
        <w:r w:rsidRPr="00A12519">
          <w:rPr>
            <w:u w:val="single"/>
            <w:lang w:val="en-GB"/>
          </w:rPr>
          <w:t>p</w:t>
        </w:r>
        <w:r w:rsidRPr="00405C06">
          <w:rPr>
            <w:u w:val="single"/>
          </w:rPr>
          <w:t>-</w:t>
        </w:r>
        <w:r w:rsidRPr="00A12519">
          <w:rPr>
            <w:u w:val="single"/>
            <w:lang w:val="en-GB"/>
          </w:rPr>
          <w:t>engl</w:t>
        </w:r>
        <w:r w:rsidRPr="00405C06">
          <w:rPr>
            <w:u w:val="single"/>
          </w:rPr>
          <w:t>.</w:t>
        </w:r>
        <w:r w:rsidRPr="00A12519">
          <w:rPr>
            <w:u w:val="single"/>
            <w:lang w:val="en-GB"/>
          </w:rPr>
          <w:t>pdf</w:t>
        </w:r>
      </w:hyperlink>
      <w:r w:rsidRPr="00405C06">
        <w:t xml:space="preserve"> </w:t>
      </w:r>
    </w:p>
    <w:p w14:paraId="71CA9AC4" w14:textId="405B587B" w:rsidR="00877592" w:rsidRPr="00A12519" w:rsidRDefault="00877592" w:rsidP="00877592">
      <w:pPr>
        <w:pStyle w:val="myRef"/>
        <w:rPr>
          <w:lang w:val="en-GB"/>
        </w:rPr>
      </w:pPr>
      <w:r w:rsidRPr="00A12519">
        <w:rPr>
          <w:color w:val="000000"/>
          <w:spacing w:val="-5"/>
          <w:lang w:val="en-GB"/>
        </w:rPr>
        <w:t>Bartlett, M. (1936). The square root transformation in analysis of variance.</w:t>
      </w:r>
      <w:r w:rsidRPr="00A12519">
        <w:rPr>
          <w:rFonts w:cs="Cambria"/>
          <w:color w:val="000000"/>
          <w:spacing w:val="-5"/>
          <w:lang w:val="en-GB"/>
        </w:rPr>
        <w:t xml:space="preserve"> </w:t>
      </w:r>
      <w:r w:rsidRPr="00A12519">
        <w:rPr>
          <w:i/>
          <w:iCs/>
          <w:color w:val="000000"/>
          <w:spacing w:val="-5"/>
          <w:lang w:val="en-GB"/>
        </w:rPr>
        <w:t>Supplement to the Journal of the Royal Statistical Society,</w:t>
      </w:r>
      <w:r w:rsidRPr="00A12519">
        <w:rPr>
          <w:rFonts w:cs="Cambria"/>
          <w:color w:val="000000"/>
          <w:spacing w:val="-5"/>
          <w:lang w:val="en-GB"/>
        </w:rPr>
        <w:t xml:space="preserve"> </w:t>
      </w:r>
      <w:r w:rsidRPr="00A12519">
        <w:rPr>
          <w:i/>
          <w:iCs/>
          <w:color w:val="000000"/>
          <w:spacing w:val="-5"/>
          <w:lang w:val="en-GB"/>
        </w:rPr>
        <w:t>3</w:t>
      </w:r>
      <w:r w:rsidRPr="00A12519">
        <w:rPr>
          <w:color w:val="000000"/>
          <w:spacing w:val="-5"/>
          <w:lang w:val="en-GB"/>
        </w:rPr>
        <w:t xml:space="preserve">(1), 68-78. doi: </w:t>
      </w:r>
      <w:hyperlink r:id="rId42" w:history="1">
        <w:r w:rsidRPr="00A12519">
          <w:rPr>
            <w:u w:val="single"/>
            <w:lang w:val="en-GB"/>
          </w:rPr>
          <w:t>10.2307/2983678</w:t>
        </w:r>
      </w:hyperlink>
      <w:r w:rsidRPr="00A12519">
        <w:rPr>
          <w:color w:val="000000"/>
          <w:spacing w:val="-5"/>
          <w:lang w:val="en-GB"/>
        </w:rPr>
        <w:t xml:space="preserve"> </w:t>
      </w:r>
      <w:r w:rsidRPr="00A12519">
        <w:rPr>
          <w:lang w:val="en-GB"/>
        </w:rPr>
        <w:t xml:space="preserve"> </w:t>
      </w:r>
    </w:p>
    <w:p w14:paraId="04A0396F" w14:textId="5C03F98D" w:rsidR="00877592" w:rsidRPr="00A12519" w:rsidRDefault="00877592" w:rsidP="00877592">
      <w:pPr>
        <w:pStyle w:val="myRef"/>
        <w:rPr>
          <w:lang w:val="en-GB"/>
        </w:rPr>
      </w:pPr>
      <w:r w:rsidRPr="00A12519">
        <w:rPr>
          <w:lang w:val="en-GB"/>
        </w:rPr>
        <w:t>Berthoud, R. (</w:t>
      </w:r>
      <w:r w:rsidRPr="00A12519">
        <w:rPr>
          <w:rStyle w:val="nlmyear"/>
          <w:rFonts w:cstheme="minorHAnsi"/>
          <w:lang w:val="en-GB"/>
        </w:rPr>
        <w:t>1991</w:t>
      </w:r>
      <w:r w:rsidRPr="00A12519">
        <w:rPr>
          <w:lang w:val="en-GB"/>
        </w:rPr>
        <w:t xml:space="preserve">). Meeting the costs of disability. In Dalley, G. (ed.) </w:t>
      </w:r>
      <w:r w:rsidRPr="00A12519">
        <w:rPr>
          <w:i/>
          <w:iCs/>
          <w:lang w:val="en-GB"/>
        </w:rPr>
        <w:t>Disability and Social Policy</w:t>
      </w:r>
      <w:r w:rsidRPr="00A12519">
        <w:rPr>
          <w:lang w:val="en-GB"/>
        </w:rPr>
        <w:t>, (pp.64-100). London: Policy Studies Institute.</w:t>
      </w:r>
    </w:p>
    <w:p w14:paraId="11C7FDEA" w14:textId="592C4951" w:rsidR="00877592" w:rsidRPr="00A12519" w:rsidRDefault="00877592" w:rsidP="00877592">
      <w:pPr>
        <w:pStyle w:val="myRef"/>
        <w:rPr>
          <w:lang w:val="en-GB"/>
        </w:rPr>
      </w:pPr>
      <w:r w:rsidRPr="00A12519">
        <w:rPr>
          <w:color w:val="212121"/>
          <w:lang w:val="en-GB"/>
        </w:rPr>
        <w:t>Beyene, J., &amp; Moineddin, R. (2005). Methods for confidence interval estimation of a ratio parameter with application to location quotients.</w:t>
      </w:r>
      <w:r w:rsidRPr="00A12519">
        <w:rPr>
          <w:rFonts w:cs="Cambria"/>
          <w:color w:val="212121"/>
          <w:lang w:val="en-GB"/>
        </w:rPr>
        <w:t xml:space="preserve"> </w:t>
      </w:r>
      <w:r w:rsidRPr="00A12519">
        <w:rPr>
          <w:i/>
          <w:iCs/>
          <w:color w:val="212121"/>
          <w:lang w:val="en-GB"/>
        </w:rPr>
        <w:t>BMC medical research methodology</w:t>
      </w:r>
      <w:r w:rsidRPr="00A12519">
        <w:rPr>
          <w:color w:val="212121"/>
          <w:lang w:val="en-GB"/>
        </w:rPr>
        <w:t>,</w:t>
      </w:r>
      <w:r w:rsidRPr="00A12519">
        <w:rPr>
          <w:rFonts w:cs="Cambria"/>
          <w:color w:val="212121"/>
          <w:lang w:val="en-GB"/>
        </w:rPr>
        <w:t xml:space="preserve"> </w:t>
      </w:r>
      <w:r w:rsidRPr="00A12519">
        <w:rPr>
          <w:i/>
          <w:iCs/>
          <w:color w:val="212121"/>
          <w:lang w:val="en-GB"/>
        </w:rPr>
        <w:t>5</w:t>
      </w:r>
      <w:r w:rsidRPr="00A12519">
        <w:rPr>
          <w:color w:val="212121"/>
          <w:lang w:val="en-GB"/>
        </w:rPr>
        <w:t xml:space="preserve">, 32. Doi: </w:t>
      </w:r>
      <w:hyperlink r:id="rId43" w:history="1">
        <w:r w:rsidRPr="00A12519">
          <w:rPr>
            <w:u w:val="single"/>
            <w:lang w:val="en-GB"/>
          </w:rPr>
          <w:t>10.1186/1471-2288-5-32</w:t>
        </w:r>
      </w:hyperlink>
    </w:p>
    <w:p w14:paraId="4064C264" w14:textId="13058318" w:rsidR="00877592" w:rsidRPr="00A12519" w:rsidRDefault="00877592" w:rsidP="00877592">
      <w:pPr>
        <w:pStyle w:val="myRef"/>
        <w:rPr>
          <w:lang w:val="en-GB"/>
        </w:rPr>
      </w:pPr>
      <w:r w:rsidRPr="00A12519">
        <w:rPr>
          <w:lang w:val="en-GB"/>
        </w:rPr>
        <w:t xml:space="preserve">Bolderson, H., Mabbett, D., Hvinden, B., &amp; van Oorschot, W. J. H. (2002). </w:t>
      </w:r>
      <w:r w:rsidRPr="00A12519">
        <w:rPr>
          <w:i/>
          <w:iCs/>
          <w:lang w:val="en-GB"/>
        </w:rPr>
        <w:t>Definitions of disability in Europe: A comparative analysis: Final report</w:t>
      </w:r>
      <w:r w:rsidRPr="00A12519">
        <w:rPr>
          <w:lang w:val="en-GB"/>
        </w:rPr>
        <w:t xml:space="preserve">. Brunel University. Retrieved February 20, 2021 from </w:t>
      </w:r>
      <w:hyperlink r:id="rId44" w:history="1">
        <w:r w:rsidRPr="00A12519">
          <w:rPr>
            <w:u w:val="single"/>
            <w:lang w:val="en-GB"/>
          </w:rPr>
          <w:t>https://pure.uvt.nl/ws/portalfiles/portal/1087210/definitions.PDF</w:t>
        </w:r>
      </w:hyperlink>
    </w:p>
    <w:p w14:paraId="74823BA2" w14:textId="5582DAF4" w:rsidR="00877592" w:rsidRPr="00405C06" w:rsidRDefault="00877592" w:rsidP="00877592">
      <w:pPr>
        <w:pStyle w:val="myRef"/>
        <w:rPr>
          <w:lang w:val="es-ES"/>
        </w:rPr>
      </w:pPr>
      <w:r w:rsidRPr="00A12519">
        <w:rPr>
          <w:lang w:val="en-GB"/>
        </w:rPr>
        <w:t xml:space="preserve">Braithwaite, J &amp; Mont, D. (2009). Disability and poverty: A survey of World Bank Poverty Assessments and implications. </w:t>
      </w:r>
      <w:r w:rsidRPr="00405C06">
        <w:rPr>
          <w:i/>
          <w:iCs/>
          <w:lang w:val="es-ES"/>
        </w:rPr>
        <w:t>Alter, European Journal of Disability Research,</w:t>
      </w:r>
      <w:r w:rsidRPr="00405C06">
        <w:rPr>
          <w:lang w:val="es-ES"/>
        </w:rPr>
        <w:t xml:space="preserve"> 3, 219-232. Doi: </w:t>
      </w:r>
      <w:hyperlink r:id="rId45" w:history="1">
        <w:r w:rsidRPr="00405C06">
          <w:rPr>
            <w:u w:val="single"/>
            <w:lang w:val="es-ES"/>
          </w:rPr>
          <w:t>10.1016/j.alter.2008.10.002</w:t>
        </w:r>
      </w:hyperlink>
    </w:p>
    <w:p w14:paraId="4336B6BA" w14:textId="18169511" w:rsidR="00877592" w:rsidRPr="00A12519" w:rsidRDefault="00877592" w:rsidP="00877592">
      <w:pPr>
        <w:pStyle w:val="myRef"/>
        <w:rPr>
          <w:lang w:val="en-GB"/>
        </w:rPr>
      </w:pPr>
      <w:r w:rsidRPr="00405C06">
        <w:rPr>
          <w:shd w:val="clear" w:color="auto" w:fill="FCFCFC"/>
          <w:lang w:val="es-ES"/>
        </w:rPr>
        <w:t xml:space="preserve">Braña, F.-J., &amp; Antón, J.-I. (2011) Pobreza, discapacidad y dependencia en España. </w:t>
      </w:r>
      <w:r w:rsidRPr="00A12519">
        <w:rPr>
          <w:i/>
          <w:iCs/>
          <w:shd w:val="clear" w:color="auto" w:fill="FCFCFC"/>
          <w:lang w:val="en-GB"/>
        </w:rPr>
        <w:t>Papeles de Economía Española</w:t>
      </w:r>
      <w:r w:rsidRPr="00A12519">
        <w:rPr>
          <w:shd w:val="clear" w:color="auto" w:fill="FCFCFC"/>
          <w:lang w:val="en-GB"/>
        </w:rPr>
        <w:t>, 129:14–26.</w:t>
      </w:r>
    </w:p>
    <w:p w14:paraId="250CE799" w14:textId="77777777" w:rsidR="00877592" w:rsidRPr="00A12519" w:rsidRDefault="00877592" w:rsidP="00877592">
      <w:pPr>
        <w:pStyle w:val="myRef"/>
        <w:rPr>
          <w:lang w:val="en-GB"/>
        </w:rPr>
      </w:pPr>
      <w:r w:rsidRPr="00A12519">
        <w:rPr>
          <w:lang w:val="en-GB"/>
        </w:rPr>
        <w:t xml:space="preserve">Cochran, W.G. (1940). The analysis of variance when experimental errors follow the Poisson or binomial laws. </w:t>
      </w:r>
      <w:r w:rsidRPr="00A12519">
        <w:rPr>
          <w:i/>
          <w:iCs/>
          <w:lang w:val="en-GB"/>
        </w:rPr>
        <w:t>The Annals of Mathematical Statistics</w:t>
      </w:r>
      <w:r w:rsidRPr="00A12519">
        <w:rPr>
          <w:lang w:val="en-GB"/>
        </w:rPr>
        <w:t>, 11(3), 335-347.</w:t>
      </w:r>
    </w:p>
    <w:p w14:paraId="7B1D8CE1" w14:textId="77777777" w:rsidR="00877592" w:rsidRPr="00A12519" w:rsidRDefault="00877592" w:rsidP="00877592">
      <w:pPr>
        <w:pStyle w:val="myRef"/>
        <w:rPr>
          <w:lang w:val="en-GB"/>
        </w:rPr>
      </w:pPr>
      <w:r w:rsidRPr="00A12519">
        <w:rPr>
          <w:lang w:val="en-GB"/>
        </w:rPr>
        <w:t xml:space="preserve">Cullinan, J., </w:t>
      </w:r>
      <w:r w:rsidRPr="00A12519">
        <w:rPr>
          <w:bdr w:val="none" w:sz="0" w:space="0" w:color="auto" w:frame="1"/>
          <w:lang w:val="en-GB"/>
        </w:rPr>
        <w:t>Gannon,</w:t>
      </w:r>
      <w:r w:rsidRPr="00A12519">
        <w:rPr>
          <w:rFonts w:ascii="Cambria" w:hAnsi="Cambria" w:cs="Cambria"/>
          <w:bdr w:val="none" w:sz="0" w:space="0" w:color="auto" w:frame="1"/>
          <w:lang w:val="en-GB"/>
        </w:rPr>
        <w:t> </w:t>
      </w:r>
      <w:r w:rsidRPr="00A12519">
        <w:rPr>
          <w:bdr w:val="none" w:sz="0" w:space="0" w:color="auto" w:frame="1"/>
          <w:lang w:val="en-GB"/>
        </w:rPr>
        <w:t>B, &amp; Lyons, S.</w:t>
      </w:r>
      <w:r w:rsidRPr="00A12519">
        <w:rPr>
          <w:lang w:val="en-GB"/>
        </w:rPr>
        <w:t xml:space="preserve"> (2011). Estimating the extra cost of living for people with disabilities. </w:t>
      </w:r>
      <w:r w:rsidRPr="00A12519">
        <w:rPr>
          <w:i/>
          <w:iCs/>
          <w:lang w:val="en-GB"/>
        </w:rPr>
        <w:t>Health Economics</w:t>
      </w:r>
      <w:r w:rsidRPr="00A12519">
        <w:rPr>
          <w:lang w:val="en-GB"/>
        </w:rPr>
        <w:t>, 20, 582-599.</w:t>
      </w:r>
    </w:p>
    <w:p w14:paraId="37B28BB3" w14:textId="77777777" w:rsidR="00877592" w:rsidRPr="00A12519" w:rsidRDefault="00877592" w:rsidP="00877592">
      <w:pPr>
        <w:pStyle w:val="myRef"/>
        <w:rPr>
          <w:lang w:val="en-GB"/>
        </w:rPr>
      </w:pPr>
      <w:r w:rsidRPr="00A12519">
        <w:rPr>
          <w:lang w:val="en-GB"/>
        </w:rPr>
        <w:t xml:space="preserve">Cullinan, J., Gannon, B., &amp; O’Shea, E. (2013). The welfare implications of disability for older people in Ireland. </w:t>
      </w:r>
      <w:r w:rsidRPr="00A12519">
        <w:rPr>
          <w:i/>
          <w:iCs/>
          <w:lang w:val="en-GB"/>
        </w:rPr>
        <w:t>The European Journal of Health Economics</w:t>
      </w:r>
      <w:r w:rsidRPr="00A12519">
        <w:rPr>
          <w:lang w:val="en-GB"/>
        </w:rPr>
        <w:t>, 14, 171-183.</w:t>
      </w:r>
    </w:p>
    <w:p w14:paraId="57A62486" w14:textId="1E111064" w:rsidR="00877592" w:rsidRPr="00A12519" w:rsidRDefault="00877592" w:rsidP="00877592">
      <w:pPr>
        <w:pStyle w:val="myRef"/>
        <w:rPr>
          <w:lang w:val="en-GB"/>
        </w:rPr>
      </w:pPr>
      <w:r w:rsidRPr="00A12519">
        <w:rPr>
          <w:lang w:val="en-GB"/>
        </w:rPr>
        <w:t xml:space="preserve">Disability Benefits Consortium (2017). </w:t>
      </w:r>
      <w:r w:rsidR="00A12519" w:rsidRPr="00A12519">
        <w:rPr>
          <w:i/>
          <w:iCs/>
          <w:lang w:val="en-GB"/>
        </w:rPr>
        <w:t>S</w:t>
      </w:r>
      <w:r w:rsidRPr="00A12519">
        <w:rPr>
          <w:i/>
          <w:iCs/>
          <w:lang w:val="en-GB"/>
        </w:rPr>
        <w:t>upporting</w:t>
      </w:r>
      <w:r w:rsidR="00A12519" w:rsidRPr="00A12519">
        <w:rPr>
          <w:i/>
          <w:iCs/>
          <w:lang w:val="en-GB"/>
        </w:rPr>
        <w:t xml:space="preserve"> </w:t>
      </w:r>
      <w:r w:rsidRPr="00A12519">
        <w:rPr>
          <w:i/>
          <w:iCs/>
          <w:lang w:val="en-GB"/>
        </w:rPr>
        <w:t>those who need it most? Evaluating Personal Independence Payment. A report</w:t>
      </w:r>
      <w:r w:rsidRPr="00A12519">
        <w:rPr>
          <w:lang w:val="en-GB"/>
        </w:rPr>
        <w:t xml:space="preserve">. </w:t>
      </w:r>
      <w:r w:rsidRPr="00A12519">
        <w:t>Διαθέσιμο</w:t>
      </w:r>
      <w:r w:rsidRPr="00405C06">
        <w:rPr>
          <w:lang w:val="en-US"/>
        </w:rPr>
        <w:t xml:space="preserve"> </w:t>
      </w:r>
      <w:r w:rsidRPr="00A12519">
        <w:t>στο</w:t>
      </w:r>
      <w:r w:rsidRPr="00405C06">
        <w:rPr>
          <w:lang w:val="en-US"/>
        </w:rPr>
        <w:t>:</w:t>
      </w:r>
      <w:r w:rsidRPr="00A12519">
        <w:rPr>
          <w:lang w:val="en-GB"/>
        </w:rPr>
        <w:t xml:space="preserve"> </w:t>
      </w:r>
      <w:hyperlink r:id="rId46" w:history="1">
        <w:r w:rsidRPr="00A12519">
          <w:rPr>
            <w:u w:val="single"/>
            <w:lang w:val="en-GB"/>
          </w:rPr>
          <w:t>https://disabilitybenefitsconsortium.files.wordpress.com/2019/10/dbc-report-on-pip-supporting-those-who-need-it-most.pdf</w:t>
        </w:r>
      </w:hyperlink>
      <w:r w:rsidRPr="00A12519">
        <w:rPr>
          <w:u w:val="single"/>
          <w:lang w:val="en-GB"/>
        </w:rPr>
        <w:t xml:space="preserve"> </w:t>
      </w:r>
    </w:p>
    <w:p w14:paraId="1BD401FF" w14:textId="77777777" w:rsidR="00877592" w:rsidRPr="00405C06" w:rsidRDefault="00877592" w:rsidP="00877592">
      <w:pPr>
        <w:pStyle w:val="myRef"/>
        <w:rPr>
          <w:lang w:val="en-US"/>
        </w:rPr>
      </w:pPr>
      <w:r w:rsidRPr="00A12519">
        <w:t>Εφημερίδα της Κυβερνήσεως (2012). Νόμος 4074, Αρ. Φύλλου 88. «Κύρωση της Σύμβασης για τα δικαιώματα των ατόμων με αναπηρίες και του Προαιρετικού Πρωτοκόλλου στη Σύμβαση για τα δικαιώματα των ατόμων με αναπηρίες». Αθήνα</w:t>
      </w:r>
      <w:r w:rsidRPr="00405C06">
        <w:rPr>
          <w:lang w:val="en-US"/>
        </w:rPr>
        <w:t xml:space="preserve">, 11 </w:t>
      </w:r>
      <w:r w:rsidRPr="00A12519">
        <w:t>Απριλίου</w:t>
      </w:r>
      <w:r w:rsidRPr="00405C06">
        <w:rPr>
          <w:lang w:val="en-US"/>
        </w:rPr>
        <w:t>.</w:t>
      </w:r>
    </w:p>
    <w:p w14:paraId="2F5D5AE5" w14:textId="77777777" w:rsidR="00877592" w:rsidRPr="00A12519" w:rsidRDefault="00877592" w:rsidP="00877592">
      <w:pPr>
        <w:pStyle w:val="myRef"/>
        <w:rPr>
          <w:lang w:val="en-GB"/>
        </w:rPr>
      </w:pPr>
      <w:r w:rsidRPr="00A12519">
        <w:rPr>
          <w:lang w:val="en-GB"/>
        </w:rPr>
        <w:t xml:space="preserve">Fisher, R.H. (2015). </w:t>
      </w:r>
      <w:r w:rsidRPr="00A12519">
        <w:rPr>
          <w:i/>
          <w:iCs/>
          <w:lang w:val="en-GB"/>
        </w:rPr>
        <w:t>Driving down the extra costs disabled people face. Interim report</w:t>
      </w:r>
      <w:r w:rsidRPr="00A12519">
        <w:rPr>
          <w:lang w:val="en-GB"/>
        </w:rPr>
        <w:t>. Extra Costs Commission: Consumer Survey.</w:t>
      </w:r>
    </w:p>
    <w:p w14:paraId="2B74D311" w14:textId="27E5ED18" w:rsidR="00877592" w:rsidRPr="00A12519" w:rsidRDefault="00877592" w:rsidP="00877592">
      <w:pPr>
        <w:pStyle w:val="myRef"/>
        <w:rPr>
          <w:lang w:val="en-GB"/>
        </w:rPr>
      </w:pPr>
      <w:r w:rsidRPr="00A12519">
        <w:rPr>
          <w:color w:val="000000"/>
          <w:lang w:val="en-GB"/>
        </w:rPr>
        <w:t xml:space="preserve">Frisch, J. (2001). </w:t>
      </w:r>
      <w:r w:rsidRPr="00A12519">
        <w:rPr>
          <w:i/>
          <w:iCs/>
          <w:color w:val="000000"/>
          <w:lang w:val="en-GB"/>
        </w:rPr>
        <w:t>Towards a Disability Allowance; Offsetting the Costs of Disability – an Analysis</w:t>
      </w:r>
      <w:r w:rsidRPr="00A12519">
        <w:rPr>
          <w:color w:val="000000"/>
          <w:lang w:val="en-GB"/>
        </w:rPr>
        <w:t xml:space="preserve">. </w:t>
      </w:r>
      <w:r w:rsidRPr="00A12519">
        <w:rPr>
          <w:color w:val="333333"/>
          <w:lang w:val="en-GB"/>
        </w:rPr>
        <w:t>The Cost of Disability Project</w:t>
      </w:r>
      <w:r w:rsidRPr="00A12519">
        <w:rPr>
          <w:lang w:val="en-GB"/>
        </w:rPr>
        <w:t>.</w:t>
      </w:r>
      <w:r w:rsidR="00A12519" w:rsidRPr="00A12519">
        <w:rPr>
          <w:lang w:val="en-GB"/>
        </w:rPr>
        <w:t xml:space="preserve"> </w:t>
      </w:r>
      <w:r w:rsidRPr="00A12519">
        <w:rPr>
          <w:lang w:val="en-GB"/>
        </w:rPr>
        <w:t>Queensland, Australia:</w:t>
      </w:r>
      <w:r w:rsidR="00A12519" w:rsidRPr="00A12519">
        <w:rPr>
          <w:lang w:val="en-GB"/>
        </w:rPr>
        <w:t xml:space="preserve"> </w:t>
      </w:r>
      <w:r w:rsidRPr="00A12519">
        <w:rPr>
          <w:lang w:val="en-GB"/>
        </w:rPr>
        <w:t>Physical Disability Council of Australia Ltd.</w:t>
      </w:r>
    </w:p>
    <w:p w14:paraId="3BD1FEC7" w14:textId="77777777" w:rsidR="00877592" w:rsidRPr="00A12519" w:rsidRDefault="00877592" w:rsidP="00877592">
      <w:pPr>
        <w:pStyle w:val="myRef"/>
        <w:rPr>
          <w:lang w:val="en-GB"/>
        </w:rPr>
      </w:pPr>
      <w:r w:rsidRPr="00A12519">
        <w:rPr>
          <w:lang w:val="en-GB"/>
        </w:rPr>
        <w:t xml:space="preserve">Gerber, D. (ed.) (2012). </w:t>
      </w:r>
      <w:r w:rsidRPr="00A12519">
        <w:rPr>
          <w:i/>
          <w:lang w:val="en-GB"/>
        </w:rPr>
        <w:t>Disabled veterans in history</w:t>
      </w:r>
      <w:r w:rsidRPr="00A12519">
        <w:rPr>
          <w:lang w:val="en-GB"/>
        </w:rPr>
        <w:t>. Michigan: University of Michigan Press.</w:t>
      </w:r>
    </w:p>
    <w:p w14:paraId="0227FCB3" w14:textId="3AC58C9B" w:rsidR="00877592" w:rsidRPr="00405C06" w:rsidRDefault="00877592" w:rsidP="00877592">
      <w:pPr>
        <w:pStyle w:val="myRef"/>
        <w:rPr>
          <w:shd w:val="clear" w:color="auto" w:fill="FCFCFC"/>
        </w:rPr>
      </w:pPr>
      <w:r w:rsidRPr="00A12519">
        <w:rPr>
          <w:lang w:val="en-GB"/>
        </w:rPr>
        <w:t xml:space="preserve">Goodman, N., Morris, A., Morris, M., &amp; McGarity, S. (2020). </w:t>
      </w:r>
      <w:r w:rsidRPr="00A12519">
        <w:rPr>
          <w:i/>
          <w:iCs/>
          <w:lang w:val="en-GB"/>
        </w:rPr>
        <w:t>The Extra Costs of Living with a Disability in the U.S. — Resetting the Policy Table</w:t>
      </w:r>
      <w:r w:rsidRPr="00A12519">
        <w:rPr>
          <w:lang w:val="en-GB"/>
        </w:rPr>
        <w:t xml:space="preserve">. National Disability Institute, Stony Brook University, University of Tennessee, Knoxville. </w:t>
      </w:r>
      <w:r w:rsidRPr="00A12519">
        <w:t>Διαθέσιμο στο:</w:t>
      </w:r>
      <w:r w:rsidRPr="00405C06">
        <w:t xml:space="preserve"> </w:t>
      </w:r>
      <w:hyperlink r:id="rId47" w:history="1">
        <w:r w:rsidRPr="00A12519">
          <w:rPr>
            <w:u w:val="single"/>
            <w:lang w:val="en-GB"/>
          </w:rPr>
          <w:t>https</w:t>
        </w:r>
        <w:r w:rsidRPr="00405C06">
          <w:rPr>
            <w:u w:val="single"/>
          </w:rPr>
          <w:t>://</w:t>
        </w:r>
        <w:r w:rsidRPr="00A12519">
          <w:rPr>
            <w:u w:val="single"/>
            <w:lang w:val="en-GB"/>
          </w:rPr>
          <w:t>www</w:t>
        </w:r>
        <w:r w:rsidRPr="00405C06">
          <w:rPr>
            <w:u w:val="single"/>
          </w:rPr>
          <w:t>.</w:t>
        </w:r>
        <w:r w:rsidRPr="00A12519">
          <w:rPr>
            <w:u w:val="single"/>
            <w:lang w:val="en-GB"/>
          </w:rPr>
          <w:t>nationaldisabilityinstitute</w:t>
        </w:r>
        <w:r w:rsidRPr="00405C06">
          <w:rPr>
            <w:u w:val="single"/>
          </w:rPr>
          <w:t>.</w:t>
        </w:r>
        <w:r w:rsidRPr="00A12519">
          <w:rPr>
            <w:u w:val="single"/>
            <w:lang w:val="en-GB"/>
          </w:rPr>
          <w:t>org</w:t>
        </w:r>
        <w:r w:rsidRPr="00405C06">
          <w:rPr>
            <w:u w:val="single"/>
          </w:rPr>
          <w:t>/</w:t>
        </w:r>
        <w:r w:rsidRPr="00A12519">
          <w:rPr>
            <w:u w:val="single"/>
            <w:lang w:val="en-GB"/>
          </w:rPr>
          <w:t>wp</w:t>
        </w:r>
        <w:r w:rsidRPr="00405C06">
          <w:rPr>
            <w:u w:val="single"/>
          </w:rPr>
          <w:t>-</w:t>
        </w:r>
        <w:r w:rsidRPr="00A12519">
          <w:rPr>
            <w:u w:val="single"/>
            <w:lang w:val="en-GB"/>
          </w:rPr>
          <w:t>content</w:t>
        </w:r>
        <w:r w:rsidRPr="00405C06">
          <w:rPr>
            <w:u w:val="single"/>
          </w:rPr>
          <w:t>/</w:t>
        </w:r>
        <w:r w:rsidRPr="00A12519">
          <w:rPr>
            <w:u w:val="single"/>
            <w:lang w:val="en-GB"/>
          </w:rPr>
          <w:t>uploads</w:t>
        </w:r>
        <w:r w:rsidRPr="00405C06">
          <w:rPr>
            <w:u w:val="single"/>
          </w:rPr>
          <w:t>/2020/10/</w:t>
        </w:r>
        <w:r w:rsidRPr="00A12519">
          <w:rPr>
            <w:u w:val="single"/>
            <w:lang w:val="en-GB"/>
          </w:rPr>
          <w:t>extra</w:t>
        </w:r>
        <w:r w:rsidRPr="00405C06">
          <w:rPr>
            <w:u w:val="single"/>
          </w:rPr>
          <w:t>-</w:t>
        </w:r>
        <w:r w:rsidRPr="00A12519">
          <w:rPr>
            <w:u w:val="single"/>
            <w:lang w:val="en-GB"/>
          </w:rPr>
          <w:t>costs</w:t>
        </w:r>
        <w:r w:rsidRPr="00405C06">
          <w:rPr>
            <w:u w:val="single"/>
          </w:rPr>
          <w:t>-</w:t>
        </w:r>
        <w:r w:rsidRPr="00A12519">
          <w:rPr>
            <w:u w:val="single"/>
            <w:lang w:val="en-GB"/>
          </w:rPr>
          <w:t>living</w:t>
        </w:r>
        <w:r w:rsidRPr="00405C06">
          <w:rPr>
            <w:u w:val="single"/>
          </w:rPr>
          <w:t>-</w:t>
        </w:r>
        <w:r w:rsidRPr="00A12519">
          <w:rPr>
            <w:u w:val="single"/>
            <w:lang w:val="en-GB"/>
          </w:rPr>
          <w:t>with</w:t>
        </w:r>
        <w:r w:rsidRPr="00405C06">
          <w:rPr>
            <w:u w:val="single"/>
          </w:rPr>
          <w:t>-</w:t>
        </w:r>
        <w:r w:rsidRPr="00A12519">
          <w:rPr>
            <w:u w:val="single"/>
            <w:lang w:val="en-GB"/>
          </w:rPr>
          <w:t>disability</w:t>
        </w:r>
        <w:r w:rsidRPr="00405C06">
          <w:rPr>
            <w:u w:val="single"/>
          </w:rPr>
          <w:t>-</w:t>
        </w:r>
        <w:r w:rsidRPr="00A12519">
          <w:rPr>
            <w:u w:val="single"/>
            <w:lang w:val="en-GB"/>
          </w:rPr>
          <w:t>brief</w:t>
        </w:r>
        <w:r w:rsidRPr="00405C06">
          <w:rPr>
            <w:u w:val="single"/>
          </w:rPr>
          <w:t>.</w:t>
        </w:r>
        <w:r w:rsidRPr="00A12519">
          <w:rPr>
            <w:u w:val="single"/>
            <w:lang w:val="en-GB"/>
          </w:rPr>
          <w:t>pdf</w:t>
        </w:r>
      </w:hyperlink>
      <w:r w:rsidRPr="00405C06">
        <w:rPr>
          <w:u w:val="single"/>
        </w:rPr>
        <w:t xml:space="preserve"> </w:t>
      </w:r>
    </w:p>
    <w:p w14:paraId="531621CA" w14:textId="77777777" w:rsidR="00877592" w:rsidRPr="00A12519" w:rsidRDefault="00877592" w:rsidP="00877592">
      <w:pPr>
        <w:pStyle w:val="myRef"/>
        <w:rPr>
          <w:color w:val="000000"/>
          <w:lang w:val="en-GB"/>
        </w:rPr>
      </w:pPr>
      <w:r w:rsidRPr="00A12519">
        <w:rPr>
          <w:color w:val="000000"/>
          <w:lang w:val="en-GB"/>
        </w:rPr>
        <w:t xml:space="preserve">Hancock, R. &amp; Morciano, M. &amp; Pudney, S. (2013). </w:t>
      </w:r>
      <w:r w:rsidRPr="00A12519">
        <w:rPr>
          <w:lang w:val="en-GB"/>
        </w:rPr>
        <w:t xml:space="preserve">Nonparametric estimation of a compensating variation: The cost of disability. </w:t>
      </w:r>
      <w:r w:rsidRPr="00A12519">
        <w:rPr>
          <w:i/>
          <w:iCs/>
          <w:lang w:val="en-GB"/>
        </w:rPr>
        <w:t>ISER Working Paper Series</w:t>
      </w:r>
      <w:r w:rsidRPr="00A12519">
        <w:rPr>
          <w:lang w:val="en-GB"/>
        </w:rPr>
        <w:t>, No. 2013-26, 1-42.</w:t>
      </w:r>
    </w:p>
    <w:p w14:paraId="131B1628" w14:textId="6B913622" w:rsidR="00877592" w:rsidRPr="00A12519" w:rsidRDefault="00877592" w:rsidP="00877592">
      <w:pPr>
        <w:pStyle w:val="myRef"/>
        <w:rPr>
          <w:lang w:val="en-GB"/>
        </w:rPr>
      </w:pPr>
      <w:r w:rsidRPr="00A12519">
        <w:rPr>
          <w:shd w:val="clear" w:color="auto" w:fill="FCFCFC"/>
          <w:lang w:val="en-GB"/>
        </w:rPr>
        <w:t>Indecon. (2004).</w:t>
      </w:r>
      <w:r w:rsidR="00A12519" w:rsidRPr="00A12519">
        <w:rPr>
          <w:rFonts w:cs="Cambria"/>
          <w:shd w:val="clear" w:color="auto" w:fill="FCFCFC"/>
          <w:lang w:val="en-GB"/>
        </w:rPr>
        <w:t xml:space="preserve"> </w:t>
      </w:r>
      <w:r w:rsidRPr="00A12519">
        <w:rPr>
          <w:i/>
          <w:iCs/>
          <w:shd w:val="clear" w:color="auto" w:fill="FCFCFC"/>
          <w:lang w:val="en-GB"/>
        </w:rPr>
        <w:t>Cost of Disability Research Project</w:t>
      </w:r>
      <w:r w:rsidRPr="00A12519">
        <w:rPr>
          <w:shd w:val="clear" w:color="auto" w:fill="FCFCFC"/>
          <w:lang w:val="en-GB"/>
        </w:rPr>
        <w:t>, Dublin: National Disability Authority. Retrieved February 21, 2021 from</w:t>
      </w:r>
      <w:r w:rsidR="00A12519" w:rsidRPr="00A12519">
        <w:rPr>
          <w:rFonts w:cs="Cambria"/>
          <w:color w:val="333333"/>
          <w:shd w:val="clear" w:color="auto" w:fill="FCFCFC"/>
          <w:lang w:val="en-GB"/>
        </w:rPr>
        <w:t xml:space="preserve"> </w:t>
      </w:r>
      <w:hyperlink r:id="rId48" w:history="1">
        <w:r w:rsidRPr="00A12519">
          <w:rPr>
            <w:u w:val="single"/>
            <w:lang w:val="en-GB"/>
          </w:rPr>
          <w:t>http://nda.ie/File-upload/Indecon-Report-on-the-Cost-of-Disability.pdf</w:t>
        </w:r>
      </w:hyperlink>
    </w:p>
    <w:p w14:paraId="112DC9DC" w14:textId="77777777" w:rsidR="00877592" w:rsidRPr="00A12519" w:rsidRDefault="00877592" w:rsidP="00877592">
      <w:pPr>
        <w:pStyle w:val="myRef"/>
        <w:rPr>
          <w:shd w:val="clear" w:color="auto" w:fill="FCFCFC"/>
          <w:lang w:val="en-GB"/>
        </w:rPr>
      </w:pPr>
      <w:r w:rsidRPr="00A12519">
        <w:rPr>
          <w:shd w:val="clear" w:color="auto" w:fill="FCFCFC"/>
          <w:lang w:val="en-GB"/>
        </w:rPr>
        <w:t>John, E., Thomas, G., &amp; Touchet, A. (2019). The Disability Price Tag 2019, Policy report. Scope. Available at: https://www.scope.org.uk/scope/media/files/campaigns/disability-price-tag-report-2019.pdf</w:t>
      </w:r>
    </w:p>
    <w:p w14:paraId="24A5C1C8" w14:textId="77777777" w:rsidR="00877592" w:rsidRPr="00A12519" w:rsidRDefault="00877592" w:rsidP="00877592">
      <w:pPr>
        <w:pStyle w:val="myRef"/>
        <w:rPr>
          <w:lang w:val="en-GB"/>
        </w:rPr>
      </w:pPr>
      <w:r w:rsidRPr="00A12519">
        <w:rPr>
          <w:lang w:val="en-GB"/>
        </w:rPr>
        <w:t xml:space="preserve">Jones, A. &amp; O'Dοnell, O. (1995). Equivalence scales and the costs of disability. </w:t>
      </w:r>
      <w:r w:rsidRPr="00A12519">
        <w:rPr>
          <w:i/>
          <w:iCs/>
          <w:lang w:val="en-GB"/>
        </w:rPr>
        <w:t>Journal of Public Economics</w:t>
      </w:r>
      <w:r w:rsidRPr="00A12519">
        <w:rPr>
          <w:lang w:val="en-GB"/>
        </w:rPr>
        <w:t>, 56, 273-289.</w:t>
      </w:r>
    </w:p>
    <w:p w14:paraId="0607ECBA" w14:textId="77777777" w:rsidR="00877592" w:rsidRPr="00A12519" w:rsidRDefault="00877592" w:rsidP="00877592">
      <w:pPr>
        <w:pStyle w:val="myRef"/>
        <w:rPr>
          <w:lang w:val="en-GB"/>
        </w:rPr>
      </w:pPr>
      <w:r w:rsidRPr="00A12519">
        <w:rPr>
          <w:lang w:val="en-GB"/>
        </w:rPr>
        <w:t xml:space="preserve">Large, P. (1991). Paying for the additional costs of disability. </w:t>
      </w:r>
      <w:r w:rsidRPr="00A12519">
        <w:rPr>
          <w:i/>
          <w:iCs/>
          <w:lang w:val="en-GB"/>
        </w:rPr>
        <w:t>Disability and social policy</w:t>
      </w:r>
      <w:r w:rsidRPr="00A12519">
        <w:rPr>
          <w:lang w:val="en-GB"/>
        </w:rPr>
        <w:t>.</w:t>
      </w:r>
    </w:p>
    <w:p w14:paraId="79115197" w14:textId="77777777" w:rsidR="00877592" w:rsidRPr="00A12519" w:rsidRDefault="00877592" w:rsidP="00877592">
      <w:pPr>
        <w:pStyle w:val="myRef"/>
        <w:rPr>
          <w:lang w:val="en-GB"/>
        </w:rPr>
      </w:pPr>
      <w:r w:rsidRPr="00A12519">
        <w:rPr>
          <w:lang w:val="en-GB"/>
        </w:rPr>
        <w:t xml:space="preserve">Loyalka, P., Liu, L., Chen, G. &amp; Zheng, X. (2014). The cost of disability in China. </w:t>
      </w:r>
      <w:r w:rsidRPr="00A12519">
        <w:rPr>
          <w:i/>
          <w:iCs/>
          <w:lang w:val="en-GB"/>
        </w:rPr>
        <w:t>Demography</w:t>
      </w:r>
      <w:r w:rsidRPr="00A12519">
        <w:rPr>
          <w:lang w:val="en-GB"/>
        </w:rPr>
        <w:t>, 51, 97-118.</w:t>
      </w:r>
    </w:p>
    <w:p w14:paraId="28740CA3" w14:textId="77777777" w:rsidR="00877592" w:rsidRPr="00A12519" w:rsidRDefault="00877592" w:rsidP="00877592">
      <w:pPr>
        <w:pStyle w:val="myRef"/>
        <w:rPr>
          <w:lang w:val="en-GB"/>
        </w:rPr>
      </w:pPr>
      <w:r w:rsidRPr="00A12519">
        <w:rPr>
          <w:lang w:val="en-GB"/>
        </w:rPr>
        <w:t xml:space="preserve">Nelson, J.A. (1993). Household equivalence scales: Theory versus Policy?. </w:t>
      </w:r>
      <w:r w:rsidRPr="00A12519">
        <w:rPr>
          <w:i/>
          <w:iCs/>
          <w:lang w:val="en-GB"/>
        </w:rPr>
        <w:t>Journal of Labor Economics</w:t>
      </w:r>
      <w:r w:rsidRPr="00A12519">
        <w:rPr>
          <w:lang w:val="en-GB"/>
        </w:rPr>
        <w:t>, 11(3), 471-493.</w:t>
      </w:r>
    </w:p>
    <w:p w14:paraId="07158995" w14:textId="77777777" w:rsidR="00877592" w:rsidRPr="00A12519" w:rsidRDefault="00877592" w:rsidP="00877592">
      <w:pPr>
        <w:pStyle w:val="myRef"/>
        <w:rPr>
          <w:lang w:val="en-GB"/>
        </w:rPr>
      </w:pPr>
      <w:r w:rsidRPr="00A12519">
        <w:rPr>
          <w:lang w:val="en-GB"/>
        </w:rPr>
        <w:t>Oliver, M. (1990). The politics of disablement. Houndmills, Basingtoke: Macmillan.</w:t>
      </w:r>
    </w:p>
    <w:p w14:paraId="604BCDBA" w14:textId="77777777" w:rsidR="00877592" w:rsidRPr="007C155E" w:rsidRDefault="00877592" w:rsidP="00877592">
      <w:pPr>
        <w:pStyle w:val="myRef"/>
      </w:pPr>
      <w:r w:rsidRPr="007C155E">
        <w:t>Παπαχριστόπουλος</w:t>
      </w:r>
      <w:r w:rsidRPr="00EE3265">
        <w:rPr>
          <w:lang w:val="en-US"/>
        </w:rPr>
        <w:t xml:space="preserve">, </w:t>
      </w:r>
      <w:r w:rsidRPr="007C155E">
        <w:t>Ν</w:t>
      </w:r>
      <w:r w:rsidRPr="00EE3265">
        <w:rPr>
          <w:lang w:val="en-US"/>
        </w:rPr>
        <w:t xml:space="preserve">. (2013). </w:t>
      </w:r>
      <w:r w:rsidRPr="007C155E">
        <w:rPr>
          <w:i/>
          <w:iCs/>
        </w:rPr>
        <w:t>Υγεία-Πρόνοια και αναπηρία</w:t>
      </w:r>
      <w:r w:rsidRPr="007C155E">
        <w:t>. Αθήνα: Ε.Σ.Α.μεΑ.</w:t>
      </w:r>
    </w:p>
    <w:p w14:paraId="5720460A" w14:textId="5AC44188" w:rsidR="00877592" w:rsidRPr="007C155E" w:rsidRDefault="00877592" w:rsidP="00877592">
      <w:pPr>
        <w:pStyle w:val="myRef"/>
      </w:pPr>
      <w:r w:rsidRPr="007C155E">
        <w:t>Παρατηρητήριο Θεμάτων Αναπηρίας της Ε.Σ.Α.μεΑ. (2020α). 8</w:t>
      </w:r>
      <w:r w:rsidRPr="007C155E">
        <w:rPr>
          <w:vertAlign w:val="superscript"/>
        </w:rPr>
        <w:t>ο</w:t>
      </w:r>
      <w:r w:rsidRPr="007C155E">
        <w:t xml:space="preserve"> Δελτίο Στατιστικής Πληροφόρησης «Φτώχεια και κοινωνικός αποκλεισμός στα άτομα με αναπηρία. Διαθέσιμο στο: </w:t>
      </w:r>
      <w:hyperlink r:id="rId49" w:history="1">
        <w:r w:rsidRPr="00A12519">
          <w:rPr>
            <w:u w:val="single"/>
          </w:rPr>
          <w:t>https://www.paratiritirioanapirias.gr/storage/app/uploads/public/5fe/32b/916/5fe32b916ee9d089304484.docx</w:t>
        </w:r>
      </w:hyperlink>
    </w:p>
    <w:p w14:paraId="08BB05AC" w14:textId="77777777" w:rsidR="00877592" w:rsidRPr="0078460C" w:rsidRDefault="00877592" w:rsidP="00877592">
      <w:pPr>
        <w:pStyle w:val="myRef"/>
        <w:rPr>
          <w:lang w:val="es-ES"/>
        </w:rPr>
      </w:pPr>
      <w:r w:rsidRPr="007C155E">
        <w:t xml:space="preserve">Παρατηρητήριο Θεμάτων Αναπηρίας της Ε.Σ.Α.μεΑ. (2020β). </w:t>
      </w:r>
      <w:r w:rsidRPr="007C155E">
        <w:rPr>
          <w:i/>
          <w:iCs/>
        </w:rPr>
        <w:t>Ετήσια Έκθεση για την Αναπηρίας 2020</w:t>
      </w:r>
      <w:r w:rsidRPr="007C155E">
        <w:t xml:space="preserve">. </w:t>
      </w:r>
      <w:r w:rsidRPr="0078460C">
        <w:rPr>
          <w:lang w:val="es-ES"/>
        </w:rPr>
        <w:t>(</w:t>
      </w:r>
      <w:r w:rsidRPr="007C155E">
        <w:rPr>
          <w:i/>
          <w:iCs/>
        </w:rPr>
        <w:t>προσεχώς</w:t>
      </w:r>
      <w:r w:rsidRPr="0078460C">
        <w:rPr>
          <w:lang w:val="es-ES"/>
        </w:rPr>
        <w:t>).</w:t>
      </w:r>
    </w:p>
    <w:p w14:paraId="09D554C8" w14:textId="77777777" w:rsidR="00877592" w:rsidRPr="00A12519" w:rsidRDefault="00877592" w:rsidP="00877592">
      <w:pPr>
        <w:pStyle w:val="myRef"/>
        <w:rPr>
          <w:lang w:val="en-US"/>
        </w:rPr>
      </w:pPr>
      <w:r w:rsidRPr="007C155E">
        <w:rPr>
          <w:lang w:val="es-ES"/>
        </w:rPr>
        <w:t xml:space="preserve">Pino, F.J.B. &amp; Pérez, J.I.A. (2011). Pobreza, discapacidad y dependencia en España. </w:t>
      </w:r>
      <w:r w:rsidRPr="00A12519">
        <w:rPr>
          <w:i/>
          <w:iCs/>
          <w:lang w:val="en-US"/>
        </w:rPr>
        <w:t>Papeles de economía española</w:t>
      </w:r>
      <w:r w:rsidRPr="00A12519">
        <w:rPr>
          <w:lang w:val="en-US"/>
        </w:rPr>
        <w:t>, 129, 14-26.</w:t>
      </w:r>
    </w:p>
    <w:p w14:paraId="58222019" w14:textId="7E5A17E3" w:rsidR="00877592" w:rsidRPr="007C155E" w:rsidRDefault="00877592" w:rsidP="00877592">
      <w:pPr>
        <w:pStyle w:val="myRef"/>
        <w:rPr>
          <w:lang w:val="sv-SE"/>
        </w:rPr>
      </w:pPr>
      <w:r w:rsidRPr="00A12519">
        <w:rPr>
          <w:lang w:val="en-US"/>
        </w:rPr>
        <w:t>Rose,</w:t>
      </w:r>
      <w:r w:rsidR="00A12519">
        <w:rPr>
          <w:rFonts w:ascii="Cambria" w:hAnsi="Cambria" w:cs="Cambria"/>
          <w:lang w:val="en-US"/>
        </w:rPr>
        <w:t xml:space="preserve"> </w:t>
      </w:r>
      <w:r w:rsidRPr="00A12519">
        <w:rPr>
          <w:lang w:val="en-US"/>
        </w:rPr>
        <w:t>S. F.</w:t>
      </w:r>
      <w:r w:rsidR="00A12519">
        <w:rPr>
          <w:rFonts w:ascii="Cambria" w:hAnsi="Cambria" w:cs="Cambria"/>
          <w:lang w:val="en-US"/>
        </w:rPr>
        <w:t xml:space="preserve"> </w:t>
      </w:r>
      <w:r w:rsidRPr="00A12519">
        <w:rPr>
          <w:lang w:val="en-US"/>
        </w:rPr>
        <w:t>(2008).</w:t>
      </w:r>
      <w:r w:rsidR="00A12519">
        <w:rPr>
          <w:rFonts w:ascii="Cambria" w:hAnsi="Cambria" w:cs="Cambria"/>
          <w:lang w:val="en-US"/>
        </w:rPr>
        <w:t xml:space="preserve"> </w:t>
      </w:r>
      <w:r w:rsidRPr="00A12519">
        <w:rPr>
          <w:lang w:val="en-US"/>
        </w:rPr>
        <w:t>No Right To Be Idle: The Invention of Disability,</w:t>
      </w:r>
      <w:r w:rsidR="00A12519">
        <w:rPr>
          <w:rFonts w:ascii="Cambria" w:hAnsi="Cambria" w:cs="Cambria"/>
          <w:lang w:val="en-US"/>
        </w:rPr>
        <w:t xml:space="preserve"> </w:t>
      </w:r>
      <w:r w:rsidRPr="00A12519">
        <w:rPr>
          <w:lang w:val="en-US"/>
        </w:rPr>
        <w:t>1850–1930.</w:t>
      </w:r>
      <w:r w:rsidRPr="007C155E">
        <w:rPr>
          <w:lang w:val="en-US"/>
        </w:rPr>
        <w:t xml:space="preserve"> Ph.D. diss</w:t>
      </w:r>
      <w:r w:rsidRPr="007C155E">
        <w:rPr>
          <w:lang w:val="sv-SE"/>
        </w:rPr>
        <w:t>ertation</w:t>
      </w:r>
      <w:r w:rsidRPr="007C155E">
        <w:rPr>
          <w:lang w:val="en-US"/>
        </w:rPr>
        <w:t>, University of Illinois, Chicago</w:t>
      </w:r>
      <w:r w:rsidRPr="007C155E">
        <w:rPr>
          <w:lang w:val="sv-SE"/>
        </w:rPr>
        <w:t xml:space="preserve">. </w:t>
      </w:r>
    </w:p>
    <w:p w14:paraId="303635B3" w14:textId="72E657CF" w:rsidR="00877592" w:rsidRPr="007C155E" w:rsidRDefault="00877592" w:rsidP="00877592">
      <w:pPr>
        <w:pStyle w:val="myRef"/>
        <w:rPr>
          <w:lang w:val="en-US"/>
        </w:rPr>
      </w:pPr>
      <w:r w:rsidRPr="007C155E">
        <w:rPr>
          <w:lang w:val="en-US"/>
        </w:rPr>
        <w:t>Saunders, P., Chalmers, J., McHugh, M., Murray, C., Bittman, M. &amp; Bradbury, B. (</w:t>
      </w:r>
      <w:r w:rsidRPr="007C155E">
        <w:rPr>
          <w:rStyle w:val="nlmyear"/>
          <w:rFonts w:asciiTheme="minorHAnsi" w:hAnsiTheme="minorHAnsi" w:cstheme="minorHAnsi"/>
          <w:sz w:val="22"/>
          <w:szCs w:val="22"/>
          <w:lang w:val="en-US"/>
        </w:rPr>
        <w:t>1998</w:t>
      </w:r>
      <w:r w:rsidRPr="007C155E">
        <w:rPr>
          <w:lang w:val="en-US"/>
        </w:rPr>
        <w:t xml:space="preserve">). Development of indicative budget standards for Australia. </w:t>
      </w:r>
      <w:r w:rsidRPr="007C155E">
        <w:rPr>
          <w:i/>
          <w:iCs/>
          <w:lang w:val="en-US"/>
        </w:rPr>
        <w:t>Policy Research Paper</w:t>
      </w:r>
      <w:r w:rsidRPr="007C155E">
        <w:rPr>
          <w:lang w:val="en-US"/>
        </w:rPr>
        <w:t xml:space="preserve"> </w:t>
      </w:r>
      <w:r w:rsidRPr="007C155E">
        <w:rPr>
          <w:i/>
          <w:iCs/>
          <w:lang w:val="en-US"/>
        </w:rPr>
        <w:t>No. 74</w:t>
      </w:r>
      <w:r w:rsidRPr="007C155E">
        <w:rPr>
          <w:lang w:val="en-US"/>
        </w:rPr>
        <w:t>.</w:t>
      </w:r>
      <w:r w:rsidR="00A12519">
        <w:rPr>
          <w:rFonts w:ascii="Cambria" w:hAnsi="Cambria" w:cs="Cambria"/>
          <w:lang w:val="en-US"/>
        </w:rPr>
        <w:t xml:space="preserve"> </w:t>
      </w:r>
      <w:r w:rsidRPr="00405C06">
        <w:rPr>
          <w:lang w:val="en-US"/>
        </w:rPr>
        <w:t>Canberra:</w:t>
      </w:r>
      <w:r w:rsidR="00A12519" w:rsidRPr="00405C06">
        <w:rPr>
          <w:lang w:val="en-US"/>
        </w:rPr>
        <w:t xml:space="preserve"> </w:t>
      </w:r>
      <w:r w:rsidRPr="00405C06">
        <w:rPr>
          <w:lang w:val="en-US"/>
        </w:rPr>
        <w:t>Department of Social Security.</w:t>
      </w:r>
    </w:p>
    <w:p w14:paraId="2AB6ECF8" w14:textId="77777777" w:rsidR="00877592" w:rsidRPr="007C155E" w:rsidRDefault="00877592" w:rsidP="00877592">
      <w:pPr>
        <w:pStyle w:val="myRef"/>
        <w:rPr>
          <w:lang w:val="en-US"/>
        </w:rPr>
      </w:pPr>
      <w:r w:rsidRPr="007C155E">
        <w:rPr>
          <w:lang w:val="en-US"/>
        </w:rPr>
        <w:t xml:space="preserve">Saunders, P. (2007). The costs of disability and, the incidence of poverty. </w:t>
      </w:r>
      <w:r w:rsidRPr="007C155E">
        <w:rPr>
          <w:i/>
          <w:iCs/>
          <w:lang w:val="en-US"/>
        </w:rPr>
        <w:t>Australian Journal of Social Issues</w:t>
      </w:r>
      <w:r w:rsidRPr="007C155E">
        <w:rPr>
          <w:lang w:val="en-US"/>
        </w:rPr>
        <w:t>, 42(4), 461-480.</w:t>
      </w:r>
    </w:p>
    <w:p w14:paraId="46ADB0DF" w14:textId="77777777" w:rsidR="00877592" w:rsidRPr="007C155E" w:rsidRDefault="00877592" w:rsidP="00877592">
      <w:pPr>
        <w:pStyle w:val="myRef"/>
        <w:rPr>
          <w:lang w:val="en-US"/>
        </w:rPr>
      </w:pPr>
      <w:r w:rsidRPr="007C155E">
        <w:rPr>
          <w:lang w:val="en-US"/>
        </w:rPr>
        <w:t xml:space="preserve">Scotch, R. (1988). Disability as the basis for a social movement: Advocacy and the politics of definition. Journal of Social Issues, 44(1), 159-172. </w:t>
      </w:r>
    </w:p>
    <w:p w14:paraId="10673F7E" w14:textId="77777777" w:rsidR="00877592" w:rsidRPr="007C155E" w:rsidRDefault="00877592" w:rsidP="00877592">
      <w:pPr>
        <w:pStyle w:val="myRef"/>
        <w:rPr>
          <w:lang w:val="en-US"/>
        </w:rPr>
      </w:pPr>
      <w:r w:rsidRPr="007C155E">
        <w:rPr>
          <w:lang w:val="en-US"/>
        </w:rPr>
        <w:t>Smith, N., Middleton, S., Ashton-Brooks, K., Cox, L., Dobson, B., &amp; Reith, L. (2004). Disabled people’s costs of living: More than you would think. Loughborough: Loughborough University.</w:t>
      </w:r>
    </w:p>
    <w:p w14:paraId="63FB8E80" w14:textId="77777777" w:rsidR="00877592" w:rsidRPr="007C155E" w:rsidRDefault="00877592" w:rsidP="00877592">
      <w:pPr>
        <w:pStyle w:val="myRef"/>
        <w:rPr>
          <w:lang w:val="en-US"/>
        </w:rPr>
      </w:pPr>
      <w:r w:rsidRPr="007C155E">
        <w:rPr>
          <w:lang w:val="en-US"/>
        </w:rPr>
        <w:t xml:space="preserve">Tibble, M. (2005). </w:t>
      </w:r>
      <w:r w:rsidRPr="007C155E">
        <w:rPr>
          <w:i/>
          <w:iCs/>
          <w:lang w:val="en-US"/>
        </w:rPr>
        <w:t>Review of existing research on the extra costs of disability</w:t>
      </w:r>
      <w:r w:rsidRPr="007C155E">
        <w:rPr>
          <w:lang w:val="en-US"/>
        </w:rPr>
        <w:t>, Department for Work and Pensions, Working Paper No 21.</w:t>
      </w:r>
    </w:p>
    <w:p w14:paraId="4496BA83" w14:textId="77777777" w:rsidR="00877592" w:rsidRPr="007C155E" w:rsidRDefault="00877592" w:rsidP="00877592">
      <w:pPr>
        <w:pStyle w:val="myRef"/>
        <w:rPr>
          <w:lang w:val="en-US"/>
        </w:rPr>
      </w:pPr>
      <w:r w:rsidRPr="007C155E">
        <w:rPr>
          <w:lang w:val="en-GB"/>
        </w:rPr>
        <w:t xml:space="preserve">Touchet, A., &amp; Morciano, M. (2018). The disability price tag: Technical report. Scope. Available at: </w:t>
      </w:r>
      <w:hyperlink r:id="rId50" w:history="1">
        <w:r w:rsidRPr="00405C06">
          <w:rPr>
            <w:u w:val="single"/>
            <w:lang w:val="en-US"/>
          </w:rPr>
          <w:t>https://www.scope.org.uk/Scope/media/Documents/Publication%20Directory/The-disability-price-tag-Technical-report.pdf?ext=.pdf</w:t>
        </w:r>
      </w:hyperlink>
    </w:p>
    <w:p w14:paraId="657E10A6" w14:textId="77777777" w:rsidR="00877592" w:rsidRPr="007C155E" w:rsidRDefault="00877592" w:rsidP="00877592">
      <w:pPr>
        <w:pStyle w:val="myRef"/>
        <w:rPr>
          <w:lang w:val="en-US"/>
        </w:rPr>
      </w:pPr>
      <w:r w:rsidRPr="007C155E">
        <w:rPr>
          <w:w w:val="105"/>
          <w:lang w:val="en-US"/>
        </w:rPr>
        <w:t xml:space="preserve">UNPRPD and Leonard Cheshire. (2020). </w:t>
      </w:r>
      <w:r w:rsidRPr="007C155E">
        <w:rPr>
          <w:i/>
          <w:lang w:val="en-US"/>
        </w:rPr>
        <w:t>Inclusive social protection for empowerment of persons with disabilities: Considering the disability related extra cost in social protection</w:t>
      </w:r>
      <w:r w:rsidRPr="007C155E">
        <w:rPr>
          <w:iCs/>
          <w:lang w:val="en-US"/>
        </w:rPr>
        <w:t xml:space="preserve">. Background paper 2, Advanced unedited draft for consultation. Retrieved January 22, 2021 from </w:t>
      </w:r>
      <w:hyperlink r:id="rId51" w:history="1">
        <w:r w:rsidRPr="00405C06">
          <w:rPr>
            <w:u w:val="single"/>
            <w:lang w:val="en-US"/>
          </w:rPr>
          <w:t>https://www.social-protection.org/gimi/RessourcePDF.action?id=56925</w:t>
        </w:r>
      </w:hyperlink>
      <w:r w:rsidRPr="00405C06">
        <w:rPr>
          <w:u w:val="single"/>
          <w:lang w:val="en-US"/>
        </w:rPr>
        <w:t xml:space="preserve"> </w:t>
      </w:r>
    </w:p>
    <w:p w14:paraId="3051A113" w14:textId="77777777" w:rsidR="00877592" w:rsidRPr="007C155E" w:rsidRDefault="00877592" w:rsidP="00877592">
      <w:pPr>
        <w:pStyle w:val="myRef"/>
        <w:rPr>
          <w:lang w:val="en-US"/>
        </w:rPr>
      </w:pPr>
      <w:r w:rsidRPr="007C155E">
        <w:rPr>
          <w:lang w:val="en-US"/>
        </w:rPr>
        <w:t xml:space="preserve">Union of Physically Impaired Against Segregation (UPIAS). (1976). </w:t>
      </w:r>
      <w:r w:rsidRPr="007C155E">
        <w:rPr>
          <w:i/>
          <w:iCs/>
          <w:lang w:val="en-US"/>
        </w:rPr>
        <w:t>Fundamental Principles of disability</w:t>
      </w:r>
      <w:r w:rsidRPr="007C155E">
        <w:rPr>
          <w:lang w:val="en-US"/>
        </w:rPr>
        <w:t>. London: UPIAS.</w:t>
      </w:r>
    </w:p>
    <w:p w14:paraId="469D178A" w14:textId="77777777" w:rsidR="00877592" w:rsidRPr="007C155E" w:rsidRDefault="00877592" w:rsidP="00877592">
      <w:pPr>
        <w:pStyle w:val="myRef"/>
        <w:rPr>
          <w:lang w:val="en-US"/>
        </w:rPr>
      </w:pPr>
      <w:r w:rsidRPr="007C155E">
        <w:rPr>
          <w:lang w:val="en-US"/>
        </w:rPr>
        <w:t xml:space="preserve">Wilkinson-Meyers, L., Brown, P., McNeill, R., Patston, P., Dylan, S. &amp; Baker, R. (2010). Estimating the additional cost of disability: Beyond budget standards. </w:t>
      </w:r>
      <w:r w:rsidRPr="007C155E">
        <w:rPr>
          <w:i/>
          <w:iCs/>
          <w:lang w:val="en-US"/>
        </w:rPr>
        <w:t>Social Science &amp; Medicine</w:t>
      </w:r>
      <w:r w:rsidRPr="007C155E">
        <w:rPr>
          <w:lang w:val="en-US"/>
        </w:rPr>
        <w:t>, 71, 1882-1889.</w:t>
      </w:r>
    </w:p>
    <w:p w14:paraId="139CE778" w14:textId="77777777" w:rsidR="00877592" w:rsidRPr="007C155E" w:rsidRDefault="00877592" w:rsidP="00877592">
      <w:pPr>
        <w:pStyle w:val="myRef"/>
        <w:rPr>
          <w:lang w:val="en-US"/>
        </w:rPr>
      </w:pPr>
      <w:r w:rsidRPr="007C155E">
        <w:rPr>
          <w:lang w:val="en-US"/>
        </w:rPr>
        <w:t xml:space="preserve">Wood, C., &amp; Grant, E. (2010). </w:t>
      </w:r>
      <w:r w:rsidRPr="007C155E">
        <w:rPr>
          <w:i/>
          <w:iCs/>
          <w:lang w:val="en-US"/>
        </w:rPr>
        <w:t>The most effective way to tackle disability poverty is by reducing costs...</w:t>
      </w:r>
      <w:r w:rsidRPr="007C155E">
        <w:rPr>
          <w:lang w:val="en-US"/>
        </w:rPr>
        <w:t xml:space="preserve"> London: DEMOS. Available at: </w:t>
      </w:r>
      <w:hyperlink r:id="rId52" w:history="1">
        <w:r w:rsidRPr="00405C06">
          <w:rPr>
            <w:u w:val="single"/>
            <w:lang w:val="en-US"/>
          </w:rPr>
          <w:t>https://www.demos.co.uk/files/Counting_the_Cost_-_web.pdf?1292598960</w:t>
        </w:r>
      </w:hyperlink>
      <w:r w:rsidRPr="00405C06">
        <w:rPr>
          <w:u w:val="single"/>
          <w:lang w:val="en-US"/>
        </w:rPr>
        <w:t xml:space="preserve"> </w:t>
      </w:r>
    </w:p>
    <w:p w14:paraId="0568B460" w14:textId="77777777" w:rsidR="00877592" w:rsidRPr="007C155E" w:rsidRDefault="00877592" w:rsidP="00877592">
      <w:pPr>
        <w:pStyle w:val="myRef"/>
        <w:rPr>
          <w:lang w:val="en-US"/>
        </w:rPr>
      </w:pPr>
      <w:r w:rsidRPr="007C155E">
        <w:rPr>
          <w:lang w:val="en-US"/>
        </w:rPr>
        <w:t xml:space="preserve">World Health Organization (WHO). (2001). </w:t>
      </w:r>
      <w:r w:rsidRPr="007C155E">
        <w:rPr>
          <w:i/>
          <w:iCs/>
          <w:lang w:val="en-US"/>
        </w:rPr>
        <w:t>International Classification of functioning, disability and health (ICF)</w:t>
      </w:r>
      <w:r w:rsidRPr="007C155E">
        <w:rPr>
          <w:lang w:val="en-US"/>
        </w:rPr>
        <w:t>. Geneva: World Health Organization.</w:t>
      </w:r>
    </w:p>
    <w:p w14:paraId="1CDC68D2" w14:textId="77777777" w:rsidR="00877592" w:rsidRPr="007C155E" w:rsidRDefault="00877592" w:rsidP="00877592">
      <w:pPr>
        <w:pStyle w:val="myRef"/>
        <w:rPr>
          <w:lang w:val="en-US"/>
        </w:rPr>
      </w:pPr>
      <w:r w:rsidRPr="007C155E">
        <w:rPr>
          <w:lang w:val="en-US"/>
        </w:rPr>
        <w:t>World Health Organization (WHO) &amp; World Bank. (</w:t>
      </w:r>
      <w:r w:rsidRPr="007C155E">
        <w:rPr>
          <w:rFonts w:ascii="Times New Roman" w:hAnsi="Times New Roman" w:cs="Times New Roman"/>
          <w:lang w:val="en-US"/>
        </w:rPr>
        <w:t>‎</w:t>
      </w:r>
      <w:r w:rsidRPr="007C155E">
        <w:rPr>
          <w:lang w:val="en-US"/>
        </w:rPr>
        <w:t>2011)</w:t>
      </w:r>
      <w:r w:rsidRPr="007C155E">
        <w:rPr>
          <w:rFonts w:ascii="Times New Roman" w:hAnsi="Times New Roman" w:cs="Times New Roman"/>
          <w:lang w:val="en-US"/>
        </w:rPr>
        <w:t>‎</w:t>
      </w:r>
      <w:r w:rsidRPr="007C155E">
        <w:rPr>
          <w:lang w:val="en-US"/>
        </w:rPr>
        <w:t xml:space="preserve">. </w:t>
      </w:r>
      <w:r w:rsidRPr="007C155E">
        <w:rPr>
          <w:i/>
          <w:iCs/>
          <w:lang w:val="en-US"/>
        </w:rPr>
        <w:t>World report on disability 2011</w:t>
      </w:r>
      <w:r w:rsidRPr="007C155E">
        <w:rPr>
          <w:lang w:val="en-US"/>
        </w:rPr>
        <w:t>. World Health Organization.</w:t>
      </w:r>
    </w:p>
    <w:p w14:paraId="4EADFEA1" w14:textId="77777777" w:rsidR="00877592" w:rsidRPr="00EE3265" w:rsidRDefault="00877592" w:rsidP="00877592">
      <w:pPr>
        <w:pStyle w:val="myRef"/>
        <w:rPr>
          <w:lang w:val="en-US"/>
        </w:rPr>
      </w:pPr>
      <w:r w:rsidRPr="007C155E">
        <w:rPr>
          <w:lang w:val="en-US"/>
        </w:rPr>
        <w:t xml:space="preserve">Zaidi, A., &amp; </w:t>
      </w:r>
      <w:r w:rsidRPr="00EE3265">
        <w:rPr>
          <w:color w:val="333333"/>
          <w:shd w:val="clear" w:color="auto" w:fill="FCFCFC"/>
          <w:lang w:val="en-US"/>
        </w:rPr>
        <w:t>Burchardt</w:t>
      </w:r>
      <w:r w:rsidRPr="007C155E">
        <w:rPr>
          <w:lang w:val="en-US"/>
        </w:rPr>
        <w:t xml:space="preserve">, T. (2005). Comparing incomes when needs differ: Equivalization for the extra costs of disability in the U.K., </w:t>
      </w:r>
      <w:r w:rsidRPr="007C155E">
        <w:rPr>
          <w:i/>
          <w:iCs/>
          <w:lang w:val="en-US"/>
        </w:rPr>
        <w:t>Review of Income and Wealth Series</w:t>
      </w:r>
      <w:r w:rsidRPr="007C155E">
        <w:rPr>
          <w:lang w:val="en-US"/>
        </w:rPr>
        <w:t>, 51(1), 89-114.</w:t>
      </w:r>
    </w:p>
    <w:bookmarkEnd w:id="56"/>
    <w:p w14:paraId="53E74357" w14:textId="77777777" w:rsidR="00572A8B" w:rsidRPr="00581D25" w:rsidRDefault="00572A8B" w:rsidP="00FB4456">
      <w:pPr>
        <w:rPr>
          <w:lang w:val="en-GB"/>
        </w:rPr>
      </w:pPr>
    </w:p>
    <w:p w14:paraId="12C1785A" w14:textId="77777777" w:rsidR="00572A8B" w:rsidRPr="00581D25" w:rsidRDefault="00572A8B" w:rsidP="00FB4456">
      <w:pPr>
        <w:rPr>
          <w:lang w:val="en-GB"/>
        </w:rPr>
        <w:sectPr w:rsidR="00572A8B" w:rsidRPr="00581D25" w:rsidSect="00E00084">
          <w:headerReference w:type="even" r:id="rId53"/>
          <w:headerReference w:type="default" r:id="rId54"/>
          <w:footerReference w:type="even" r:id="rId55"/>
          <w:footerReference w:type="default" r:id="rId56"/>
          <w:type w:val="continuous"/>
          <w:pgSz w:w="11907" w:h="16840"/>
          <w:pgMar w:top="4253" w:right="1701" w:bottom="2268" w:left="1701" w:header="3119" w:footer="1642" w:gutter="0"/>
          <w:pgNumType w:start="3"/>
          <w:cols w:space="708"/>
          <w:docGrid w:linePitch="360"/>
        </w:sectPr>
      </w:pPr>
    </w:p>
    <w:p w14:paraId="4485E06E" w14:textId="0EB49C62" w:rsidR="0061688E" w:rsidRPr="00405C06" w:rsidRDefault="0061688E" w:rsidP="00322BD0">
      <w:pPr>
        <w:spacing w:before="11760" w:after="600"/>
        <w:ind w:firstLine="0"/>
        <w:jc w:val="center"/>
        <w:rPr>
          <w:rFonts w:ascii="PF DinText Pro" w:hAnsi="PF DinText Pro"/>
          <w:b/>
          <w:bCs/>
        </w:rPr>
      </w:pPr>
      <w:r w:rsidRPr="00322BD0">
        <w:rPr>
          <w:rFonts w:ascii="PF DinText Pro" w:hAnsi="PF DinText Pro"/>
          <w:b/>
          <w:bCs/>
          <w:lang w:val="en-GB"/>
        </w:rPr>
        <w:t>ISBN</w:t>
      </w:r>
      <w:r w:rsidRPr="00405C06">
        <w:rPr>
          <w:rFonts w:ascii="PF DinText Pro" w:hAnsi="PF DinText Pro"/>
          <w:b/>
          <w:bCs/>
        </w:rPr>
        <w:t xml:space="preserve"> </w:t>
      </w:r>
      <w:r w:rsidRPr="00322BD0">
        <w:rPr>
          <w:rFonts w:ascii="PF DinText Pro" w:hAnsi="PF DinText Pro"/>
          <w:b/>
          <w:bCs/>
        </w:rPr>
        <w:t>πρωτότυπης</w:t>
      </w:r>
      <w:r w:rsidRPr="00405C06">
        <w:rPr>
          <w:rFonts w:ascii="PF DinText Pro" w:hAnsi="PF DinText Pro"/>
          <w:b/>
          <w:bCs/>
        </w:rPr>
        <w:t xml:space="preserve"> </w:t>
      </w:r>
      <w:r w:rsidRPr="00322BD0">
        <w:rPr>
          <w:rFonts w:ascii="PF DinText Pro" w:hAnsi="PF DinText Pro"/>
          <w:b/>
          <w:bCs/>
        </w:rPr>
        <w:t>έκδοσης</w:t>
      </w:r>
      <w:r w:rsidRPr="00405C06">
        <w:rPr>
          <w:rFonts w:ascii="PF DinText Pro" w:hAnsi="PF DinText Pro"/>
          <w:b/>
          <w:bCs/>
        </w:rPr>
        <w:t xml:space="preserve"> (</w:t>
      </w:r>
      <w:r w:rsidRPr="00322BD0">
        <w:rPr>
          <w:rFonts w:ascii="PF DinText Pro" w:hAnsi="PF DinText Pro"/>
          <w:b/>
          <w:bCs/>
        </w:rPr>
        <w:t>έντυπο</w:t>
      </w:r>
      <w:r w:rsidRPr="00405C06">
        <w:rPr>
          <w:rFonts w:ascii="PF DinText Pro" w:hAnsi="PF DinText Pro"/>
          <w:b/>
          <w:bCs/>
        </w:rPr>
        <w:t xml:space="preserve"> </w:t>
      </w:r>
      <w:r w:rsidRPr="00322BD0">
        <w:rPr>
          <w:rFonts w:ascii="PF DinText Pro" w:hAnsi="PF DinText Pro"/>
          <w:b/>
          <w:bCs/>
        </w:rPr>
        <w:t>βιβλίο</w:t>
      </w:r>
      <w:r w:rsidRPr="00405C06">
        <w:rPr>
          <w:rFonts w:ascii="PF DinText Pro" w:hAnsi="PF DinText Pro"/>
          <w:b/>
          <w:bCs/>
        </w:rPr>
        <w:t>): 978-618-5124-4</w:t>
      </w:r>
      <w:r w:rsidR="00322BD0" w:rsidRPr="00405C06">
        <w:rPr>
          <w:rFonts w:ascii="PF DinText Pro" w:hAnsi="PF DinText Pro"/>
          <w:b/>
          <w:bCs/>
        </w:rPr>
        <w:t>9</w:t>
      </w:r>
      <w:r w:rsidRPr="00405C06">
        <w:rPr>
          <w:rFonts w:ascii="PF DinText Pro" w:hAnsi="PF DinText Pro"/>
          <w:b/>
          <w:bCs/>
        </w:rPr>
        <w:t>-</w:t>
      </w:r>
      <w:r w:rsidR="00322BD0" w:rsidRPr="00405C06">
        <w:rPr>
          <w:rFonts w:ascii="PF DinText Pro" w:hAnsi="PF DinText Pro"/>
          <w:b/>
          <w:bCs/>
        </w:rPr>
        <w:t>6</w:t>
      </w:r>
    </w:p>
    <w:p w14:paraId="70742358" w14:textId="2917D334" w:rsidR="00CF31B4" w:rsidRPr="002C6610" w:rsidRDefault="00DD0F87" w:rsidP="00322BD0">
      <w:pPr>
        <w:ind w:firstLine="0"/>
        <w:jc w:val="center"/>
        <w:rPr>
          <w:lang w:val="en-US"/>
        </w:rPr>
      </w:pPr>
      <w:r>
        <w:rPr>
          <w:noProof/>
        </w:rPr>
        <w:drawing>
          <wp:inline distT="0" distB="0" distL="0" distR="0" wp14:anchorId="004C858B" wp14:editId="252DB7D7">
            <wp:extent cx="5397741" cy="865632"/>
            <wp:effectExtent l="0" t="0" r="0" b="0"/>
            <wp:docPr id="121" name="Εικόνα 121" descr="Λογότυπο: Επιχειρησιακό Πρόγραμμα Ανάπτυξη Ανθρώπινου Δυναμικού, Εκπαίδευση και Διά Βίου Μάθηση&#10;ΕΣΠΑ 2014-2020&#10;Με τη συγχρηματοδότηση της Ελλάδας και της Ευρωπαϊκής Ένωση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Εικόνα 54" descr="Λογότυπο: Επιχειρησιακό Πρόγραμμα Ανάπτυξη Ανθρώπινου Δυναμικού, Εκπαίδευση και Διά Βίου Μάθηση&#10;ΕΣΠΑ 2014-2020&#10;Με τη συγχρηματοδότηση της Ελλάδας και της Ευρωπαϊκής Ένωσης&#10;"/>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59258" cy="875497"/>
                    </a:xfrm>
                    <a:prstGeom prst="rect">
                      <a:avLst/>
                    </a:prstGeom>
                  </pic:spPr>
                </pic:pic>
              </a:graphicData>
            </a:graphic>
          </wp:inline>
        </w:drawing>
      </w:r>
    </w:p>
    <w:sectPr w:rsidR="00CF31B4" w:rsidRPr="002C6610" w:rsidSect="00327193">
      <w:headerReference w:type="even" r:id="rId57"/>
      <w:footerReference w:type="even" r:id="rId58"/>
      <w:footerReference w:type="default" r:id="rId59"/>
      <w:type w:val="evenPage"/>
      <w:pgSz w:w="11907" w:h="16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42DDC7" w14:textId="77777777" w:rsidR="00522DBA" w:rsidRDefault="00522DBA" w:rsidP="00FB4456">
      <w:r>
        <w:separator/>
      </w:r>
    </w:p>
  </w:endnote>
  <w:endnote w:type="continuationSeparator" w:id="0">
    <w:p w14:paraId="4D815087" w14:textId="77777777" w:rsidR="00522DBA" w:rsidRDefault="00522DBA" w:rsidP="00FB44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PF DinText Pro">
    <w:panose1 w:val="02000506020000020004"/>
    <w:charset w:val="00"/>
    <w:family w:val="auto"/>
    <w:pitch w:val="variable"/>
    <w:sig w:usb0="E00002BF" w:usb1="5000E0FB" w:usb2="00000000" w:usb3="00000000" w:csb0="0000019F" w:csb1="00000000"/>
    <w:embedRegular r:id="rId1" w:fontKey="{1FCB3D46-95E0-4C75-9042-8DFB358048A1}"/>
    <w:embedBold r:id="rId2" w:fontKey="{95D9E4B7-0D6C-4866-B191-F88A2971949E}"/>
  </w:font>
  <w:font w:name="Arial Unicode MS">
    <w:panose1 w:val="020B0604020202020204"/>
    <w:charset w:val="80"/>
    <w:family w:val="swiss"/>
    <w:pitch w:val="variable"/>
    <w:sig w:usb0="F7FFAFFF" w:usb1="E9DFFFFF" w:usb2="0000003F" w:usb3="00000000" w:csb0="003F01FF" w:csb1="00000000"/>
  </w:font>
  <w:font w:name="Myriad Pro Light">
    <w:altName w:val="Segoe UI Light"/>
    <w:panose1 w:val="020B0403030403020204"/>
    <w:charset w:val="00"/>
    <w:family w:val="swiss"/>
    <w:notTrueType/>
    <w:pitch w:val="variable"/>
    <w:sig w:usb0="A00002AF" w:usb1="5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3" w:fontKey="{9C9E7BFA-5962-4B88-B099-B37ED0A04278}"/>
    <w:embedBold r:id="rId4" w:fontKey="{90DE93B9-DD44-4545-AFEF-9477586A6F94}"/>
    <w:embedItalic r:id="rId5" w:fontKey="{D798F5CD-A837-4914-B59A-35DF8B6133ED}"/>
    <w:embedBoldItalic r:id="rId6" w:fontKey="{233C0C33-0357-4B6B-9777-382CD2EA6386}"/>
  </w:font>
  <w:font w:name="PF DinDisplay Pro">
    <w:panose1 w:val="02000506030000020004"/>
    <w:charset w:val="00"/>
    <w:family w:val="auto"/>
    <w:pitch w:val="variable"/>
    <w:sig w:usb0="A00002BF" w:usb1="5000E0FB" w:usb2="00000000" w:usb3="00000000" w:csb0="0000019F" w:csb1="00000000"/>
    <w:embedRegular r:id="rId7" w:fontKey="{41D02BB6-AE18-4C72-8893-13EB21DC076F}"/>
    <w:embedBold r:id="rId8" w:fontKey="{967650DB-5C5B-4BA2-8423-A86B4A89E0A8}"/>
    <w:embedItalic r:id="rId9" w:fontKey="{51109027-03C3-4E14-8FF2-677CC9E4F2E1}"/>
    <w:embedBoldItalic r:id="rId10" w:fontKey="{9C09958B-1347-44B9-BD7B-5B330A6C701A}"/>
  </w:font>
  <w:font w:name="ITC Zapf Dingbats">
    <w:panose1 w:val="05020102010704020609"/>
    <w:charset w:val="00"/>
    <w:family w:val="swiss"/>
    <w:pitch w:val="variable"/>
    <w:sig w:usb0="00000003" w:usb1="00000000" w:usb2="00000000" w:usb3="00000000" w:csb0="00000001" w:csb1="00000000"/>
    <w:embedRegular r:id="rId11" w:fontKey="{BC6D0FA9-16A3-4194-8104-77978D2F5039}"/>
  </w:font>
  <w:font w:name="Calibri Light">
    <w:panose1 w:val="020F0302020204030204"/>
    <w:charset w:val="00"/>
    <w:family w:val="swiss"/>
    <w:pitch w:val="variable"/>
    <w:sig w:usb0="E4002EFF" w:usb1="C000247B" w:usb2="00000009" w:usb3="00000000" w:csb0="000001FF" w:csb1="00000000"/>
    <w:embedRegular r:id="rId12" w:fontKey="{4F137FE0-B29A-4490-BE8C-CDCBE9E61662}"/>
    <w:embedBold r:id="rId13" w:fontKey="{102CC067-4B3C-431F-A738-FFD79FAB3991}"/>
    <w:embedItalic r:id="rId14" w:fontKey="{A5325908-B08B-4C6E-9D61-7C4FE8E3BA96}"/>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embedRegular r:id="rId15" w:fontKey="{94231BEB-5061-4893-89B2-065166526215}"/>
  </w:font>
  <w:font w:name="UB-Helvetica">
    <w:panose1 w:val="00000000000000000000"/>
    <w:charset w:val="A1"/>
    <w:family w:val="auto"/>
    <w:notTrueType/>
    <w:pitch w:val="default"/>
    <w:sig w:usb0="00000081" w:usb1="00000000" w:usb2="00000000" w:usb3="00000000" w:csb0="00000008" w:csb1="00000000"/>
  </w:font>
  <w:font w:name="Tahoma">
    <w:panose1 w:val="020B0604030504040204"/>
    <w:charset w:val="00"/>
    <w:family w:val="swiss"/>
    <w:pitch w:val="variable"/>
    <w:sig w:usb0="E1002EFF" w:usb1="C000605B" w:usb2="00000029" w:usb3="00000000" w:csb0="000101FF" w:csb1="00000000"/>
    <w:embedRegular r:id="rId16" w:fontKey="{F735AD77-D91A-4F96-8813-4B6D2BB10BC8}"/>
  </w:font>
  <w:font w:name="Arial">
    <w:panose1 w:val="020B0604020202020204"/>
    <w:charset w:val="00"/>
    <w:family w:val="swiss"/>
    <w:pitch w:val="variable"/>
    <w:sig w:usb0="E0002EFF" w:usb1="C000785B" w:usb2="00000009" w:usb3="00000000" w:csb0="000001FF" w:csb1="00000000"/>
  </w:font>
  <w:font w:name="HellasArial">
    <w:altName w:val="Arial"/>
    <w:panose1 w:val="00000000000000000000"/>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embedRegular r:id="rId17" w:fontKey="{68AE0795-469A-40B0-B544-956D6D319CB1}"/>
  </w:font>
  <w:font w:name="Garamond">
    <w:panose1 w:val="02020404030301010803"/>
    <w:charset w:val="00"/>
    <w:family w:val="roman"/>
    <w:pitch w:val="variable"/>
    <w:sig w:usb0="00000287" w:usb1="00000000" w:usb2="00000000" w:usb3="00000000" w:csb0="0000009F" w:csb1="00000000"/>
    <w:embedRegular r:id="rId18" w:fontKey="{5A058544-1E13-4A47-A201-59FB7E5F04B0}"/>
  </w:font>
  <w:font w:name="HelveticaNeueLT Std Med">
    <w:altName w:val="Arial"/>
    <w:panose1 w:val="00000000000000000000"/>
    <w:charset w:val="00"/>
    <w:family w:val="swiss"/>
    <w:notTrueType/>
    <w:pitch w:val="default"/>
    <w:sig w:usb0="00000003" w:usb1="00000000" w:usb2="00000000" w:usb3="00000000" w:csb0="00000001" w:csb1="00000000"/>
  </w:font>
  <w:font w:name="HelveticaNeueLT Std">
    <w:altName w:val="Arial"/>
    <w:panose1 w:val="00000000000000000000"/>
    <w:charset w:val="00"/>
    <w:family w:val="roman"/>
    <w:notTrueType/>
    <w:pitch w:val="default"/>
    <w:sig w:usb0="00000003" w:usb1="00000000" w:usb2="00000000" w:usb3="00000000" w:csb0="00000001" w:csb1="00000000"/>
  </w:font>
  <w:font w:name="ITC Galliard Std">
    <w:altName w:val="Cambria"/>
    <w:panose1 w:val="00000000000000000000"/>
    <w:charset w:val="00"/>
    <w:family w:val="roman"/>
    <w:notTrueType/>
    <w:pitch w:val="default"/>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embedRegular r:id="rId19" w:fontKey="{8702B93C-2DC8-4E76-AE53-CDCD16D6E0FC}"/>
  </w:font>
  <w:font w:name="Times New Roman PS">
    <w:altName w:val="Times New Roman"/>
    <w:panose1 w:val="00000000000000000000"/>
    <w:charset w:val="00"/>
    <w:family w:val="roman"/>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embedRegular r:id="rId20" w:fontKey="{C137B579-D0CB-4599-8859-37C5A071113B}"/>
  </w:font>
  <w:font w:name="Arial MT Std">
    <w:altName w:val="Arial"/>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embedRegular r:id="rId21" w:fontKey="{1EAAB9BB-D0EA-43EF-B5F0-A4EFCFB92B3B}"/>
  </w:font>
  <w:font w:name="Cambria">
    <w:panose1 w:val="02040503050406030204"/>
    <w:charset w:val="00"/>
    <w:family w:val="roman"/>
    <w:pitch w:val="variable"/>
    <w:sig w:usb0="E00006FF" w:usb1="420024FF" w:usb2="02000000" w:usb3="00000000" w:csb0="0000019F" w:csb1="00000000"/>
    <w:embedRegular r:id="rId22" w:fontKey="{9EB014E9-35BC-4966-BC99-441AC5BB76E7}"/>
    <w:embedBold r:id="rId23" w:fontKey="{BC04F5F7-6CA5-4AC7-ADC9-21759A9700D9}"/>
  </w:font>
  <w:font w:name="CF HotMetal">
    <w:panose1 w:val="02000504040000020004"/>
    <w:charset w:val="00"/>
    <w:family w:val="modern"/>
    <w:notTrueType/>
    <w:pitch w:val="variable"/>
    <w:sig w:usb0="80000087" w:usb1="0000004A" w:usb2="00000000" w:usb3="00000000" w:csb0="00000009" w:csb1="00000000"/>
  </w:font>
  <w:font w:name="PF Din Text Comp Pro">
    <w:panose1 w:val="02000506020000020004"/>
    <w:charset w:val="00"/>
    <w:family w:val="auto"/>
    <w:pitch w:val="variable"/>
    <w:sig w:usb0="A00002BF" w:usb1="5000E0FB" w:usb2="00000000" w:usb3="00000000" w:csb0="0000019F" w:csb1="00000000"/>
    <w:embedRegular r:id="rId24" w:fontKey="{14CB7068-6CB3-41BB-8921-D01BD4CE6BB6}"/>
    <w:embedBold r:id="rId25" w:fontKey="{2E12190F-37EA-466A-B362-DD7AD468052F}"/>
  </w:font>
  <w:font w:name="Cambria Math">
    <w:panose1 w:val="02040503050406030204"/>
    <w:charset w:val="00"/>
    <w:family w:val="roman"/>
    <w:pitch w:val="variable"/>
    <w:sig w:usb0="E00006FF" w:usb1="420024FF" w:usb2="02000000" w:usb3="00000000" w:csb0="0000019F" w:csb1="00000000"/>
    <w:embedRegular r:id="rId26" w:fontKey="{E79DEADC-AC97-499F-940B-2361F062CC5C}"/>
    <w:embedItalic r:id="rId27" w:fontKey="{0C2BB249-DE8F-4EC0-B5D3-AD00CB38C88C}"/>
  </w:font>
  <w:font w:name="Constantia">
    <w:panose1 w:val="02030602050306030303"/>
    <w:charset w:val="00"/>
    <w:family w:val="roman"/>
    <w:pitch w:val="variable"/>
    <w:sig w:usb0="A00002EF" w:usb1="4000204B" w:usb2="00000000" w:usb3="00000000" w:csb0="0000019F" w:csb1="00000000"/>
    <w:embedRegular r:id="rId28" w:fontKey="{0A44D5F3-D2A2-4DD8-B3FB-059D9C78BC3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8474337"/>
      <w:docPartObj>
        <w:docPartGallery w:val="Page Numbers (Bottom of Page)"/>
        <w:docPartUnique/>
      </w:docPartObj>
    </w:sdtPr>
    <w:sdtEndPr/>
    <w:sdtContent>
      <w:p w14:paraId="3B034B7A" w14:textId="7CFD40EF" w:rsidR="00A84737" w:rsidRPr="00A84737" w:rsidRDefault="00A84737" w:rsidP="00FB4456">
        <w:pPr>
          <w:pStyle w:val="a8"/>
        </w:pPr>
        <w:r w:rsidRPr="00DC2242">
          <w:fldChar w:fldCharType="begin"/>
        </w:r>
        <w:r w:rsidRPr="00DC2242">
          <w:instrText>PAGE   \* MERGEFORMAT</w:instrText>
        </w:r>
        <w:r w:rsidRPr="00DC2242">
          <w:fldChar w:fldCharType="separate"/>
        </w:r>
        <w:r>
          <w:t>15</w:t>
        </w:r>
        <w:r w:rsidRPr="00DC2242">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845FB" w14:textId="4349639B" w:rsidR="00E607F0" w:rsidRPr="00A84737" w:rsidRDefault="00E607F0" w:rsidP="00FB4456">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5536013"/>
      <w:docPartObj>
        <w:docPartGallery w:val="Page Numbers (Bottom of Page)"/>
        <w:docPartUnique/>
      </w:docPartObj>
    </w:sdtPr>
    <w:sdtEndPr/>
    <w:sdtContent>
      <w:p w14:paraId="3A8D12EC" w14:textId="043B731F" w:rsidR="006E5A97" w:rsidRDefault="00E607F0" w:rsidP="00C5306B">
        <w:pPr>
          <w:pStyle w:val="a8"/>
          <w:jc w:val="center"/>
        </w:pPr>
        <w:r w:rsidRPr="00DF2D6A">
          <w:fldChar w:fldCharType="begin"/>
        </w:r>
        <w:r w:rsidRPr="00DF2D6A">
          <w:instrText>PAGE   \* MERGEFORMAT</w:instrText>
        </w:r>
        <w:r w:rsidRPr="00DF2D6A">
          <w:fldChar w:fldCharType="separate"/>
        </w:r>
        <w:r w:rsidRPr="00DF2D6A">
          <w:t>15</w:t>
        </w:r>
        <w:r w:rsidRPr="00DF2D6A">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1489471"/>
      <w:docPartObj>
        <w:docPartGallery w:val="Page Numbers (Bottom of Page)"/>
        <w:docPartUnique/>
      </w:docPartObj>
    </w:sdtPr>
    <w:sdtEndPr/>
    <w:sdtContent>
      <w:p w14:paraId="088EFA28" w14:textId="19DC9485" w:rsidR="006E5A97" w:rsidRDefault="00DC2242" w:rsidP="00C5306B">
        <w:pPr>
          <w:pStyle w:val="a8"/>
          <w:jc w:val="center"/>
        </w:pPr>
        <w:r w:rsidRPr="00DF2D6A">
          <w:fldChar w:fldCharType="begin"/>
        </w:r>
        <w:r w:rsidRPr="00DF2D6A">
          <w:instrText>PAGE   \* MERGEFORMAT</w:instrText>
        </w:r>
        <w:r w:rsidRPr="00DF2D6A">
          <w:fldChar w:fldCharType="separate"/>
        </w:r>
        <w:r w:rsidRPr="00DF2D6A">
          <w:t>2</w:t>
        </w:r>
        <w:r w:rsidRPr="00DF2D6A">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6C796" w14:textId="521F35B3" w:rsidR="00112D6A" w:rsidRPr="00A84737" w:rsidRDefault="00112D6A" w:rsidP="00FB4456">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6481589"/>
      <w:docPartObj>
        <w:docPartGallery w:val="Page Numbers (Bottom of Page)"/>
        <w:docPartUnique/>
      </w:docPartObj>
    </w:sdtPr>
    <w:sdtEndPr/>
    <w:sdtContent>
      <w:p w14:paraId="0DD87A50" w14:textId="2B7810FB" w:rsidR="00DC2242" w:rsidRDefault="00522DBA" w:rsidP="00FB4456">
        <w:pPr>
          <w:pStyle w:val="a8"/>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E80A47" w14:textId="77777777" w:rsidR="00522DBA" w:rsidRDefault="00522DBA" w:rsidP="00945052">
      <w:pPr>
        <w:spacing w:after="0" w:line="240" w:lineRule="auto"/>
        <w:ind w:firstLine="0"/>
      </w:pPr>
      <w:r>
        <w:separator/>
      </w:r>
    </w:p>
  </w:footnote>
  <w:footnote w:type="continuationSeparator" w:id="0">
    <w:p w14:paraId="29AF97D5" w14:textId="77777777" w:rsidR="00522DBA" w:rsidRDefault="00522DBA" w:rsidP="00FB4456">
      <w:r>
        <w:continuationSeparator/>
      </w:r>
    </w:p>
  </w:footnote>
  <w:footnote w:id="1">
    <w:p w14:paraId="6EC140CB" w14:textId="43EB5C8E" w:rsidR="001B4811" w:rsidRPr="00E107F7" w:rsidRDefault="001B4811" w:rsidP="00E107F7">
      <w:pPr>
        <w:pStyle w:val="myFootnotes1"/>
      </w:pPr>
      <w:r w:rsidRPr="00E107F7">
        <w:rPr>
          <w:rStyle w:val="ab"/>
          <w:vertAlign w:val="baseline"/>
        </w:rPr>
        <w:footnoteRef/>
      </w:r>
      <w:r w:rsidRPr="00E107F7">
        <w:t xml:space="preserve"> Σύμφωνα με την οικονομική θεωρία εισοδηματικός περιορισμός είναι το διαθέσιμο εισόδημα του νοικοκυριού το οποίο διατίθεται σε δαπάνες και αποταμίευση</w:t>
      </w:r>
      <w:r w:rsidR="00945052" w:rsidRPr="00E107F7">
        <w:t>.</w:t>
      </w:r>
      <w:r w:rsidRPr="00E107F7">
        <w:t xml:space="preserve"> Ονομάζεται «περιορισμός» γιατί το ύψος του εισοδήματος είναι αυτό που περιορίζει τη δαπάνη</w:t>
      </w:r>
      <w:r w:rsidR="00945052" w:rsidRPr="00E107F7">
        <w:t xml:space="preserve">. </w:t>
      </w:r>
      <w:r w:rsidRPr="00E107F7">
        <w:t>Η υπόθεση είναι πάντα ότι δε μπορεί ένας καταναλωτής να ξοδέψει περισσότερα χρήματα από το ύψος του εισοδήματος του</w:t>
      </w:r>
      <w:r w:rsidR="00945052" w:rsidRPr="00E107F7">
        <w:t>.</w:t>
      </w:r>
    </w:p>
  </w:footnote>
  <w:footnote w:id="2">
    <w:p w14:paraId="065B99A4" w14:textId="0C9423E8" w:rsidR="00945052" w:rsidRPr="00E107F7" w:rsidRDefault="00945052" w:rsidP="00E107F7">
      <w:pPr>
        <w:pStyle w:val="myFootnotes1"/>
        <w:rPr>
          <w:rStyle w:val="myFootnotes1Char"/>
          <w:sz w:val="22"/>
          <w:szCs w:val="22"/>
        </w:rPr>
      </w:pPr>
      <w:r w:rsidRPr="00E107F7">
        <w:rPr>
          <w:rStyle w:val="ab"/>
          <w:vertAlign w:val="baseline"/>
        </w:rPr>
        <w:footnoteRef/>
      </w:r>
      <w:r w:rsidRPr="00E107F7">
        <w:t xml:space="preserve"> </w:t>
      </w:r>
      <w:r w:rsidRPr="00E107F7">
        <w:rPr>
          <w:rStyle w:val="myFootnotes1Char"/>
          <w:sz w:val="22"/>
          <w:szCs w:val="22"/>
        </w:rPr>
        <w:t>Βλ. υποσ. 4.</w:t>
      </w:r>
    </w:p>
  </w:footnote>
  <w:footnote w:id="3">
    <w:p w14:paraId="655EB648" w14:textId="01DD70D9" w:rsidR="00F20B60" w:rsidRPr="00E107F7" w:rsidRDefault="00F20B60" w:rsidP="00E107F7">
      <w:pPr>
        <w:pStyle w:val="myFootnotes1"/>
      </w:pPr>
      <w:r w:rsidRPr="00E107F7">
        <w:rPr>
          <w:rStyle w:val="ab"/>
          <w:vertAlign w:val="baseline"/>
        </w:rPr>
        <w:footnoteRef/>
      </w:r>
      <w:r w:rsidRPr="00E107F7">
        <w:t xml:space="preserve"> Ό.π., σ. 8</w:t>
      </w:r>
      <w:r w:rsidR="00AE533E" w:rsidRPr="00E107F7">
        <w:t>.</w:t>
      </w:r>
    </w:p>
  </w:footnote>
  <w:footnote w:id="4">
    <w:p w14:paraId="307A2684" w14:textId="77777777" w:rsidR="00AE533E" w:rsidRPr="00405C06" w:rsidRDefault="00AE533E" w:rsidP="00E107F7">
      <w:pPr>
        <w:pStyle w:val="myFootnotes1"/>
        <w:rPr>
          <w:lang w:val="en-US"/>
        </w:rPr>
      </w:pPr>
      <w:r w:rsidRPr="00E107F7">
        <w:rPr>
          <w:rStyle w:val="ab"/>
          <w:vertAlign w:val="baseline"/>
        </w:rPr>
        <w:footnoteRef/>
      </w:r>
      <w:r w:rsidRPr="00E107F7">
        <w:t xml:space="preserve"> Βλ. Πίνακα 2, σσ. 291-293 στο Antón et al. </w:t>
      </w:r>
      <w:r w:rsidRPr="00405C06">
        <w:rPr>
          <w:lang w:val="en-US"/>
        </w:rPr>
        <w:t>(2016)</w:t>
      </w:r>
    </w:p>
  </w:footnote>
  <w:footnote w:id="5">
    <w:p w14:paraId="2E033472" w14:textId="6871902D" w:rsidR="00257AC9" w:rsidRPr="00405C06" w:rsidRDefault="00257AC9" w:rsidP="00E107F7">
      <w:pPr>
        <w:pStyle w:val="myFootnotes1"/>
        <w:rPr>
          <w:lang w:val="en-US"/>
        </w:rPr>
      </w:pPr>
      <w:r w:rsidRPr="00E107F7">
        <w:rPr>
          <w:rStyle w:val="ab"/>
          <w:vertAlign w:val="baseline"/>
        </w:rPr>
        <w:footnoteRef/>
      </w:r>
      <w:r w:rsidRPr="00405C06">
        <w:rPr>
          <w:lang w:val="en-US"/>
        </w:rPr>
        <w:t xml:space="preserve"> </w:t>
      </w:r>
      <w:r w:rsidRPr="00E107F7">
        <w:t>Βλ</w:t>
      </w:r>
      <w:r w:rsidRPr="00405C06">
        <w:rPr>
          <w:lang w:val="en-US"/>
        </w:rPr>
        <w:t>. OECD Project on Income Distribution and Poverty, via www.oecd.org/social/inequality.htm</w:t>
      </w:r>
    </w:p>
  </w:footnote>
  <w:footnote w:id="6">
    <w:p w14:paraId="30161943" w14:textId="10D4AF41" w:rsidR="00257AC9" w:rsidRPr="00E107F7" w:rsidRDefault="00257AC9" w:rsidP="00E107F7">
      <w:pPr>
        <w:pStyle w:val="myFootnotes1"/>
      </w:pPr>
      <w:r w:rsidRPr="00E107F7">
        <w:rPr>
          <w:rStyle w:val="ab"/>
          <w:vertAlign w:val="baseline"/>
        </w:rPr>
        <w:footnoteRef/>
      </w:r>
      <w:r w:rsidRPr="00E107F7">
        <w:t xml:space="preserve"> Βλ. https://ec.europa.eu/eurostat/statistics-explained/index.php/Glossary:Equivalised_disposable_income</w:t>
      </w:r>
    </w:p>
  </w:footnote>
  <w:footnote w:id="7">
    <w:p w14:paraId="723E44A5" w14:textId="757E324A" w:rsidR="00C5306B" w:rsidRPr="00E107F7" w:rsidRDefault="00C5306B" w:rsidP="00E107F7">
      <w:pPr>
        <w:pStyle w:val="myFootnotes1"/>
      </w:pPr>
      <w:r w:rsidRPr="00E107F7">
        <w:rPr>
          <w:rStyle w:val="ab"/>
          <w:vertAlign w:val="baseline"/>
        </w:rPr>
        <w:footnoteRef/>
      </w:r>
      <w:r w:rsidRPr="00E107F7">
        <w:t xml:space="preserve"> Βλ. ενότητα: </w:t>
      </w:r>
      <w:r w:rsidRPr="00E107F7">
        <w:fldChar w:fldCharType="begin"/>
      </w:r>
      <w:r w:rsidRPr="00E107F7">
        <w:instrText xml:space="preserve"> REF _Ref74825266 \r \h </w:instrText>
      </w:r>
      <w:r w:rsidR="006558EB" w:rsidRPr="00E107F7">
        <w:instrText xml:space="preserve"> \* MERGEFORMAT </w:instrText>
      </w:r>
      <w:r w:rsidRPr="00E107F7">
        <w:fldChar w:fldCharType="separate"/>
      </w:r>
      <w:r w:rsidR="00405C06">
        <w:t>3.1</w:t>
      </w:r>
      <w:r w:rsidRPr="00E107F7">
        <w:fldChar w:fldCharType="end"/>
      </w:r>
      <w:r w:rsidRPr="00E107F7">
        <w:t xml:space="preserve"> </w:t>
      </w:r>
      <w:r w:rsidRPr="00E107F7">
        <w:fldChar w:fldCharType="begin"/>
      </w:r>
      <w:r w:rsidRPr="00E107F7">
        <w:instrText xml:space="preserve"> REF _Ref74825266 \h </w:instrText>
      </w:r>
      <w:r w:rsidR="006558EB" w:rsidRPr="00E107F7">
        <w:instrText xml:space="preserve"> \* MERGEFORMAT </w:instrText>
      </w:r>
      <w:r w:rsidRPr="00E107F7">
        <w:fldChar w:fldCharType="separate"/>
      </w:r>
      <w:r w:rsidR="00405C06" w:rsidRPr="005B69C4">
        <w:t>Η έννοια της αναπηρίας</w:t>
      </w:r>
      <w:r w:rsidRPr="00E107F7">
        <w:fldChar w:fldCharType="end"/>
      </w:r>
      <w:r w:rsidRPr="00E107F7">
        <w:t>.</w:t>
      </w:r>
    </w:p>
  </w:footnote>
  <w:footnote w:id="8">
    <w:p w14:paraId="5F991860" w14:textId="68E8F155" w:rsidR="00485540" w:rsidRPr="00E107F7" w:rsidRDefault="00485540" w:rsidP="00E107F7">
      <w:pPr>
        <w:pStyle w:val="myFootnotes1"/>
      </w:pPr>
      <w:r w:rsidRPr="00E107F7">
        <w:rPr>
          <w:rStyle w:val="ab"/>
          <w:vertAlign w:val="baseline"/>
        </w:rPr>
        <w:footnoteRef/>
      </w:r>
      <w:r w:rsidRPr="00E107F7">
        <w:t>Ερώτηση 2.3.(1), Υποερωτήματα: 10-17</w:t>
      </w:r>
      <w:r w:rsidR="00A50D2A" w:rsidRPr="00E107F7">
        <w:t xml:space="preserve"> </w:t>
      </w:r>
      <w:r w:rsidRPr="00E107F7">
        <w:t>(Βλ. Παράρτημα)</w:t>
      </w:r>
    </w:p>
  </w:footnote>
  <w:footnote w:id="9">
    <w:p w14:paraId="22937DB7" w14:textId="09762163" w:rsidR="00485540" w:rsidRPr="00E107F7" w:rsidRDefault="00485540" w:rsidP="00E107F7">
      <w:pPr>
        <w:pStyle w:val="myFootnotes1"/>
      </w:pPr>
      <w:r w:rsidRPr="00E107F7">
        <w:rPr>
          <w:rStyle w:val="ab"/>
          <w:vertAlign w:val="baseline"/>
        </w:rPr>
        <w:footnoteRef/>
      </w:r>
      <w:r w:rsidRPr="00E107F7">
        <w:t xml:space="preserve"> Το ερωτηματολόγιο προέβλεπε τη συλλογή πληροφοριών και για τα υπόλοιπα μέλη του νοικοκυριού που χρειάζονται φροντίδα ή υποστήριξη λόγω αναπηρίας. Εντούτοις, δεν υπήρξαν νοικοκυριά με παραπάνω από δύο μέλη με αναπηρία ή/και χρόνια πάθηση που να πληρούν τα κριτήρια του ερωτηματολογίου.</w:t>
      </w:r>
    </w:p>
  </w:footnote>
  <w:footnote w:id="10">
    <w:p w14:paraId="286EB0D5" w14:textId="77777777" w:rsidR="00BC328A" w:rsidRPr="00E107F7" w:rsidRDefault="00BC328A" w:rsidP="00E107F7">
      <w:pPr>
        <w:pStyle w:val="myFootnotes1"/>
      </w:pPr>
      <w:r w:rsidRPr="00E107F7">
        <w:rPr>
          <w:rStyle w:val="ab"/>
          <w:vertAlign w:val="baseline"/>
        </w:rPr>
        <w:footnoteRef/>
      </w:r>
      <w:r w:rsidRPr="00E107F7">
        <w:t xml:space="preserve"> Για τη μεγαλύτερη ευκρίνεια του Γραφήματος δεν συμπεριλαμβάνονται οι παρατηρήσεις με κόστη άνω των 20.000 ευρώ ετησίως. Για το σκοπό αυτό αποκλείστηκαν 8 παρατηρήσεις.</w:t>
      </w:r>
    </w:p>
  </w:footnote>
  <w:footnote w:id="11">
    <w:p w14:paraId="3982B239" w14:textId="77777777" w:rsidR="00BC328A" w:rsidRPr="00E107F7" w:rsidRDefault="00BC328A" w:rsidP="00E107F7">
      <w:pPr>
        <w:pStyle w:val="myFootnotes1"/>
      </w:pPr>
      <w:r w:rsidRPr="00E107F7">
        <w:rPr>
          <w:rStyle w:val="ab"/>
          <w:vertAlign w:val="baseline"/>
        </w:rPr>
        <w:footnoteRef/>
      </w:r>
      <w:r w:rsidRPr="00E107F7">
        <w:t xml:space="preserve"> Ιδανικά θα προτείναμε τη χρήση three-way ANOVA με την προσθήκη της κατηγορίας του εισοδήματος στις ανεξάρτητες μεταβλητές. Ωστόσο, η προσθήκη της τρίτης αυτής ανεξάρτητης μεταβλητής έχει ως αποτέλεσμα την απόρριψη μιας εκ των υποθέσεων που πρέπει να ισχύουν, ώστε να είναι αξιόπιστα τα αποτελέσματα και συνεπώς αυτή η προσέγγιση αποκλείεται.</w:t>
      </w:r>
    </w:p>
  </w:footnote>
  <w:footnote w:id="12">
    <w:p w14:paraId="29B828CD" w14:textId="77777777" w:rsidR="002B7C1E" w:rsidRPr="00E107F7" w:rsidRDefault="002B7C1E" w:rsidP="00E107F7">
      <w:pPr>
        <w:pStyle w:val="myFootnotes1"/>
      </w:pPr>
      <w:r w:rsidRPr="00E107F7">
        <w:rPr>
          <w:rStyle w:val="ab"/>
          <w:vertAlign w:val="baseline"/>
        </w:rPr>
        <w:footnoteRef/>
      </w:r>
      <w:r w:rsidRPr="00E107F7">
        <w:t xml:space="preserve"> Η παρουσία ακραίων τιμών είναι αναπόφευκτη στο ερωτηματολόγιο. Ο μικρός αριθμός των παρατηρήσεων με ακραίες τιμές μας ωθεί στο συμπέρασμα ότι η υπόθεση 4 είναι βάσιμη.</w:t>
      </w:r>
    </w:p>
  </w:footnote>
  <w:footnote w:id="13">
    <w:p w14:paraId="279A8A1E" w14:textId="77777777" w:rsidR="00415C1B" w:rsidRPr="00E107F7" w:rsidRDefault="00415C1B" w:rsidP="00E107F7">
      <w:pPr>
        <w:pStyle w:val="myFootnotes1"/>
      </w:pPr>
      <w:r w:rsidRPr="00E107F7">
        <w:rPr>
          <w:rStyle w:val="ab"/>
          <w:vertAlign w:val="baseline"/>
        </w:rPr>
        <w:footnoteRef/>
      </w:r>
      <w:r w:rsidRPr="00E107F7">
        <w:t xml:space="preserve"> Όλα τα αποτελέσματα των παλινδρομήσεων στα οποία βασίστηκε η επιλογή της συγκεκριμένης μεταβλητής είναι διαθέσιμα. Δεν παρατίθενται στην παρούσα έκθεση για λόγους οικονομίας χώρου.</w:t>
      </w:r>
    </w:p>
  </w:footnote>
  <w:footnote w:id="14">
    <w:p w14:paraId="703012DC" w14:textId="77777777" w:rsidR="00415C1B" w:rsidRPr="00E107F7" w:rsidRDefault="00415C1B" w:rsidP="00E107F7">
      <w:pPr>
        <w:pStyle w:val="myFootnotes1"/>
      </w:pPr>
      <w:r w:rsidRPr="00E107F7">
        <w:rPr>
          <w:rStyle w:val="ab"/>
          <w:vertAlign w:val="baseline"/>
        </w:rPr>
        <w:footnoteRef/>
      </w:r>
      <w:r w:rsidRPr="00E107F7">
        <w:t xml:space="preserve"> Για παράδειγμα, η πρώτη μεταβλητή μπορεί να καταγράψει απλώς ότι ένα νοικοκυριό δεν διαθέτει τηλεόραση. Η δεύτερη μεταβλητή όμως θα καταγράψει εάν το νοικοκυριό δεν διαθέτει τηλεόραση λόγω οικονομικής αδυναμίας. Αυτή ακριβώς τη διαφορά επιθυμούμε να καταγράψουμε στα δεδομένα που θα χρησιμοποιηθούν, ώστε να αποτυπωθεί η οικονομική αδυναμία απόκτησης ενός αγαθού και όχι η μη προτίμηση κατανάλωσής του.</w:t>
      </w:r>
    </w:p>
  </w:footnote>
  <w:footnote w:id="15">
    <w:p w14:paraId="434493F0" w14:textId="77777777" w:rsidR="00682427" w:rsidRPr="00E107F7" w:rsidRDefault="00682427" w:rsidP="00E107F7">
      <w:pPr>
        <w:pStyle w:val="myFootnotes1"/>
      </w:pPr>
      <w:r w:rsidRPr="00E107F7">
        <w:rPr>
          <w:rStyle w:val="ab"/>
          <w:vertAlign w:val="baseline"/>
        </w:rPr>
        <w:footnoteRef/>
      </w:r>
      <w:r w:rsidRPr="00E107F7">
        <w:t xml:space="preserve"> Επίσης, δοκιμάσαμε στις παλινδρομήσεις και μια τέταρτη μεταβλητή, συγκεκριμένα μια ψευδομεταβλητή, η οποία να παίρνει την τιμή 1 όταν απάντηση στην ερώτηση σχετικά με την ύπαρξη συντάξεων-επιδομάτων/βοηθημάτων αναπηρίας-ανικανότητας είναι θετική, και μηδέν σε κάθε άλλη περίπτωση. Το σκεπτικό πίσω από τη χρήση μιας τέτοιας μεταβλητής είναι ότι η ύπαρξη επιδόματος/σύνταξης αναπηρίας φανερώνει την παρουσία ατόμου με αναπηρία στο νοικοκυριό. Ωστόσο, τα αποτελέσματα με τη χρήση αυτής της ψευδομεταβλητής έδιναν συντελεστή αναπηρίας με θετικό πρόσημο, δηλαδή αντίθετο από το αναμενόμενο και το εδραιωμένο στη βιβλιογραφία, και για τον λόγο αυτό απορρίψαμε αυτή τη μεταβλητή. Ο λόγος για τον οποίο πιστεύουμε ότι συμβαίνει αυτό είναι διότι υπερισχύει το εισοδηματικό αποτέλεσμα της ύπαρξης του επιδόματος ή της σύνταξης αναπηρίας, το οποίο επιτρέπει την αγορά μεγαλύτερου αριθμού διαρκών αγαθών. Τα αποτελέσματα αυτά είναι διαθέσιμα εφόσον ζητηθούν.</w:t>
      </w:r>
    </w:p>
  </w:footnote>
  <w:footnote w:id="16">
    <w:p w14:paraId="38EC304F" w14:textId="77777777" w:rsidR="00682427" w:rsidRPr="00E107F7" w:rsidRDefault="00682427" w:rsidP="00E107F7">
      <w:pPr>
        <w:pStyle w:val="myFootnotes1"/>
      </w:pPr>
      <w:r w:rsidRPr="00E107F7">
        <w:rPr>
          <w:rStyle w:val="ab"/>
          <w:vertAlign w:val="baseline"/>
        </w:rPr>
        <w:footnoteRef/>
      </w:r>
      <w:r w:rsidRPr="00E107F7">
        <w:t xml:space="preserve"> Αυτός ο διαχωρισμός παρατηρείται στη βιβλιογραφία προκειμένου να διαχωριστούν τα νοικοκυριά που απαρτίζονται από έγγαμους με ένα άτομο με αναπηρία, έγγαμους με δυο άτομα με αναπηρία, και μη έγγαμους με ένα άτομο με αναπηρία. Υποθέτουμε ότι στις μελέτες που αφορούν αγγλοσαξονικές χώρες, στις οποίες παραδοσιακά τα παιδιά δε ζουν μαζί με τους γονείς μετά την ενηλικίωσή τους, και επίσης δεν συνηθίζεται το φαινόμενο που παρατηρείται στην Ελλάδα, δηλαδή των οικογενειών που ζουν με τη γιαγιά ή/και τον παππού κ.λπ.. μπορεί ευκολότερα να γίνει ο παραπάνω διαχωρισμός. Διαπιστώνουμε ότι στο δείγμα μας υπάρχουν νοικοκυριά, στα οποία ενώ ο/η υπεύθυνος δεν είναι έγγαμος/η μπορεί να εμφανίζονται - αν και σε σπάνιες περιπτώσεις -  μέχρι και 5 μέλη με αναπηρία. </w:t>
      </w:r>
    </w:p>
  </w:footnote>
  <w:footnote w:id="17">
    <w:p w14:paraId="58062389" w14:textId="77777777" w:rsidR="00682427" w:rsidRPr="00E107F7" w:rsidRDefault="00682427" w:rsidP="00E107F7">
      <w:pPr>
        <w:pStyle w:val="myFootnotes1"/>
      </w:pPr>
      <w:r w:rsidRPr="00E107F7">
        <w:rPr>
          <w:rStyle w:val="ab"/>
          <w:vertAlign w:val="baseline"/>
        </w:rPr>
        <w:footnoteRef/>
      </w:r>
      <w:r w:rsidRPr="00E107F7">
        <w:t xml:space="preserve"> Από τα 24.473 νοικοκυριά που συμπεριλαμβάνονται στο δείγμα που επεξεργαζόμαστε, τα 168 έχουν περισσότερα από 2 μέλη με αναπηρία ή/και χρόνια πάθηση. Προκειμένου να μπορέσουμε να προβούμε σε μια σύγκριση των αποτελεσμάτων με την υπάρχουσα βιβλιογραφία, αλλά και να διαχωρίσουμε τα νοικοκυριά με έναν πρακτικό και εύλογο τρόπο χωρίς να έχουμε 5 διαφορετικές υποκατηγορίες με βάση αυτό το κριτήριο, χωρίζουμε τα νοικοκυριά σε αυτά με ένα μέλος με αναπηρία ή/και χρόνια πάθηση και σε εκείνα με περισσότερα από ένα μέλη με αναπηρία ή/και χρόνια πάθηση. </w:t>
      </w:r>
    </w:p>
  </w:footnote>
  <w:footnote w:id="18">
    <w:p w14:paraId="7E8E1AA1" w14:textId="77777777" w:rsidR="00682427" w:rsidRPr="00E107F7" w:rsidRDefault="00682427" w:rsidP="00E107F7">
      <w:pPr>
        <w:pStyle w:val="myFootnotes1"/>
      </w:pPr>
      <w:r w:rsidRPr="00E107F7">
        <w:rPr>
          <w:rStyle w:val="ab"/>
          <w:vertAlign w:val="baseline"/>
        </w:rPr>
        <w:footnoteRef/>
      </w:r>
      <w:r w:rsidRPr="00E107F7">
        <w:t xml:space="preserve"> Σημειώνεται ότι η EU-SILC εντάσσει τους γεννηθέντες/θείσες πριν από το 1932 σε μια κατηγορία (1932).</w:t>
      </w:r>
    </w:p>
  </w:footnote>
  <w:footnote w:id="19">
    <w:p w14:paraId="2CA086DA" w14:textId="72934690" w:rsidR="00682427" w:rsidRPr="00E107F7" w:rsidRDefault="00682427" w:rsidP="00E107F7">
      <w:pPr>
        <w:pStyle w:val="myFootnotes1"/>
      </w:pPr>
      <w:r w:rsidRPr="00E107F7">
        <w:rPr>
          <w:rStyle w:val="ab"/>
          <w:vertAlign w:val="baseline"/>
        </w:rPr>
        <w:footnoteRef/>
      </w:r>
      <w:r w:rsidRPr="00E107F7">
        <w:t xml:space="preserve"> Σύμφωνα με την οικονομική θεωρία, κάθε ευρώ εισοδήματος δεν αποδίδει στο άτομο την ίδια χρησιμότητα. Για να γίνει αυτό κατανοητό μπορεί κανείς να σκεφθεί, πόσο μπορούν να αυξήσουν τη χρησιμότητα του ατόμου (ή αντίστοιχα του νοικοκυριού) 100 ευρώ επιπλέον εισοδήματος όταν το υπάρχον εισόδημα είναι μηδέν, και αντίστοιχα πόσο μπορούν να αυξήσουν τη χρησιμότητα του ατόμου 100 ευρώ επιπλέον εισοδήματος όταν το υπάρχον εισόδημα είναι 2000 ευρώ.</w:t>
      </w:r>
    </w:p>
  </w:footnote>
  <w:footnote w:id="20">
    <w:p w14:paraId="0FB2BB75" w14:textId="77777777" w:rsidR="00822141" w:rsidRPr="00E107F7" w:rsidRDefault="00822141" w:rsidP="00E107F7">
      <w:pPr>
        <w:pStyle w:val="myFootnotes1"/>
      </w:pPr>
      <w:r w:rsidRPr="00E107F7">
        <w:rPr>
          <w:rStyle w:val="ab"/>
          <w:vertAlign w:val="baseline"/>
        </w:rPr>
        <w:footnoteRef/>
      </w:r>
      <w:r w:rsidRPr="00E107F7">
        <w:t xml:space="preserve"> Τα αποτελέσματα των εκτιμήσεων που βασίζονται στο εισόδημα σταθμισμένο με την κλίμακα του ΟΟΣΑ δίνουν εκτιμήσεις πολύ κοντινές σε εκείνες που χρησιμοποιούν την κλίμακα της Eurostat. Τα αποτελέσματα με βάση τον ΟΟΣΑ συμπεριλαμβάνονται στο Παράρτημα. Δεν παρατίθενται εδώ για λόγους οικονομίας χώρου αλλά και γιατί δεν κρίνεται σημαντική η προστιθέμενη αξία τους, αφού παρομοιάζουν πολύ των εκτιμήσεων με βάση τη Eurostat.</w:t>
      </w:r>
    </w:p>
  </w:footnote>
  <w:footnote w:id="21">
    <w:p w14:paraId="56CE4188" w14:textId="77777777" w:rsidR="00822141" w:rsidRPr="00E107F7" w:rsidRDefault="00822141" w:rsidP="00E107F7">
      <w:pPr>
        <w:pStyle w:val="myFootnotes1"/>
      </w:pPr>
      <w:r w:rsidRPr="00E107F7">
        <w:rPr>
          <w:rStyle w:val="ab"/>
          <w:vertAlign w:val="baseline"/>
        </w:rPr>
        <w:footnoteRef/>
      </w:r>
      <w:r w:rsidRPr="00E107F7">
        <w:t xml:space="preserve"> Στη μελέτη των Zaidi &amp; Burchard (2005) τα ποσοστά 44% και 15% αφορούν το επιπλέον κόστος διαβίωσης των ατόμων που έχουν δείκτη 9 (το μέγιστο δηλαδή) στη σοβαρότητα της αναπηρίας. Στη δική μας περίπτωση τα δεδομένα που έχουμε στη διάθεσή μας δεν έχουν αυτού του είδους την πληροφορία σχετικά με το βαθμό της σοβαρότητας της αναπηρίας. Εντούτοις, παρατηρούμε ότι η εκτίμηση αυτή στο υπόδειγμα που προτείνουμε αφορά τα νοικοκυριά που έχουν και περισσότερα από ένα μέλη με αναπηρία, και τα οποία προφανώς είναι ιδιαίτερα βεβαρυμμένα οικονομικά σε σχέση με τα υπόλοιπα.</w:t>
      </w:r>
    </w:p>
  </w:footnote>
  <w:footnote w:id="22">
    <w:p w14:paraId="41B4E9EE" w14:textId="170626E9" w:rsidR="00822141" w:rsidRPr="00E107F7" w:rsidRDefault="00822141" w:rsidP="00E107F7">
      <w:pPr>
        <w:pStyle w:val="myFootnotes1"/>
      </w:pPr>
      <w:r w:rsidRPr="00E107F7">
        <w:rPr>
          <w:rStyle w:val="ab"/>
          <w:vertAlign w:val="baseline"/>
        </w:rPr>
        <w:footnoteRef/>
      </w:r>
      <w:r w:rsidRPr="00E107F7">
        <w:t xml:space="preserve"> Πιο συγκεκριμένα, για την εφαρμογή της μεθόδου delta η κατασκευή των διαστημάτων εμπιστοσύνης παράγεται από το θ </w:t>
      </w:r>
      <w:r w:rsidRPr="00E107F7">
        <w:rPr>
          <w:rFonts w:ascii="Times New Roman" w:hAnsi="Times New Roman" w:cs="Times New Roman"/>
        </w:rPr>
        <w:t>̂</w:t>
      </w:r>
      <w:r w:rsidRPr="00E107F7">
        <w:t xml:space="preserve">±z_(a⁄2) σ </w:t>
      </w:r>
      <w:r w:rsidRPr="00E107F7">
        <w:rPr>
          <w:rFonts w:ascii="Times New Roman" w:hAnsi="Times New Roman" w:cs="Times New Roman"/>
        </w:rPr>
        <w:t>̂</w:t>
      </w:r>
      <w:r w:rsidRPr="00E107F7">
        <w:t xml:space="preserve"> , όπου θ=-α/β είναι το επιπλέον κόστος διαβίωσης των ατόμων με αναπηρία, και υπολογίζεται όπως διεξοδικά αναλύεται στην υποενότητα 4.2.1. Η μέθοδος delta αποτελεί μια κλασσική τεχνική στην στατιστική. Σύμφωνα με τη μέθοδο αυτή, η διασπορά του θ </w:t>
      </w:r>
      <w:r w:rsidRPr="00E107F7">
        <w:rPr>
          <w:rFonts w:ascii="Times New Roman" w:hAnsi="Times New Roman" w:cs="Times New Roman"/>
        </w:rPr>
        <w:t>̂</w:t>
      </w:r>
      <w:r w:rsidRPr="00E107F7">
        <w:t xml:space="preserve"> (εδώ της εκτίμησης του επιπλέον κόστους διαβίωσης όπως προκύπτει από τα αποτελέσματα της παλινδρόμησης) υπολογίζεται ως σ </w:t>
      </w:r>
      <w:r w:rsidRPr="00E107F7">
        <w:rPr>
          <w:rFonts w:ascii="Times New Roman" w:hAnsi="Times New Roman" w:cs="Times New Roman"/>
        </w:rPr>
        <w:t>̂</w:t>
      </w:r>
      <w:r w:rsidRPr="00E107F7">
        <w:t xml:space="preserve">^2=1/β </w:t>
      </w:r>
      <w:r w:rsidRPr="00E107F7">
        <w:rPr>
          <w:rFonts w:ascii="Times New Roman" w:hAnsi="Times New Roman" w:cs="Times New Roman"/>
        </w:rPr>
        <w:t>̂</w:t>
      </w:r>
      <w:r w:rsidRPr="00E107F7">
        <w:t xml:space="preserve">^2 (V_11-2θ </w:t>
      </w:r>
      <w:r w:rsidRPr="00E107F7">
        <w:rPr>
          <w:rFonts w:ascii="Times New Roman" w:hAnsi="Times New Roman" w:cs="Times New Roman"/>
        </w:rPr>
        <w:t>̂</w:t>
      </w:r>
      <w:r w:rsidRPr="00E107F7">
        <w:t xml:space="preserve">  V_12+</w:t>
      </w:r>
      <w:r w:rsidRPr="00E107F7">
        <w:rPr>
          <w:rFonts w:ascii="Cambria Math" w:eastAsia="Cambria Math" w:hAnsi="Cambria Math" w:cs="Cambria Math" w:hint="eastAsia"/>
        </w:rPr>
        <w:t>〖</w:t>
      </w:r>
      <w:r w:rsidRPr="00E107F7">
        <w:t xml:space="preserve">θ </w:t>
      </w:r>
      <w:r w:rsidRPr="00E107F7">
        <w:rPr>
          <w:rFonts w:ascii="Times New Roman" w:hAnsi="Times New Roman" w:cs="Times New Roman"/>
        </w:rPr>
        <w:t>̂</w:t>
      </w:r>
      <w:r w:rsidRPr="00E107F7">
        <w:t xml:space="preserve">  </w:t>
      </w:r>
      <w:r w:rsidRPr="00E107F7">
        <w:rPr>
          <w:rFonts w:ascii="Cambria Math" w:eastAsia="Cambria Math" w:hAnsi="Cambria Math" w:cs="Cambria Math" w:hint="eastAsia"/>
        </w:rPr>
        <w:t>〗</w:t>
      </w:r>
      <w:r w:rsidRPr="00E107F7">
        <w:t xml:space="preserve">^2 V_22). Τα V_11, V_12,V_22 είναι στοιχεία του πίνακα διακύμανσης συνδακύμανσης των εκτιμήσεων των α και β. z_(a⁄2) είναι το (1-α/2)% ποσοστημόριο της κανονικής κατανομής. Για διάστημα εμπιστοσύνης 95% το α=0.05 και το z_(a⁄2)=1.96. σ </w:t>
      </w:r>
      <w:r w:rsidRPr="00E107F7">
        <w:rPr>
          <w:rFonts w:ascii="Times New Roman" w:hAnsi="Times New Roman" w:cs="Times New Roman"/>
        </w:rPr>
        <w:t>̂</w:t>
      </w:r>
      <w:r w:rsidRPr="00E107F7">
        <w:t xml:space="preserve"> είναι η τετραγωνική ρίζα της διασποράς σ </w:t>
      </w:r>
      <w:r w:rsidRPr="00E107F7">
        <w:rPr>
          <w:rFonts w:ascii="Times New Roman" w:hAnsi="Times New Roman" w:cs="Times New Roman"/>
        </w:rPr>
        <w:t>̂</w:t>
      </w:r>
      <w:r w:rsidRPr="00E107F7">
        <w:t xml:space="preserve">^2 του θ </w:t>
      </w:r>
      <w:r w:rsidRPr="00E107F7">
        <w:rPr>
          <w:rFonts w:ascii="Times New Roman" w:hAnsi="Times New Roman" w:cs="Times New Roman"/>
        </w:rPr>
        <w:t>̂</w:t>
      </w:r>
      <w:r w:rsidRPr="00E107F7">
        <w:t>.</w:t>
      </w:r>
    </w:p>
  </w:footnote>
  <w:footnote w:id="23">
    <w:p w14:paraId="57C606E7" w14:textId="77777777" w:rsidR="002F1879" w:rsidRPr="00E107F7" w:rsidRDefault="002F1879" w:rsidP="00E107F7">
      <w:pPr>
        <w:pStyle w:val="myFootnotes1"/>
      </w:pPr>
      <w:r w:rsidRPr="00E107F7">
        <w:rPr>
          <w:rStyle w:val="ab"/>
          <w:vertAlign w:val="baseline"/>
        </w:rPr>
        <w:footnoteRef/>
      </w:r>
      <w:r w:rsidRPr="00E107F7">
        <w:t xml:space="preserve"> Ο λόγος για τον οποίο πιστεύουμε ότι ο βαθμός δυσκολίας αποδίδει την πιο σωστή αποτίμηση (από τους τρεις) του επιπέδου διαβίωσης είναι ο εξής. Το άθροισμα των διαρκών αγαθών, αποτελεί μεν ένδειξη του βιοτικού επιπέδου του νοικοκυριού, εντούτοις τα αγαθά που προσμετρά είναι πολύ βασικά αγαθά για το μέσο ελληνικό νοικοκυριό, και δεν αποτελούν ένδειξη κάποιου ιδιαίτερα υψηλού βιοτικού επιπέδου. Από την άλλη η οικονομική ικανοποίηση μπορεί να εμπεριέχει σύγκριση με το ιδεατό ή με μια οικονομική κατάσταση η οποία δεν αποτιμά απαραίτητα την οικονομική κατάσταση του νοικοκυριού, αλλά αντίθετα μετρά την απόσταση της υπάρχουσας οικονομικής κατάστασης από την ιδεατή οικονομική κατάσταση του νοικοκυριού. Ο βαθμός δυσκολίας πάλι αποτιμά την παρούσα κατάσταση ως προς το βαθμό που αυτή δυσκολεύει το νοικοκυριό, και άρα υποστηρίζουμε ότι από τις τρεις μεταβλητές αποτελεί την καλύτερη δυνατή αποτίμηση του βιοτικού επιπέδου.</w:t>
      </w:r>
    </w:p>
  </w:footnote>
  <w:footnote w:id="24">
    <w:p w14:paraId="7EFA40F9" w14:textId="77777777" w:rsidR="006558EB" w:rsidRPr="00405C06" w:rsidRDefault="006558EB" w:rsidP="00E107F7">
      <w:pPr>
        <w:pStyle w:val="myFootnotes1"/>
        <w:rPr>
          <w:lang w:val="en-US"/>
        </w:rPr>
      </w:pPr>
      <w:r w:rsidRPr="00E107F7">
        <w:rPr>
          <w:rStyle w:val="ab"/>
          <w:vertAlign w:val="baseline"/>
        </w:rPr>
        <w:footnoteRef/>
      </w:r>
      <w:r w:rsidRPr="00405C06">
        <w:rPr>
          <w:lang w:val="en-US"/>
        </w:rPr>
        <w:t xml:space="preserve"> </w:t>
      </w:r>
      <w:hyperlink r:id="rId1" w:history="1">
        <w:r w:rsidRPr="00405C06">
          <w:rPr>
            <w:rStyle w:val="-"/>
            <w:color w:val="auto"/>
            <w:lang w:val="en-US"/>
          </w:rPr>
          <w:t>Home | Disability charity Scope UK</w:t>
        </w:r>
      </w:hyperlink>
    </w:p>
  </w:footnote>
  <w:footnote w:id="25">
    <w:p w14:paraId="619B94DB" w14:textId="77777777" w:rsidR="006558EB" w:rsidRPr="00405C06" w:rsidRDefault="006558EB" w:rsidP="00E107F7">
      <w:pPr>
        <w:pStyle w:val="myFootnotes1"/>
        <w:rPr>
          <w:lang w:val="en-US"/>
        </w:rPr>
      </w:pPr>
      <w:r w:rsidRPr="00E107F7">
        <w:rPr>
          <w:rStyle w:val="ab"/>
          <w:vertAlign w:val="baseline"/>
        </w:rPr>
        <w:footnoteRef/>
      </w:r>
      <w:r w:rsidRPr="00405C06">
        <w:rPr>
          <w:lang w:val="en-US"/>
        </w:rPr>
        <w:t xml:space="preserve"> </w:t>
      </w:r>
      <w:r w:rsidRPr="00E107F7">
        <w:t>Βλ</w:t>
      </w:r>
      <w:r w:rsidRPr="00405C06">
        <w:rPr>
          <w:lang w:val="en-US"/>
        </w:rPr>
        <w:t xml:space="preserve">. </w:t>
      </w:r>
      <w:r w:rsidRPr="00E107F7">
        <w:rPr>
          <w:lang w:val="en-GB"/>
        </w:rPr>
        <w:t>Centre for Social Research and Evaluation, The Cost of Disability</w:t>
      </w:r>
      <w:r w:rsidRPr="00405C06">
        <w:rPr>
          <w:lang w:val="en-US"/>
        </w:rPr>
        <w:t xml:space="preserve">, 2008, </w:t>
      </w:r>
      <w:r w:rsidRPr="00E107F7">
        <w:t>προσβάσιμο</w:t>
      </w:r>
      <w:r w:rsidRPr="00405C06">
        <w:rPr>
          <w:lang w:val="en-US"/>
        </w:rPr>
        <w:t xml:space="preserve"> </w:t>
      </w:r>
      <w:r w:rsidRPr="00E107F7">
        <w:t>στο</w:t>
      </w:r>
      <w:r w:rsidRPr="00405C06">
        <w:rPr>
          <w:lang w:val="en-US"/>
        </w:rPr>
        <w:t xml:space="preserve">: </w:t>
      </w:r>
      <w:hyperlink r:id="rId2" w:history="1">
        <w:r w:rsidRPr="00405C06">
          <w:rPr>
            <w:rStyle w:val="-"/>
            <w:color w:val="auto"/>
            <w:lang w:val="en-US"/>
          </w:rPr>
          <w:t>http://litmus.co.nz/wp-content/uploads/2015/11/FINAL-Overview-Report-Cost-of-Disability-310708.pdf</w:t>
        </w:r>
      </w:hyperlink>
      <w:r w:rsidRPr="00405C06">
        <w:rPr>
          <w:lang w:val="en-US"/>
        </w:rPr>
        <w:t>.</w:t>
      </w:r>
    </w:p>
  </w:footnote>
  <w:footnote w:id="26">
    <w:p w14:paraId="28AA6DE7" w14:textId="77777777" w:rsidR="006558EB" w:rsidRPr="00E107F7" w:rsidRDefault="006558EB" w:rsidP="00E107F7">
      <w:pPr>
        <w:pStyle w:val="myFootnotes1"/>
      </w:pPr>
      <w:r w:rsidRPr="00E107F7">
        <w:rPr>
          <w:rStyle w:val="ab"/>
          <w:vertAlign w:val="baseline"/>
        </w:rPr>
        <w:footnoteRef/>
      </w:r>
      <w:r w:rsidRPr="00E107F7">
        <w:t xml:space="preserve"> Το κατώφλι της φτώχιας ήταν το 2015, 992 rand το άτομο μηνιαίως και ο ελάχιστος μισθός 4,355 rand.</w:t>
      </w:r>
    </w:p>
  </w:footnote>
  <w:footnote w:id="27">
    <w:p w14:paraId="1E802CA9" w14:textId="3297D8A5" w:rsidR="00541C29" w:rsidRPr="002043D2" w:rsidRDefault="00541C29" w:rsidP="00F837BC">
      <w:pPr>
        <w:pStyle w:val="myFootnotes1"/>
        <w:rPr>
          <w:lang w:val="en-GB"/>
        </w:rPr>
      </w:pPr>
      <w:r w:rsidRPr="002043D2">
        <w:rPr>
          <w:rStyle w:val="ab"/>
          <w:rFonts w:asciiTheme="minorHAnsi" w:hAnsiTheme="minorHAnsi" w:cstheme="minorHAnsi"/>
          <w:sz w:val="20"/>
          <w:szCs w:val="20"/>
        </w:rPr>
        <w:footnoteRef/>
      </w:r>
      <w:r w:rsidRPr="002043D2">
        <w:rPr>
          <w:lang w:val="en-GB"/>
        </w:rPr>
        <w:t xml:space="preserve"> Social protection UNCHR, </w:t>
      </w:r>
      <w:hyperlink r:id="rId3" w:history="1">
        <w:r w:rsidRPr="00F837BC">
          <w:rPr>
            <w:rStyle w:val="-"/>
            <w:rFonts w:asciiTheme="minorHAnsi" w:hAnsiTheme="minorHAnsi" w:cstheme="minorHAnsi"/>
            <w:sz w:val="20"/>
            <w:szCs w:val="20"/>
            <w:u w:val="single"/>
            <w:lang w:val="en-GB"/>
          </w:rPr>
          <w:t>A/70/297 - E - A/70/297 -Desktop (undocs.org)</w:t>
        </w:r>
      </w:hyperlink>
    </w:p>
  </w:footnote>
  <w:footnote w:id="28">
    <w:p w14:paraId="363E0AF7" w14:textId="77777777" w:rsidR="00541C29" w:rsidRPr="002043D2" w:rsidRDefault="00541C29" w:rsidP="007B4A0C">
      <w:pPr>
        <w:pStyle w:val="myFootnotes1"/>
        <w:rPr>
          <w:lang w:val="en-GB"/>
        </w:rPr>
      </w:pPr>
      <w:r w:rsidRPr="002043D2">
        <w:rPr>
          <w:rStyle w:val="ab"/>
          <w:rFonts w:asciiTheme="minorHAnsi" w:hAnsiTheme="minorHAnsi" w:cstheme="minorHAnsi"/>
        </w:rPr>
        <w:footnoteRef/>
      </w:r>
      <w:r w:rsidRPr="002043D2">
        <w:rPr>
          <w:lang w:val="en-GB"/>
        </w:rPr>
        <w:t xml:space="preserve"> UNPRPD, Inclusive Social Protection for Empowerment of Persons with Disabilities, Background paper # 2, Considering the Disability related Extra Costs in Social Protection, June 2020. </w:t>
      </w:r>
    </w:p>
  </w:footnote>
  <w:footnote w:id="29">
    <w:p w14:paraId="39B91D28" w14:textId="6E3F3519" w:rsidR="00541C29" w:rsidRPr="002043D2" w:rsidRDefault="00541C29" w:rsidP="007B4A0C">
      <w:pPr>
        <w:pStyle w:val="myFootnotes1"/>
      </w:pPr>
      <w:r w:rsidRPr="002043D2">
        <w:rPr>
          <w:rStyle w:val="ab"/>
          <w:rFonts w:asciiTheme="minorHAnsi" w:hAnsiTheme="minorHAnsi" w:cstheme="minorHAnsi"/>
        </w:rPr>
        <w:footnoteRef/>
      </w:r>
      <w:r w:rsidRPr="002043D2">
        <w:t xml:space="preserve"> Ενδεικτικά αναφέρονται η Νέα Ζηλανδία, η Νότιος Αφρική, το Ηνωμένο Βασίλειο, οι Ηνωμένες Πολιτείες της Αμερικής.</w:t>
      </w:r>
    </w:p>
  </w:footnote>
  <w:footnote w:id="30">
    <w:p w14:paraId="0DA057DC" w14:textId="77777777" w:rsidR="00541C29" w:rsidRPr="002043D2" w:rsidRDefault="00541C29" w:rsidP="007B4A0C">
      <w:pPr>
        <w:pStyle w:val="myFootnotes1"/>
      </w:pPr>
      <w:r w:rsidRPr="002043D2">
        <w:rPr>
          <w:rStyle w:val="ab"/>
          <w:rFonts w:asciiTheme="minorHAnsi" w:hAnsiTheme="minorHAnsi" w:cstheme="minorHAnsi"/>
        </w:rPr>
        <w:footnoteRef/>
      </w:r>
      <w:r w:rsidRPr="002043D2">
        <w:t xml:space="preserve"> Βλ. https://www.ssa.gov/benefits/ssi/</w:t>
      </w:r>
    </w:p>
  </w:footnote>
  <w:footnote w:id="31">
    <w:p w14:paraId="5B573B9B" w14:textId="77777777" w:rsidR="00541C29" w:rsidRPr="002043D2" w:rsidRDefault="00541C29" w:rsidP="007B4A0C">
      <w:pPr>
        <w:pStyle w:val="myFootnotes1"/>
      </w:pPr>
      <w:r w:rsidRPr="002043D2">
        <w:rPr>
          <w:rStyle w:val="ab"/>
          <w:rFonts w:asciiTheme="minorHAnsi" w:hAnsiTheme="minorHAnsi" w:cstheme="minorHAnsi"/>
        </w:rPr>
        <w:footnoteRef/>
      </w:r>
      <w:r w:rsidRPr="002043D2">
        <w:t xml:space="preserve"> Βλ. https://www.ssa.gov/benefits/disability/</w:t>
      </w:r>
    </w:p>
  </w:footnote>
  <w:footnote w:id="32">
    <w:p w14:paraId="3C969B5A" w14:textId="77777777" w:rsidR="00541C29" w:rsidRPr="002043D2" w:rsidRDefault="00541C29" w:rsidP="00D742E1">
      <w:pPr>
        <w:pStyle w:val="myFootnotes1"/>
      </w:pPr>
      <w:r w:rsidRPr="002043D2">
        <w:rPr>
          <w:rStyle w:val="ab"/>
          <w:rFonts w:asciiTheme="minorHAnsi" w:hAnsiTheme="minorHAnsi" w:cstheme="minorHAnsi"/>
        </w:rPr>
        <w:footnoteRef/>
      </w:r>
      <w:r w:rsidRPr="002043D2">
        <w:t xml:space="preserve"> Βλ. https://www.ndss.org/ableact/</w:t>
      </w:r>
    </w:p>
  </w:footnote>
  <w:footnote w:id="33">
    <w:p w14:paraId="78D290B3" w14:textId="77777777" w:rsidR="00541C29" w:rsidRPr="00D742E1" w:rsidRDefault="00541C29" w:rsidP="00D742E1">
      <w:pPr>
        <w:pStyle w:val="myFootnotes1"/>
        <w:rPr>
          <w:rFonts w:cstheme="minorHAnsi"/>
        </w:rPr>
      </w:pPr>
      <w:r w:rsidRPr="00D742E1">
        <w:rPr>
          <w:rStyle w:val="ab"/>
          <w:rFonts w:cstheme="minorHAnsi"/>
        </w:rPr>
        <w:footnoteRef/>
      </w:r>
      <w:r w:rsidRPr="00D742E1">
        <w:rPr>
          <w:rFonts w:cstheme="minorHAnsi"/>
        </w:rPr>
        <w:t xml:space="preserve"> Βλ. https://www.fns.usda.gov/snap/supplemental-nutrition-assistance-program</w:t>
      </w:r>
    </w:p>
  </w:footnote>
  <w:footnote w:id="34">
    <w:p w14:paraId="41062E65" w14:textId="77777777" w:rsidR="00541C29" w:rsidRPr="00D742E1" w:rsidRDefault="00541C29" w:rsidP="00D742E1">
      <w:pPr>
        <w:pStyle w:val="myFootnotes1"/>
        <w:jc w:val="left"/>
        <w:rPr>
          <w:rFonts w:cstheme="minorHAnsi"/>
        </w:rPr>
      </w:pPr>
      <w:r w:rsidRPr="00D742E1">
        <w:rPr>
          <w:rStyle w:val="ab"/>
          <w:rFonts w:cstheme="minorHAnsi"/>
        </w:rPr>
        <w:footnoteRef/>
      </w:r>
      <w:r w:rsidRPr="00D742E1">
        <w:rPr>
          <w:rFonts w:cstheme="minorHAnsi"/>
        </w:rPr>
        <w:t xml:space="preserve"> Βλ. https://www.medicaid.gov/medicaid/home-community-based-services/home-community-based-services-authorities/home-community-based-services-1915c/index.html</w:t>
      </w:r>
    </w:p>
  </w:footnote>
  <w:footnote w:id="35">
    <w:p w14:paraId="252EACD6" w14:textId="77777777" w:rsidR="00541C29" w:rsidRPr="00D742E1" w:rsidRDefault="00541C29" w:rsidP="00D742E1">
      <w:pPr>
        <w:pStyle w:val="myFootnotes1"/>
        <w:jc w:val="left"/>
        <w:rPr>
          <w:rFonts w:cstheme="minorHAnsi"/>
        </w:rPr>
      </w:pPr>
      <w:r w:rsidRPr="00D742E1">
        <w:rPr>
          <w:rStyle w:val="ab"/>
          <w:rFonts w:cstheme="minorHAnsi"/>
        </w:rPr>
        <w:footnoteRef/>
      </w:r>
      <w:r w:rsidRPr="00D742E1">
        <w:rPr>
          <w:rFonts w:cstheme="minorHAnsi"/>
        </w:rPr>
        <w:t xml:space="preserve"> Βλ. https://www.gov.uk/pip</w:t>
      </w:r>
    </w:p>
  </w:footnote>
  <w:footnote w:id="36">
    <w:p w14:paraId="3FEADA9A" w14:textId="77777777" w:rsidR="00D742E1" w:rsidRPr="00D742E1" w:rsidRDefault="00D742E1" w:rsidP="00D742E1">
      <w:pPr>
        <w:pStyle w:val="myFootnotes1"/>
        <w:jc w:val="left"/>
        <w:rPr>
          <w:rFonts w:cstheme="minorHAnsi"/>
        </w:rPr>
      </w:pPr>
      <w:r w:rsidRPr="00D742E1">
        <w:rPr>
          <w:rStyle w:val="ab"/>
          <w:rFonts w:cstheme="minorHAnsi"/>
        </w:rPr>
        <w:footnoteRef/>
      </w:r>
      <w:r w:rsidRPr="00D742E1">
        <w:rPr>
          <w:rFonts w:cstheme="minorHAnsi"/>
        </w:rPr>
        <w:t xml:space="preserve"> Βλ. https://www.nidirect.gov.uk/articles/disability-living-allowance-adults#:~:text=Disability%20Living%20Allowance%20(DLA)%20is,16%20and%20State%20Pension%20age.</w:t>
      </w:r>
    </w:p>
  </w:footnote>
  <w:footnote w:id="37">
    <w:p w14:paraId="1FDDB1F8" w14:textId="77777777" w:rsidR="00541C29" w:rsidRPr="00D742E1" w:rsidRDefault="00541C29" w:rsidP="00D742E1">
      <w:pPr>
        <w:pStyle w:val="myFootnotes1"/>
      </w:pPr>
      <w:r w:rsidRPr="00D742E1">
        <w:rPr>
          <w:rStyle w:val="ab"/>
          <w:rFonts w:cstheme="minorHAnsi"/>
        </w:rPr>
        <w:footnoteRef/>
      </w:r>
      <w:r w:rsidRPr="00D742E1">
        <w:t xml:space="preserve"> Βλ. https://www.gov.uk/carers-allowance</w:t>
      </w:r>
    </w:p>
  </w:footnote>
  <w:footnote w:id="38">
    <w:p w14:paraId="63A1DB5A" w14:textId="77777777" w:rsidR="00D742E1" w:rsidRPr="002043D2" w:rsidRDefault="00D742E1" w:rsidP="00D742E1">
      <w:pPr>
        <w:pStyle w:val="myFootnotes1"/>
        <w:rPr>
          <w:lang w:val="en-GB"/>
        </w:rPr>
      </w:pPr>
      <w:r w:rsidRPr="002043D2">
        <w:rPr>
          <w:rStyle w:val="ab"/>
          <w:rFonts w:asciiTheme="minorHAnsi" w:hAnsiTheme="minorHAnsi" w:cstheme="minorHAnsi"/>
          <w:sz w:val="20"/>
          <w:szCs w:val="20"/>
        </w:rPr>
        <w:footnoteRef/>
      </w:r>
      <w:r w:rsidRPr="002043D2">
        <w:rPr>
          <w:lang w:val="en-GB"/>
        </w:rPr>
        <w:t xml:space="preserve"> </w:t>
      </w:r>
      <w:r w:rsidRPr="006D3D3B">
        <w:t>Βλ</w:t>
      </w:r>
      <w:r w:rsidRPr="002043D2">
        <w:rPr>
          <w:lang w:val="en-US"/>
        </w:rPr>
        <w:t xml:space="preserve">., </w:t>
      </w:r>
      <w:hyperlink w:history="1">
        <w:r w:rsidRPr="002043D2">
          <w:rPr>
            <w:rStyle w:val="-"/>
            <w:rFonts w:asciiTheme="minorHAnsi" w:hAnsiTheme="minorHAnsi" w:cstheme="minorHAnsi"/>
            <w:sz w:val="20"/>
            <w:szCs w:val="20"/>
            <w:lang w:val="en-GB"/>
          </w:rPr>
          <w:t>Government to end unnecessary PIP reviews for people with most severe health conditions - GOV.UK (www.gov.uk)</w:t>
        </w:r>
      </w:hyperlink>
    </w:p>
  </w:footnote>
  <w:footnote w:id="39">
    <w:p w14:paraId="7BCFA7A1" w14:textId="0E777015" w:rsidR="004D683D" w:rsidRPr="002043D2" w:rsidRDefault="004D683D" w:rsidP="004D683D">
      <w:pPr>
        <w:pStyle w:val="myFootnotes1"/>
      </w:pPr>
      <w:r w:rsidRPr="002043D2">
        <w:rPr>
          <w:rStyle w:val="ab"/>
          <w:rFonts w:asciiTheme="minorHAnsi" w:hAnsiTheme="minorHAnsi" w:cstheme="minorHAnsi"/>
          <w:sz w:val="20"/>
          <w:szCs w:val="20"/>
        </w:rPr>
        <w:footnoteRef/>
      </w:r>
      <w:r w:rsidRPr="006D3D3B">
        <w:t xml:space="preserve"> Ιστορικά στην Ελλάδα, η ανάπτυξη και εξέλιξη του κράτους πρόνοιας ακολούθησε το «νοτιοευρωπαικό μοντέλο». Βασικά γνωρίσματα αυτού του μοντέλου είναι</w:t>
      </w:r>
      <w:r w:rsidRPr="006D3D3B">
        <w:rPr>
          <w:rStyle w:val="tlid-translation"/>
          <w:rFonts w:asciiTheme="minorHAnsi" w:hAnsiTheme="minorHAnsi" w:cstheme="minorHAnsi"/>
          <w:sz w:val="20"/>
          <w:szCs w:val="20"/>
        </w:rPr>
        <w:t xml:space="preserve">: </w:t>
      </w:r>
      <w:r w:rsidRPr="006D3D3B">
        <w:t>οι ανισότητες στον καταμερισμό της κοινωνικής προστασίας και η άνιση αντιμετώπιση διαφόρων κοινωνικών ομάδων, ο έντονος πελατειακός χαρακτήρας του κράτους που επιδρά και στην αναδιανεμητική πολιτική, η αποσπασματικότητα και ο κατακερματισμός των παρεμβάσεων κοινωνικής πολιτικής, η έμφαση στις παθητικές πολιτικές, η γραφειοκρατία, οι υποτυπώδεις κοινωνικές υπηρεσίες/παροχές προς τις ευάλωτες ομάδες, καθώς και ο αυξημένος ρόλος της οικογένειας και των κοινωνικών δικτύων στην προστασία των ευάλωτων ομάδων (βλ. 7</w:t>
      </w:r>
      <w:r w:rsidRPr="006D3D3B">
        <w:rPr>
          <w:vertAlign w:val="superscript"/>
        </w:rPr>
        <w:t>ο</w:t>
      </w:r>
      <w:r w:rsidRPr="006D3D3B">
        <w:t xml:space="preserve"> Δελτίο Στατιστικής Πληροφόρησης Παρατηρητηρίου Θεμάτων Αναπηρίας).</w:t>
      </w:r>
    </w:p>
  </w:footnote>
  <w:footnote w:id="40">
    <w:p w14:paraId="4E9145DE" w14:textId="5B4B4A74" w:rsidR="006D76E0" w:rsidRPr="002043D2" w:rsidRDefault="006D76E0" w:rsidP="006D76E0">
      <w:pPr>
        <w:pStyle w:val="myFootnotes1"/>
      </w:pPr>
      <w:r w:rsidRPr="002043D2">
        <w:rPr>
          <w:rStyle w:val="ab"/>
          <w:rFonts w:asciiTheme="minorHAnsi" w:hAnsiTheme="minorHAnsi" w:cstheme="minorHAnsi"/>
        </w:rPr>
        <w:footnoteRef/>
      </w:r>
      <w:r w:rsidRPr="002043D2">
        <w:t xml:space="preserve"> Οι Τελικές Παρατηρήσεις της Επιτροπής των ΗΕ για τα Δικαιώματα των Ατόμων με Αναπηρίες είναι διαθέσιμες στο: </w:t>
      </w:r>
      <w:hyperlink r:id="rId4" w:history="1">
        <w:r w:rsidRPr="000F20AD">
          <w:rPr>
            <w:rStyle w:val="-"/>
          </w:rPr>
          <w:t>https://www.esamea.gr/publications/others/4657-telikes-paratiriseis-kai-systaseis-tis-epitropis-ton-ie-gia-ta-dikaiomata-ton-atomon-me-anapiries-gia-tin-ellada</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AAC48" w14:textId="655A2791" w:rsidR="00DD0F87" w:rsidRDefault="00CD79C2" w:rsidP="00FB4456">
    <w:pPr>
      <w:pStyle w:val="a7"/>
    </w:pPr>
    <w:r>
      <w:rPr>
        <w:noProof/>
      </w:rPr>
      <w:drawing>
        <wp:anchor distT="0" distB="0" distL="114300" distR="114300" simplePos="0" relativeHeight="251677696" behindDoc="1" locked="0" layoutInCell="1" allowOverlap="1" wp14:anchorId="075B2171" wp14:editId="4EACD552">
          <wp:simplePos x="0" y="0"/>
          <wp:positionH relativeFrom="column">
            <wp:posOffset>-1128903</wp:posOffset>
          </wp:positionH>
          <wp:positionV relativeFrom="paragraph">
            <wp:posOffset>-474599</wp:posOffset>
          </wp:positionV>
          <wp:extent cx="7791598" cy="10716768"/>
          <wp:effectExtent l="0" t="0" r="0" b="8890"/>
          <wp:wrapNone/>
          <wp:docPr id="17" name="Εικόνα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Εικόνα 1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96071" cy="1072292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BE215" w14:textId="02542332" w:rsidR="004237E5" w:rsidRPr="00E607F0" w:rsidRDefault="004237E5" w:rsidP="00FB4456">
    <w:pPr>
      <w:pStyle w:val="a7"/>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A34FD" w14:textId="08131505" w:rsidR="006E5A97" w:rsidRPr="00C5306B" w:rsidRDefault="00E560CB" w:rsidP="00C5306B">
    <w:pPr>
      <w:pStyle w:val="a7"/>
      <w:pBdr>
        <w:bottom w:val="single" w:sz="4" w:space="1" w:color="00652E"/>
      </w:pBdr>
      <w:spacing w:before="240"/>
      <w:jc w:val="center"/>
      <w:rPr>
        <w:rFonts w:ascii="PF Din Text Comp Pro" w:hAnsi="PF Din Text Comp Pro"/>
      </w:rPr>
    </w:pPr>
    <w:r>
      <w:rPr>
        <w:rFonts w:ascii="PF Din Text Comp Pro" w:hAnsi="PF Din Text Comp Pro"/>
        <w:noProof/>
      </w:rPr>
      <w:drawing>
        <wp:anchor distT="0" distB="0" distL="114300" distR="114300" simplePos="0" relativeHeight="251681792" behindDoc="1" locked="0" layoutInCell="1" allowOverlap="1" wp14:anchorId="03DE50D6" wp14:editId="1DF0E90C">
          <wp:simplePos x="0" y="0"/>
          <wp:positionH relativeFrom="column">
            <wp:posOffset>-1097280</wp:posOffset>
          </wp:positionH>
          <wp:positionV relativeFrom="paragraph">
            <wp:posOffset>-2012315</wp:posOffset>
          </wp:positionV>
          <wp:extent cx="7595616" cy="10792019"/>
          <wp:effectExtent l="0" t="0" r="5715" b="0"/>
          <wp:wrapNone/>
          <wp:docPr id="351" name="Εικόνα 3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Εικόνα 16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95616" cy="10792019"/>
                  </a:xfrm>
                  <a:prstGeom prst="rect">
                    <a:avLst/>
                  </a:prstGeom>
                </pic:spPr>
              </pic:pic>
            </a:graphicData>
          </a:graphic>
          <wp14:sizeRelH relativeFrom="page">
            <wp14:pctWidth>0</wp14:pctWidth>
          </wp14:sizeRelH>
          <wp14:sizeRelV relativeFrom="page">
            <wp14:pctHeight>0</wp14:pctHeight>
          </wp14:sizeRelV>
        </wp:anchor>
      </w:drawing>
    </w:r>
    <w:r w:rsidR="00C43059" w:rsidRPr="00F179E5">
      <w:rPr>
        <w:rFonts w:ascii="PF Din Text Comp Pro" w:hAnsi="PF Din Text Comp Pro"/>
      </w:rPr>
      <w:t xml:space="preserve">Μελέτη για </w:t>
    </w:r>
    <w:r w:rsidR="00F179E5">
      <w:rPr>
        <w:rFonts w:ascii="PF Din Text Comp Pro" w:hAnsi="PF Din Text Comp Pro"/>
      </w:rPr>
      <w:t>το Πρόσθετο Κόστος Διαβίωσης Λόγω Αναπηρίας</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722C6" w14:textId="05C23FB7" w:rsidR="006E5A97" w:rsidRPr="00C5306B" w:rsidRDefault="00E560CB" w:rsidP="00C5306B">
    <w:pPr>
      <w:pStyle w:val="a7"/>
      <w:pBdr>
        <w:bottom w:val="single" w:sz="4" w:space="1" w:color="00652E"/>
      </w:pBdr>
      <w:spacing w:before="240"/>
      <w:jc w:val="center"/>
      <w:rPr>
        <w:rFonts w:ascii="PF Din Text Comp Pro" w:hAnsi="PF Din Text Comp Pro"/>
      </w:rPr>
    </w:pPr>
    <w:r>
      <w:rPr>
        <w:rFonts w:ascii="PF Din Text Comp Pro" w:hAnsi="PF Din Text Comp Pro"/>
        <w:noProof/>
        <w:lang w:val="en-US"/>
      </w:rPr>
      <w:drawing>
        <wp:anchor distT="0" distB="0" distL="114300" distR="114300" simplePos="0" relativeHeight="251683840" behindDoc="1" locked="0" layoutInCell="1" allowOverlap="1" wp14:anchorId="0B986A6D" wp14:editId="5F215C44">
          <wp:simplePos x="0" y="0"/>
          <wp:positionH relativeFrom="column">
            <wp:posOffset>-1121664</wp:posOffset>
          </wp:positionH>
          <wp:positionV relativeFrom="paragraph">
            <wp:posOffset>-1975739</wp:posOffset>
          </wp:positionV>
          <wp:extent cx="7607808" cy="10801728"/>
          <wp:effectExtent l="0" t="0" r="0" b="0"/>
          <wp:wrapNone/>
          <wp:docPr id="349" name="Εικόνα 3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Εικόνα 2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07808" cy="10801728"/>
                  </a:xfrm>
                  <a:prstGeom prst="rect">
                    <a:avLst/>
                  </a:prstGeom>
                  <a:noFill/>
                  <a:ln>
                    <a:noFill/>
                  </a:ln>
                </pic:spPr>
              </pic:pic>
            </a:graphicData>
          </a:graphic>
          <wp14:sizeRelH relativeFrom="page">
            <wp14:pctWidth>0</wp14:pctWidth>
          </wp14:sizeRelH>
          <wp14:sizeRelV relativeFrom="page">
            <wp14:pctHeight>0</wp14:pctHeight>
          </wp14:sizeRelV>
        </wp:anchor>
      </w:drawing>
    </w:r>
    <w:r w:rsidR="00F179E5" w:rsidRPr="00F179E5">
      <w:rPr>
        <w:rFonts w:ascii="PF Din Text Comp Pro" w:hAnsi="PF Din Text Comp Pro"/>
      </w:rPr>
      <w:t xml:space="preserve">Μελέτη για </w:t>
    </w:r>
    <w:r w:rsidR="00F179E5">
      <w:rPr>
        <w:rFonts w:ascii="PF Din Text Comp Pro" w:hAnsi="PF Din Text Comp Pro"/>
      </w:rPr>
      <w:t>το Πρόσθετο Κόστος Διαβίωσης Λόγω Αναπηρίας</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67EDF" w14:textId="013437D4" w:rsidR="00112D6A" w:rsidRPr="00112D6A" w:rsidRDefault="00322BD0" w:rsidP="00FB4456">
    <w:pPr>
      <w:pStyle w:val="a7"/>
    </w:pPr>
    <w:r>
      <w:rPr>
        <w:noProof/>
      </w:rPr>
      <w:drawing>
        <wp:anchor distT="0" distB="0" distL="114300" distR="114300" simplePos="0" relativeHeight="251678720" behindDoc="1" locked="0" layoutInCell="1" allowOverlap="1" wp14:anchorId="4B4E81BA" wp14:editId="75006FE9">
          <wp:simplePos x="0" y="0"/>
          <wp:positionH relativeFrom="column">
            <wp:posOffset>-1060704</wp:posOffset>
          </wp:positionH>
          <wp:positionV relativeFrom="paragraph">
            <wp:posOffset>-462280</wp:posOffset>
          </wp:positionV>
          <wp:extent cx="7778496" cy="10723760"/>
          <wp:effectExtent l="0" t="0" r="0" b="1905"/>
          <wp:wrapNone/>
          <wp:docPr id="19" name="Εικόνα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Εικόνα 19">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78496" cy="1072376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4" type="#_x0000_t75" style="width:11.5pt;height:11.5pt;visibility:visible" o:bullet="t">
        <v:imagedata r:id="rId1" o:title="image2"/>
      </v:shape>
    </w:pict>
  </w:numPicBullet>
  <w:abstractNum w:abstractNumId="0" w15:restartNumberingAfterBreak="0">
    <w:nsid w:val="FFFFFF89"/>
    <w:multiLevelType w:val="singleLevel"/>
    <w:tmpl w:val="A49C9AD4"/>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15C547E"/>
    <w:multiLevelType w:val="multilevel"/>
    <w:tmpl w:val="C026068A"/>
    <w:styleLink w:val="3"/>
    <w:lvl w:ilvl="0">
      <w:start w:val="1"/>
      <w:numFmt w:val="decimal"/>
      <w:lvlText w:val="%1."/>
      <w:lvlJc w:val="left"/>
      <w:pPr>
        <w:ind w:left="432" w:hanging="432"/>
      </w:pPr>
      <w:rPr>
        <w:rFonts w:ascii="PF DinText Pro" w:hAnsi="PF DinText Pro" w:hint="default"/>
        <w:color w:val="347994"/>
        <w:sz w:val="36"/>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15:restartNumberingAfterBreak="0">
    <w:nsid w:val="02F4768C"/>
    <w:multiLevelType w:val="hybridMultilevel"/>
    <w:tmpl w:val="331E6BE2"/>
    <w:lvl w:ilvl="0" w:tplc="B776973A">
      <w:start w:val="1"/>
      <w:numFmt w:val="lowerRoman"/>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 w15:restartNumberingAfterBreak="0">
    <w:nsid w:val="045E4944"/>
    <w:multiLevelType w:val="hybridMultilevel"/>
    <w:tmpl w:val="E7BCBA32"/>
    <w:styleLink w:val="ImportedStyle74"/>
    <w:lvl w:ilvl="0" w:tplc="AB68548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2EC0F87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CEC8633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371ECD90">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A5A88CA2">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AB78CC14">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D7986124">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39ECA1FA">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7146226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4" w15:restartNumberingAfterBreak="0">
    <w:nsid w:val="066450BD"/>
    <w:multiLevelType w:val="hybridMultilevel"/>
    <w:tmpl w:val="5BB0C382"/>
    <w:lvl w:ilvl="0" w:tplc="0644E348">
      <w:start w:val="1"/>
      <w:numFmt w:val="bullet"/>
      <w:pStyle w:val="myBullet1"/>
      <w:lvlText w:val="-"/>
      <w:lvlJc w:val="left"/>
      <w:pPr>
        <w:ind w:left="1004" w:hanging="360"/>
      </w:pPr>
      <w:rPr>
        <w:rFonts w:ascii="Myriad Pro Light" w:hAnsi="Myriad Pro Light" w:hint="default"/>
        <w:color w:val="auto"/>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 w15:restartNumberingAfterBreak="0">
    <w:nsid w:val="077009A8"/>
    <w:multiLevelType w:val="hybridMultilevel"/>
    <w:tmpl w:val="322E7D7E"/>
    <w:lvl w:ilvl="0" w:tplc="04090011">
      <w:start w:val="1"/>
      <w:numFmt w:val="decimal"/>
      <w:lvlText w:val="%1)"/>
      <w:lvlJc w:val="left"/>
      <w:pPr>
        <w:ind w:left="1004" w:hanging="360"/>
      </w:pPr>
      <w:rPr>
        <w:rFonts w:hint="default"/>
        <w:b w:val="0"/>
        <w:i w:val="0"/>
        <w:color w:val="auto"/>
        <w:sz w:val="26"/>
        <w:szCs w:val="20"/>
        <w:u w:val="none"/>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 w15:restartNumberingAfterBreak="0">
    <w:nsid w:val="08066E3F"/>
    <w:multiLevelType w:val="hybridMultilevel"/>
    <w:tmpl w:val="8D08E32A"/>
    <w:styleLink w:val="ImportedStyle73"/>
    <w:lvl w:ilvl="0" w:tplc="7AB02B8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1" w:tplc="4FC24194">
      <w:start w:val="1"/>
      <w:numFmt w:val="bullet"/>
      <w:lvlText w:val="o"/>
      <w:lvlJc w:val="left"/>
      <w:pPr>
        <w:tabs>
          <w:tab w:val="left" w:pos="2160"/>
        </w:tabs>
        <w:ind w:left="108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2" w:tplc="1A520E72">
      <w:start w:val="1"/>
      <w:numFmt w:val="bullet"/>
      <w:lvlText w:val="▪"/>
      <w:lvlJc w:val="left"/>
      <w:pPr>
        <w:tabs>
          <w:tab w:val="left" w:pos="2160"/>
        </w:tabs>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8BEA1E0A">
      <w:start w:val="1"/>
      <w:numFmt w:val="bullet"/>
      <w:lvlText w:val="•"/>
      <w:lvlJc w:val="left"/>
      <w:pPr>
        <w:tabs>
          <w:tab w:val="left" w:pos="2160"/>
        </w:tabs>
        <w:ind w:left="25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4" w:tplc="B1766F18">
      <w:start w:val="1"/>
      <w:numFmt w:val="bullet"/>
      <w:lvlText w:val="o"/>
      <w:lvlJc w:val="left"/>
      <w:pPr>
        <w:tabs>
          <w:tab w:val="left" w:pos="2160"/>
        </w:tabs>
        <w:ind w:left="324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5" w:tplc="515EFAE6">
      <w:start w:val="1"/>
      <w:numFmt w:val="bullet"/>
      <w:lvlText w:val="▪"/>
      <w:lvlJc w:val="left"/>
      <w:pPr>
        <w:tabs>
          <w:tab w:val="left" w:pos="2160"/>
        </w:tabs>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0DDAA3EA">
      <w:start w:val="1"/>
      <w:numFmt w:val="bullet"/>
      <w:lvlText w:val="•"/>
      <w:lvlJc w:val="left"/>
      <w:pPr>
        <w:tabs>
          <w:tab w:val="left" w:pos="2160"/>
        </w:tabs>
        <w:ind w:left="46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7" w:tplc="EBDCFBC4">
      <w:start w:val="1"/>
      <w:numFmt w:val="bullet"/>
      <w:lvlText w:val="o"/>
      <w:lvlJc w:val="left"/>
      <w:pPr>
        <w:tabs>
          <w:tab w:val="left" w:pos="2160"/>
        </w:tabs>
        <w:ind w:left="540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8" w:tplc="5B009102">
      <w:start w:val="1"/>
      <w:numFmt w:val="bullet"/>
      <w:lvlText w:val="▪"/>
      <w:lvlJc w:val="left"/>
      <w:pPr>
        <w:tabs>
          <w:tab w:val="left" w:pos="2160"/>
        </w:tabs>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7" w15:restartNumberingAfterBreak="0">
    <w:nsid w:val="0E45211F"/>
    <w:multiLevelType w:val="hybridMultilevel"/>
    <w:tmpl w:val="9DA65754"/>
    <w:styleLink w:val="ImportedStyle72"/>
    <w:lvl w:ilvl="0" w:tplc="81EA783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83A2841C">
      <w:start w:val="1"/>
      <w:numFmt w:val="bullet"/>
      <w:lvlText w:val="o"/>
      <w:lvlJc w:val="left"/>
      <w:pPr>
        <w:tabs>
          <w:tab w:val="left" w:pos="720"/>
        </w:tabs>
        <w:ind w:left="3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BCB292E0">
      <w:start w:val="1"/>
      <w:numFmt w:val="bullet"/>
      <w:lvlText w:val="▪"/>
      <w:lvlJc w:val="left"/>
      <w:pPr>
        <w:tabs>
          <w:tab w:val="left" w:pos="720"/>
        </w:tabs>
        <w:ind w:left="3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1E50645E">
      <w:start w:val="1"/>
      <w:numFmt w:val="bullet"/>
      <w:lvlText w:val="·"/>
      <w:lvlJc w:val="left"/>
      <w:pPr>
        <w:tabs>
          <w:tab w:val="left" w:pos="720"/>
        </w:tabs>
        <w:ind w:left="10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0A48CC32">
      <w:start w:val="1"/>
      <w:numFmt w:val="bullet"/>
      <w:lvlText w:val="o"/>
      <w:lvlJc w:val="left"/>
      <w:pPr>
        <w:tabs>
          <w:tab w:val="left" w:pos="720"/>
        </w:tabs>
        <w:ind w:left="17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1066779A">
      <w:start w:val="1"/>
      <w:numFmt w:val="bullet"/>
      <w:lvlText w:val="▪"/>
      <w:lvlJc w:val="left"/>
      <w:pPr>
        <w:tabs>
          <w:tab w:val="left" w:pos="720"/>
        </w:tabs>
        <w:ind w:left="24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DBEA43E2">
      <w:start w:val="1"/>
      <w:numFmt w:val="bullet"/>
      <w:lvlText w:val="·"/>
      <w:lvlJc w:val="left"/>
      <w:pPr>
        <w:tabs>
          <w:tab w:val="left" w:pos="720"/>
        </w:tabs>
        <w:ind w:left="31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9F1803CA">
      <w:start w:val="1"/>
      <w:numFmt w:val="bullet"/>
      <w:lvlText w:val="o"/>
      <w:lvlJc w:val="left"/>
      <w:pPr>
        <w:tabs>
          <w:tab w:val="left" w:pos="720"/>
        </w:tabs>
        <w:ind w:left="39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B7EEAE16">
      <w:start w:val="1"/>
      <w:numFmt w:val="bullet"/>
      <w:lvlText w:val="▪"/>
      <w:lvlJc w:val="left"/>
      <w:pPr>
        <w:tabs>
          <w:tab w:val="left" w:pos="720"/>
        </w:tabs>
        <w:ind w:left="46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8" w15:restartNumberingAfterBreak="0">
    <w:nsid w:val="0E545F9D"/>
    <w:multiLevelType w:val="hybridMultilevel"/>
    <w:tmpl w:val="8D08E32A"/>
    <w:styleLink w:val="ImportedStyle51"/>
    <w:lvl w:ilvl="0" w:tplc="B8507B5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1" w:tplc="C4C656BE">
      <w:start w:val="1"/>
      <w:numFmt w:val="bullet"/>
      <w:lvlText w:val="o"/>
      <w:lvlJc w:val="left"/>
      <w:pPr>
        <w:tabs>
          <w:tab w:val="left" w:pos="2160"/>
        </w:tabs>
        <w:ind w:left="108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2" w:tplc="31F88506">
      <w:start w:val="1"/>
      <w:numFmt w:val="bullet"/>
      <w:lvlText w:val="▪"/>
      <w:lvlJc w:val="left"/>
      <w:pPr>
        <w:tabs>
          <w:tab w:val="left" w:pos="2160"/>
        </w:tabs>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D0584266">
      <w:start w:val="1"/>
      <w:numFmt w:val="bullet"/>
      <w:lvlText w:val="•"/>
      <w:lvlJc w:val="left"/>
      <w:pPr>
        <w:tabs>
          <w:tab w:val="left" w:pos="2160"/>
        </w:tabs>
        <w:ind w:left="25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4" w:tplc="D1625194">
      <w:start w:val="1"/>
      <w:numFmt w:val="bullet"/>
      <w:lvlText w:val="o"/>
      <w:lvlJc w:val="left"/>
      <w:pPr>
        <w:tabs>
          <w:tab w:val="left" w:pos="2160"/>
        </w:tabs>
        <w:ind w:left="324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5" w:tplc="07FE1AEE">
      <w:start w:val="1"/>
      <w:numFmt w:val="bullet"/>
      <w:lvlText w:val="▪"/>
      <w:lvlJc w:val="left"/>
      <w:pPr>
        <w:tabs>
          <w:tab w:val="left" w:pos="2160"/>
        </w:tabs>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890CF8A6">
      <w:start w:val="1"/>
      <w:numFmt w:val="bullet"/>
      <w:lvlText w:val="•"/>
      <w:lvlJc w:val="left"/>
      <w:pPr>
        <w:tabs>
          <w:tab w:val="left" w:pos="2160"/>
        </w:tabs>
        <w:ind w:left="46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7" w:tplc="A48ADEF0">
      <w:start w:val="1"/>
      <w:numFmt w:val="bullet"/>
      <w:lvlText w:val="o"/>
      <w:lvlJc w:val="left"/>
      <w:pPr>
        <w:tabs>
          <w:tab w:val="left" w:pos="2160"/>
        </w:tabs>
        <w:ind w:left="540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8" w:tplc="3EDE1492">
      <w:start w:val="1"/>
      <w:numFmt w:val="bullet"/>
      <w:lvlText w:val="▪"/>
      <w:lvlJc w:val="left"/>
      <w:pPr>
        <w:tabs>
          <w:tab w:val="left" w:pos="2160"/>
        </w:tabs>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9" w15:restartNumberingAfterBreak="0">
    <w:nsid w:val="0FCB1E39"/>
    <w:multiLevelType w:val="multilevel"/>
    <w:tmpl w:val="659A35A2"/>
    <w:styleLink w:val="1"/>
    <w:lvl w:ilvl="0">
      <w:start w:val="1"/>
      <w:numFmt w:val="decimal"/>
      <w:lvlText w:val="%1."/>
      <w:lvlJc w:val="left"/>
      <w:pPr>
        <w:ind w:left="432" w:hanging="432"/>
      </w:pPr>
      <w:rPr>
        <w:rFonts w:ascii="PF DinText Pro" w:hAnsi="PF DinText Pro" w:hint="default"/>
        <w:color w:val="004689"/>
        <w:sz w:val="32"/>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108576D3"/>
    <w:multiLevelType w:val="hybridMultilevel"/>
    <w:tmpl w:val="9C6A158A"/>
    <w:styleLink w:val="ImportedStyle11"/>
    <w:lvl w:ilvl="0" w:tplc="BD3ADE3E">
      <w:start w:val="1"/>
      <w:numFmt w:val="bullet"/>
      <w:lvlText w:val="·"/>
      <w:lvlJc w:val="left"/>
      <w:pPr>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9B78D616">
      <w:start w:val="1"/>
      <w:numFmt w:val="bullet"/>
      <w:lvlText w:val="-"/>
      <w:lvlJc w:val="left"/>
      <w:pPr>
        <w:tabs>
          <w:tab w:val="left" w:pos="540"/>
        </w:tabs>
        <w:ind w:left="114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A63E0344">
      <w:start w:val="1"/>
      <w:numFmt w:val="bullet"/>
      <w:lvlText w:val="▪"/>
      <w:lvlJc w:val="left"/>
      <w:pPr>
        <w:tabs>
          <w:tab w:val="left" w:pos="540"/>
        </w:tabs>
        <w:ind w:left="186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8A80B262">
      <w:start w:val="1"/>
      <w:numFmt w:val="bullet"/>
      <w:lvlText w:val="•"/>
      <w:lvlJc w:val="left"/>
      <w:pPr>
        <w:tabs>
          <w:tab w:val="left" w:pos="540"/>
        </w:tabs>
        <w:ind w:left="258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4" w:tplc="0396E05E">
      <w:start w:val="1"/>
      <w:numFmt w:val="bullet"/>
      <w:lvlText w:val="o"/>
      <w:lvlJc w:val="left"/>
      <w:pPr>
        <w:tabs>
          <w:tab w:val="left" w:pos="540"/>
        </w:tabs>
        <w:ind w:left="330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284C4D26">
      <w:start w:val="1"/>
      <w:numFmt w:val="bullet"/>
      <w:lvlText w:val="▪"/>
      <w:lvlJc w:val="left"/>
      <w:pPr>
        <w:tabs>
          <w:tab w:val="left" w:pos="540"/>
        </w:tabs>
        <w:ind w:left="402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FD6E1C7E">
      <w:start w:val="1"/>
      <w:numFmt w:val="bullet"/>
      <w:lvlText w:val="•"/>
      <w:lvlJc w:val="left"/>
      <w:pPr>
        <w:tabs>
          <w:tab w:val="left" w:pos="540"/>
        </w:tabs>
        <w:ind w:left="474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7" w:tplc="8E143532">
      <w:start w:val="1"/>
      <w:numFmt w:val="bullet"/>
      <w:lvlText w:val="o"/>
      <w:lvlJc w:val="left"/>
      <w:pPr>
        <w:tabs>
          <w:tab w:val="left" w:pos="540"/>
        </w:tabs>
        <w:ind w:left="546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06CE9078">
      <w:start w:val="1"/>
      <w:numFmt w:val="bullet"/>
      <w:lvlText w:val="▪"/>
      <w:lvlJc w:val="left"/>
      <w:pPr>
        <w:tabs>
          <w:tab w:val="left" w:pos="540"/>
        </w:tabs>
        <w:ind w:left="618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1" w15:restartNumberingAfterBreak="0">
    <w:nsid w:val="116A5519"/>
    <w:multiLevelType w:val="hybridMultilevel"/>
    <w:tmpl w:val="C88EA600"/>
    <w:lvl w:ilvl="0" w:tplc="B776973A">
      <w:start w:val="1"/>
      <w:numFmt w:val="lowerRoman"/>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2" w15:restartNumberingAfterBreak="0">
    <w:nsid w:val="118436AB"/>
    <w:multiLevelType w:val="hybridMultilevel"/>
    <w:tmpl w:val="0120A6C2"/>
    <w:lvl w:ilvl="0" w:tplc="633EBDB4">
      <w:numFmt w:val="bullet"/>
      <w:pStyle w:val="myBullet2"/>
      <w:lvlText w:val=""/>
      <w:lvlJc w:val="left"/>
      <w:pPr>
        <w:ind w:left="716" w:hanging="432"/>
      </w:pPr>
      <w:rPr>
        <w:rFonts w:ascii="Wingdings" w:eastAsiaTheme="minorHAnsi" w:hAnsi="Wingdings" w:cstheme="minorBidi" w:hint="default"/>
      </w:rPr>
    </w:lvl>
    <w:lvl w:ilvl="1" w:tplc="F73A186C">
      <w:start w:val="1"/>
      <w:numFmt w:val="bullet"/>
      <w:pStyle w:val="mySub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3" w15:restartNumberingAfterBreak="0">
    <w:nsid w:val="12D76D56"/>
    <w:multiLevelType w:val="multilevel"/>
    <w:tmpl w:val="FACE52AC"/>
    <w:lvl w:ilvl="0">
      <w:start w:val="1"/>
      <w:numFmt w:val="decimal"/>
      <w:pStyle w:val="10"/>
      <w:lvlText w:val="%1."/>
      <w:lvlJc w:val="left"/>
      <w:pPr>
        <w:ind w:left="432" w:hanging="432"/>
      </w:pPr>
      <w:rPr>
        <w:rFonts w:ascii="PF DinDisplay Pro" w:hAnsi="PF DinDisplay Pro" w:hint="default"/>
        <w:b/>
        <w:i w:val="0"/>
        <w:color w:val="00652E"/>
        <w:sz w:val="36"/>
      </w:rPr>
    </w:lvl>
    <w:lvl w:ilvl="1">
      <w:start w:val="1"/>
      <w:numFmt w:val="decimal"/>
      <w:pStyle w:val="2"/>
      <w:lvlText w:val="%1.%2"/>
      <w:lvlJc w:val="left"/>
      <w:pPr>
        <w:ind w:left="576" w:hanging="576"/>
      </w:pPr>
      <w:rPr>
        <w:rFonts w:hint="default"/>
      </w:rPr>
    </w:lvl>
    <w:lvl w:ilvl="2">
      <w:start w:val="1"/>
      <w:numFmt w:val="decimal"/>
      <w:pStyle w:val="30"/>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4" w15:restartNumberingAfterBreak="0">
    <w:nsid w:val="18AA77CD"/>
    <w:multiLevelType w:val="hybridMultilevel"/>
    <w:tmpl w:val="86FA8EBC"/>
    <w:lvl w:ilvl="0" w:tplc="47BE97B2">
      <w:numFmt w:val="bullet"/>
      <w:lvlText w:val=""/>
      <w:lvlJc w:val="left"/>
      <w:pPr>
        <w:ind w:left="1000" w:hanging="432"/>
      </w:pPr>
      <w:rPr>
        <w:rFonts w:ascii="ITC Zapf Dingbats" w:eastAsiaTheme="minorHAnsi" w:hAnsi="ITC Zapf Dingbat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8D266D3"/>
    <w:multiLevelType w:val="multilevel"/>
    <w:tmpl w:val="318874A0"/>
    <w:styleLink w:val="20"/>
    <w:lvl w:ilvl="0">
      <w:start w:val="1"/>
      <w:numFmt w:val="decimal"/>
      <w:lvlText w:val="%1."/>
      <w:lvlJc w:val="left"/>
      <w:pPr>
        <w:ind w:left="432" w:hanging="432"/>
      </w:pPr>
      <w:rPr>
        <w:rFonts w:ascii="PF DinText Pro" w:hAnsi="PF DinText Pro" w:hint="default"/>
        <w:color w:val="57A5C4"/>
        <w:sz w:val="36"/>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15:restartNumberingAfterBreak="0">
    <w:nsid w:val="1DEB0037"/>
    <w:multiLevelType w:val="hybridMultilevel"/>
    <w:tmpl w:val="B29213BA"/>
    <w:styleLink w:val="ImportedStyle87"/>
    <w:lvl w:ilvl="0" w:tplc="14DCBEFE">
      <w:start w:val="1"/>
      <w:numFmt w:val="bullet"/>
      <w:lvlText w:val="¨"/>
      <w:lvlJc w:val="left"/>
      <w:pPr>
        <w:ind w:left="1082" w:hanging="360"/>
      </w:pPr>
      <w:rPr>
        <w:rFonts w:ascii="Symbol" w:eastAsia="Symbol" w:hAnsi="Symbol" w:cs="Symbol"/>
        <w:b w:val="0"/>
        <w:bCs w:val="0"/>
        <w:i w:val="0"/>
        <w:iCs w:val="0"/>
        <w:caps w:val="0"/>
        <w:smallCaps w:val="0"/>
        <w:strike w:val="0"/>
        <w:dstrike w:val="0"/>
        <w:color w:val="FFCC00"/>
        <w:spacing w:val="0"/>
        <w:w w:val="100"/>
        <w:kern w:val="0"/>
        <w:position w:val="0"/>
        <w:sz w:val="24"/>
        <w:szCs w:val="24"/>
        <w:highlight w:val="none"/>
        <w:vertAlign w:val="baseline"/>
      </w:rPr>
    </w:lvl>
    <w:lvl w:ilvl="1" w:tplc="CEC61BA6">
      <w:start w:val="1"/>
      <w:numFmt w:val="bullet"/>
      <w:lvlText w:val="o"/>
      <w:lvlJc w:val="left"/>
      <w:pPr>
        <w:tabs>
          <w:tab w:val="left" w:pos="1082"/>
        </w:tabs>
        <w:ind w:left="1440" w:hanging="360"/>
      </w:pPr>
      <w:rPr>
        <w:rFonts w:ascii="Arial Unicode MS" w:eastAsia="Arial Unicode MS" w:hAnsi="Arial Unicode MS" w:cs="Arial Unicode MS"/>
        <w:b w:val="0"/>
        <w:bCs w:val="0"/>
        <w:i w:val="0"/>
        <w:iCs w:val="0"/>
        <w:caps w:val="0"/>
        <w:smallCaps w:val="0"/>
        <w:strike w:val="0"/>
        <w:dstrike w:val="0"/>
        <w:color w:val="FFCC00"/>
        <w:spacing w:val="0"/>
        <w:w w:val="100"/>
        <w:kern w:val="0"/>
        <w:position w:val="0"/>
        <w:highlight w:val="none"/>
        <w:vertAlign w:val="baseline"/>
      </w:rPr>
    </w:lvl>
    <w:lvl w:ilvl="2" w:tplc="34BC6F98">
      <w:start w:val="1"/>
      <w:numFmt w:val="bullet"/>
      <w:lvlText w:val="▪"/>
      <w:lvlJc w:val="left"/>
      <w:pPr>
        <w:tabs>
          <w:tab w:val="left" w:pos="1082"/>
        </w:tabs>
        <w:ind w:left="2160" w:hanging="360"/>
      </w:pPr>
      <w:rPr>
        <w:rFonts w:ascii="Arial Unicode MS" w:eastAsia="Arial Unicode MS" w:hAnsi="Arial Unicode MS" w:cs="Arial Unicode MS"/>
        <w:b w:val="0"/>
        <w:bCs w:val="0"/>
        <w:i w:val="0"/>
        <w:iCs w:val="0"/>
        <w:caps w:val="0"/>
        <w:smallCaps w:val="0"/>
        <w:strike w:val="0"/>
        <w:dstrike w:val="0"/>
        <w:color w:val="FFCC00"/>
        <w:spacing w:val="0"/>
        <w:w w:val="100"/>
        <w:kern w:val="0"/>
        <w:position w:val="0"/>
        <w:highlight w:val="none"/>
        <w:vertAlign w:val="baseline"/>
      </w:rPr>
    </w:lvl>
    <w:lvl w:ilvl="3" w:tplc="97A2C7FA">
      <w:start w:val="1"/>
      <w:numFmt w:val="bullet"/>
      <w:lvlText w:val="·"/>
      <w:lvlJc w:val="left"/>
      <w:pPr>
        <w:tabs>
          <w:tab w:val="left" w:pos="1082"/>
        </w:tabs>
        <w:ind w:left="2880" w:hanging="360"/>
      </w:pPr>
      <w:rPr>
        <w:rFonts w:ascii="Symbol" w:eastAsia="Symbol" w:hAnsi="Symbol" w:cs="Symbol"/>
        <w:b w:val="0"/>
        <w:bCs w:val="0"/>
        <w:i w:val="0"/>
        <w:iCs w:val="0"/>
        <w:caps w:val="0"/>
        <w:smallCaps w:val="0"/>
        <w:strike w:val="0"/>
        <w:dstrike w:val="0"/>
        <w:color w:val="FFCC00"/>
        <w:spacing w:val="0"/>
        <w:w w:val="100"/>
        <w:kern w:val="0"/>
        <w:position w:val="0"/>
        <w:highlight w:val="none"/>
        <w:vertAlign w:val="baseline"/>
      </w:rPr>
    </w:lvl>
    <w:lvl w:ilvl="4" w:tplc="416298D4">
      <w:start w:val="1"/>
      <w:numFmt w:val="bullet"/>
      <w:lvlText w:val="o"/>
      <w:lvlJc w:val="left"/>
      <w:pPr>
        <w:tabs>
          <w:tab w:val="left" w:pos="1082"/>
        </w:tabs>
        <w:ind w:left="3600" w:hanging="360"/>
      </w:pPr>
      <w:rPr>
        <w:rFonts w:ascii="Arial Unicode MS" w:eastAsia="Arial Unicode MS" w:hAnsi="Arial Unicode MS" w:cs="Arial Unicode MS"/>
        <w:b w:val="0"/>
        <w:bCs w:val="0"/>
        <w:i w:val="0"/>
        <w:iCs w:val="0"/>
        <w:caps w:val="0"/>
        <w:smallCaps w:val="0"/>
        <w:strike w:val="0"/>
        <w:dstrike w:val="0"/>
        <w:color w:val="FFCC00"/>
        <w:spacing w:val="0"/>
        <w:w w:val="100"/>
        <w:kern w:val="0"/>
        <w:position w:val="0"/>
        <w:highlight w:val="none"/>
        <w:vertAlign w:val="baseline"/>
      </w:rPr>
    </w:lvl>
    <w:lvl w:ilvl="5" w:tplc="860E3EA6">
      <w:start w:val="1"/>
      <w:numFmt w:val="bullet"/>
      <w:lvlText w:val="▪"/>
      <w:lvlJc w:val="left"/>
      <w:pPr>
        <w:tabs>
          <w:tab w:val="left" w:pos="1082"/>
        </w:tabs>
        <w:ind w:left="4320" w:hanging="360"/>
      </w:pPr>
      <w:rPr>
        <w:rFonts w:ascii="Arial Unicode MS" w:eastAsia="Arial Unicode MS" w:hAnsi="Arial Unicode MS" w:cs="Arial Unicode MS"/>
        <w:b w:val="0"/>
        <w:bCs w:val="0"/>
        <w:i w:val="0"/>
        <w:iCs w:val="0"/>
        <w:caps w:val="0"/>
        <w:smallCaps w:val="0"/>
        <w:strike w:val="0"/>
        <w:dstrike w:val="0"/>
        <w:color w:val="FFCC00"/>
        <w:spacing w:val="0"/>
        <w:w w:val="100"/>
        <w:kern w:val="0"/>
        <w:position w:val="0"/>
        <w:highlight w:val="none"/>
        <w:vertAlign w:val="baseline"/>
      </w:rPr>
    </w:lvl>
    <w:lvl w:ilvl="6" w:tplc="FA4CCC70">
      <w:start w:val="1"/>
      <w:numFmt w:val="bullet"/>
      <w:lvlText w:val="·"/>
      <w:lvlJc w:val="left"/>
      <w:pPr>
        <w:tabs>
          <w:tab w:val="left" w:pos="1082"/>
        </w:tabs>
        <w:ind w:left="5040" w:hanging="360"/>
      </w:pPr>
      <w:rPr>
        <w:rFonts w:ascii="Symbol" w:eastAsia="Symbol" w:hAnsi="Symbol" w:cs="Symbol"/>
        <w:b w:val="0"/>
        <w:bCs w:val="0"/>
        <w:i w:val="0"/>
        <w:iCs w:val="0"/>
        <w:caps w:val="0"/>
        <w:smallCaps w:val="0"/>
        <w:strike w:val="0"/>
        <w:dstrike w:val="0"/>
        <w:color w:val="FFCC00"/>
        <w:spacing w:val="0"/>
        <w:w w:val="100"/>
        <w:kern w:val="0"/>
        <w:position w:val="0"/>
        <w:highlight w:val="none"/>
        <w:vertAlign w:val="baseline"/>
      </w:rPr>
    </w:lvl>
    <w:lvl w:ilvl="7" w:tplc="881E7B6E">
      <w:start w:val="1"/>
      <w:numFmt w:val="bullet"/>
      <w:lvlText w:val="o"/>
      <w:lvlJc w:val="left"/>
      <w:pPr>
        <w:tabs>
          <w:tab w:val="left" w:pos="1082"/>
        </w:tabs>
        <w:ind w:left="5760" w:hanging="360"/>
      </w:pPr>
      <w:rPr>
        <w:rFonts w:ascii="Arial Unicode MS" w:eastAsia="Arial Unicode MS" w:hAnsi="Arial Unicode MS" w:cs="Arial Unicode MS"/>
        <w:b w:val="0"/>
        <w:bCs w:val="0"/>
        <w:i w:val="0"/>
        <w:iCs w:val="0"/>
        <w:caps w:val="0"/>
        <w:smallCaps w:val="0"/>
        <w:strike w:val="0"/>
        <w:dstrike w:val="0"/>
        <w:color w:val="FFCC00"/>
        <w:spacing w:val="0"/>
        <w:w w:val="100"/>
        <w:kern w:val="0"/>
        <w:position w:val="0"/>
        <w:highlight w:val="none"/>
        <w:vertAlign w:val="baseline"/>
      </w:rPr>
    </w:lvl>
    <w:lvl w:ilvl="8" w:tplc="CD3C08E2">
      <w:start w:val="1"/>
      <w:numFmt w:val="bullet"/>
      <w:lvlText w:val="▪"/>
      <w:lvlJc w:val="left"/>
      <w:pPr>
        <w:tabs>
          <w:tab w:val="left" w:pos="1082"/>
        </w:tabs>
        <w:ind w:left="6480" w:hanging="360"/>
      </w:pPr>
      <w:rPr>
        <w:rFonts w:ascii="Arial Unicode MS" w:eastAsia="Arial Unicode MS" w:hAnsi="Arial Unicode MS" w:cs="Arial Unicode MS"/>
        <w:b w:val="0"/>
        <w:bCs w:val="0"/>
        <w:i w:val="0"/>
        <w:iCs w:val="0"/>
        <w:caps w:val="0"/>
        <w:smallCaps w:val="0"/>
        <w:strike w:val="0"/>
        <w:dstrike w:val="0"/>
        <w:color w:val="FFCC00"/>
        <w:spacing w:val="0"/>
        <w:w w:val="100"/>
        <w:kern w:val="0"/>
        <w:position w:val="0"/>
        <w:highlight w:val="none"/>
        <w:vertAlign w:val="baseline"/>
      </w:rPr>
    </w:lvl>
  </w:abstractNum>
  <w:abstractNum w:abstractNumId="17" w15:restartNumberingAfterBreak="0">
    <w:nsid w:val="1E1700B1"/>
    <w:multiLevelType w:val="hybridMultilevel"/>
    <w:tmpl w:val="588673A4"/>
    <w:lvl w:ilvl="0" w:tplc="633EBDB4">
      <w:numFmt w:val="bullet"/>
      <w:lvlText w:val=""/>
      <w:lvlJc w:val="left"/>
      <w:pPr>
        <w:ind w:left="716" w:hanging="432"/>
      </w:pPr>
      <w:rPr>
        <w:rFonts w:ascii="Wingdings" w:eastAsiaTheme="minorHAnsi" w:hAnsi="Wingdings" w:cstheme="minorBidi" w:hint="default"/>
      </w:rPr>
    </w:lvl>
    <w:lvl w:ilvl="1" w:tplc="186E890C">
      <w:start w:val="1"/>
      <w:numFmt w:val="bullet"/>
      <w:lvlText w:val="·"/>
      <w:lvlJc w:val="left"/>
      <w:pPr>
        <w:ind w:left="1364" w:hanging="360"/>
      </w:pPr>
      <w:rPr>
        <w:rFonts w:ascii="Symbol" w:hAnsi="Symbol" w:hint="default"/>
        <w:color w:val="auto"/>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8" w15:restartNumberingAfterBreak="0">
    <w:nsid w:val="1FE83821"/>
    <w:multiLevelType w:val="hybridMultilevel"/>
    <w:tmpl w:val="79AE869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3581984"/>
    <w:multiLevelType w:val="hybridMultilevel"/>
    <w:tmpl w:val="E13C614A"/>
    <w:lvl w:ilvl="0" w:tplc="E0387214">
      <w:start w:val="9"/>
      <w:numFmt w:val="lowerLetter"/>
      <w:lvlText w:val="%1)"/>
      <w:lvlJc w:val="left"/>
      <w:pPr>
        <w:ind w:left="1287" w:hanging="360"/>
      </w:pPr>
      <w:rPr>
        <w:rFonts w:hint="default"/>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0" w15:restartNumberingAfterBreak="0">
    <w:nsid w:val="23F47AB1"/>
    <w:multiLevelType w:val="hybridMultilevel"/>
    <w:tmpl w:val="713C95C4"/>
    <w:lvl w:ilvl="0" w:tplc="3E580AEC">
      <w:numFmt w:val="bullet"/>
      <w:lvlText w:val=""/>
      <w:lvlJc w:val="left"/>
      <w:pPr>
        <w:ind w:left="1000" w:hanging="432"/>
      </w:pPr>
      <w:rPr>
        <w:rFonts w:ascii="ITC Zapf Dingbats" w:eastAsiaTheme="minorHAnsi" w:hAnsi="ITC Zapf Dingbat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99D1673"/>
    <w:multiLevelType w:val="multilevel"/>
    <w:tmpl w:val="C026068A"/>
    <w:styleLink w:val="40"/>
    <w:lvl w:ilvl="0">
      <w:start w:val="1"/>
      <w:numFmt w:val="decimal"/>
      <w:lvlText w:val="%1."/>
      <w:lvlJc w:val="left"/>
      <w:pPr>
        <w:ind w:left="432" w:hanging="432"/>
      </w:pPr>
      <w:rPr>
        <w:rFonts w:ascii="PF DinText Pro" w:hAnsi="PF DinText Pro" w:hint="default"/>
        <w:color w:val="347994"/>
        <w:sz w:val="36"/>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2C2D64A4"/>
    <w:multiLevelType w:val="hybridMultilevel"/>
    <w:tmpl w:val="784C96AE"/>
    <w:styleLink w:val="ImportedStyle88"/>
    <w:lvl w:ilvl="0" w:tplc="2BD85714">
      <w:start w:val="1"/>
      <w:numFmt w:val="bullet"/>
      <w:lvlText w:val="¨"/>
      <w:lvlJc w:val="left"/>
      <w:pPr>
        <w:ind w:left="1082" w:hanging="360"/>
      </w:pPr>
      <w:rPr>
        <w:rFonts w:ascii="Symbol" w:eastAsia="Symbol" w:hAnsi="Symbol" w:cs="Symbol"/>
        <w:b w:val="0"/>
        <w:bCs w:val="0"/>
        <w:i w:val="0"/>
        <w:iCs w:val="0"/>
        <w:caps w:val="0"/>
        <w:smallCaps w:val="0"/>
        <w:strike w:val="0"/>
        <w:dstrike w:val="0"/>
        <w:color w:val="3366FF"/>
        <w:spacing w:val="0"/>
        <w:w w:val="100"/>
        <w:kern w:val="0"/>
        <w:position w:val="0"/>
        <w:sz w:val="24"/>
        <w:szCs w:val="24"/>
        <w:highlight w:val="none"/>
        <w:vertAlign w:val="baseline"/>
      </w:rPr>
    </w:lvl>
    <w:lvl w:ilvl="1" w:tplc="068EC814">
      <w:start w:val="1"/>
      <w:numFmt w:val="bullet"/>
      <w:lvlText w:val="o"/>
      <w:lvlJc w:val="left"/>
      <w:pPr>
        <w:tabs>
          <w:tab w:val="left" w:pos="1082"/>
        </w:tabs>
        <w:ind w:left="1440" w:hanging="360"/>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2" w:tplc="3B0220F6">
      <w:start w:val="1"/>
      <w:numFmt w:val="bullet"/>
      <w:lvlText w:val="▪"/>
      <w:lvlJc w:val="left"/>
      <w:pPr>
        <w:tabs>
          <w:tab w:val="left" w:pos="1082"/>
        </w:tabs>
        <w:ind w:left="2160" w:hanging="360"/>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3" w:tplc="CF467132">
      <w:start w:val="1"/>
      <w:numFmt w:val="bullet"/>
      <w:lvlText w:val="·"/>
      <w:lvlJc w:val="left"/>
      <w:pPr>
        <w:tabs>
          <w:tab w:val="left" w:pos="1082"/>
        </w:tabs>
        <w:ind w:left="2880" w:hanging="360"/>
      </w:pPr>
      <w:rPr>
        <w:rFonts w:ascii="Symbol" w:eastAsia="Symbol" w:hAnsi="Symbol" w:cs="Symbol"/>
        <w:b w:val="0"/>
        <w:bCs w:val="0"/>
        <w:i w:val="0"/>
        <w:iCs w:val="0"/>
        <w:caps w:val="0"/>
        <w:smallCaps w:val="0"/>
        <w:strike w:val="0"/>
        <w:dstrike w:val="0"/>
        <w:color w:val="3366FF"/>
        <w:spacing w:val="0"/>
        <w:w w:val="100"/>
        <w:kern w:val="0"/>
        <w:position w:val="0"/>
        <w:highlight w:val="none"/>
        <w:vertAlign w:val="baseline"/>
      </w:rPr>
    </w:lvl>
    <w:lvl w:ilvl="4" w:tplc="11E85604">
      <w:start w:val="1"/>
      <w:numFmt w:val="bullet"/>
      <w:lvlText w:val="o"/>
      <w:lvlJc w:val="left"/>
      <w:pPr>
        <w:tabs>
          <w:tab w:val="left" w:pos="1082"/>
        </w:tabs>
        <w:ind w:left="3600" w:hanging="360"/>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5" w:tplc="5798D06A">
      <w:start w:val="1"/>
      <w:numFmt w:val="bullet"/>
      <w:lvlText w:val="▪"/>
      <w:lvlJc w:val="left"/>
      <w:pPr>
        <w:tabs>
          <w:tab w:val="left" w:pos="1082"/>
        </w:tabs>
        <w:ind w:left="4320" w:hanging="360"/>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6" w:tplc="F2E4AE4E">
      <w:start w:val="1"/>
      <w:numFmt w:val="bullet"/>
      <w:lvlText w:val="·"/>
      <w:lvlJc w:val="left"/>
      <w:pPr>
        <w:tabs>
          <w:tab w:val="left" w:pos="1082"/>
        </w:tabs>
        <w:ind w:left="5040" w:hanging="360"/>
      </w:pPr>
      <w:rPr>
        <w:rFonts w:ascii="Symbol" w:eastAsia="Symbol" w:hAnsi="Symbol" w:cs="Symbol"/>
        <w:b w:val="0"/>
        <w:bCs w:val="0"/>
        <w:i w:val="0"/>
        <w:iCs w:val="0"/>
        <w:caps w:val="0"/>
        <w:smallCaps w:val="0"/>
        <w:strike w:val="0"/>
        <w:dstrike w:val="0"/>
        <w:color w:val="3366FF"/>
        <w:spacing w:val="0"/>
        <w:w w:val="100"/>
        <w:kern w:val="0"/>
        <w:position w:val="0"/>
        <w:highlight w:val="none"/>
        <w:vertAlign w:val="baseline"/>
      </w:rPr>
    </w:lvl>
    <w:lvl w:ilvl="7" w:tplc="7B7A58BE">
      <w:start w:val="1"/>
      <w:numFmt w:val="bullet"/>
      <w:lvlText w:val="o"/>
      <w:lvlJc w:val="left"/>
      <w:pPr>
        <w:tabs>
          <w:tab w:val="left" w:pos="1082"/>
        </w:tabs>
        <w:ind w:left="5760" w:hanging="360"/>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8" w:tplc="FFBEE010">
      <w:start w:val="1"/>
      <w:numFmt w:val="bullet"/>
      <w:lvlText w:val="▪"/>
      <w:lvlJc w:val="left"/>
      <w:pPr>
        <w:tabs>
          <w:tab w:val="left" w:pos="1082"/>
        </w:tabs>
        <w:ind w:left="6480" w:hanging="360"/>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abstractNum>
  <w:abstractNum w:abstractNumId="23" w15:restartNumberingAfterBreak="0">
    <w:nsid w:val="2C50225E"/>
    <w:multiLevelType w:val="hybridMultilevel"/>
    <w:tmpl w:val="7232629C"/>
    <w:styleLink w:val="ImportedStyle84"/>
    <w:lvl w:ilvl="0" w:tplc="6ABAC206">
      <w:start w:val="1"/>
      <w:numFmt w:val="bullet"/>
      <w:lvlText w:val="·"/>
      <w:lvlJc w:val="left"/>
      <w:pPr>
        <w:tabs>
          <w:tab w:val="left" w:pos="1440"/>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EACE6A9E">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A3CC3E92">
      <w:start w:val="1"/>
      <w:numFmt w:val="bullet"/>
      <w:lvlText w:val="▪"/>
      <w:lvlJc w:val="left"/>
      <w:pPr>
        <w:tabs>
          <w:tab w:val="left" w:pos="144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B80E7888">
      <w:start w:val="1"/>
      <w:numFmt w:val="bullet"/>
      <w:lvlText w:val="•"/>
      <w:lvlJc w:val="left"/>
      <w:pPr>
        <w:tabs>
          <w:tab w:val="left" w:pos="1440"/>
        </w:tabs>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4" w:tplc="6770B016">
      <w:start w:val="1"/>
      <w:numFmt w:val="bullet"/>
      <w:lvlText w:val="o"/>
      <w:lvlJc w:val="left"/>
      <w:pPr>
        <w:tabs>
          <w:tab w:val="left" w:pos="1440"/>
        </w:tabs>
        <w:ind w:left="360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5" w:tplc="DC08A94E">
      <w:start w:val="1"/>
      <w:numFmt w:val="bullet"/>
      <w:lvlText w:val="▪"/>
      <w:lvlJc w:val="left"/>
      <w:pPr>
        <w:tabs>
          <w:tab w:val="left" w:pos="144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82AC83CA">
      <w:start w:val="1"/>
      <w:numFmt w:val="bullet"/>
      <w:lvlText w:val="•"/>
      <w:lvlJc w:val="left"/>
      <w:pPr>
        <w:tabs>
          <w:tab w:val="left" w:pos="1440"/>
        </w:tabs>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7" w:tplc="660A1602">
      <w:start w:val="1"/>
      <w:numFmt w:val="bullet"/>
      <w:lvlText w:val="o"/>
      <w:lvlJc w:val="left"/>
      <w:pPr>
        <w:tabs>
          <w:tab w:val="left" w:pos="1440"/>
        </w:tabs>
        <w:ind w:left="576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8" w:tplc="CCF0881E">
      <w:start w:val="1"/>
      <w:numFmt w:val="bullet"/>
      <w:lvlText w:val="▪"/>
      <w:lvlJc w:val="left"/>
      <w:pPr>
        <w:tabs>
          <w:tab w:val="left" w:pos="144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4" w15:restartNumberingAfterBreak="0">
    <w:nsid w:val="2DF36C74"/>
    <w:multiLevelType w:val="multilevel"/>
    <w:tmpl w:val="53A41502"/>
    <w:styleLink w:val="50"/>
    <w:lvl w:ilvl="0">
      <w:start w:val="1"/>
      <w:numFmt w:val="decimal"/>
      <w:lvlText w:val="%1."/>
      <w:lvlJc w:val="left"/>
      <w:pPr>
        <w:ind w:left="432" w:hanging="432"/>
      </w:pPr>
      <w:rPr>
        <w:rFonts w:ascii="PF DinDisplay Pro" w:hAnsi="PF DinDisplay Pro" w:hint="default"/>
        <w:b/>
        <w:color w:val="00652E"/>
        <w:sz w:val="36"/>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15:restartNumberingAfterBreak="0">
    <w:nsid w:val="2E885B17"/>
    <w:multiLevelType w:val="hybridMultilevel"/>
    <w:tmpl w:val="57E2D394"/>
    <w:lvl w:ilvl="0" w:tplc="B776973A">
      <w:start w:val="1"/>
      <w:numFmt w:val="lowerRoman"/>
      <w:lvlText w:val="%1."/>
      <w:lvlJc w:val="left"/>
      <w:pPr>
        <w:ind w:left="1004" w:hanging="360"/>
      </w:pPr>
      <w:rPr>
        <w:rFonts w:hint="default"/>
        <w:b w:val="0"/>
        <w:i w:val="0"/>
        <w:color w:val="auto"/>
        <w:sz w:val="26"/>
        <w:szCs w:val="20"/>
        <w:u w:val="none"/>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2FB15221"/>
    <w:multiLevelType w:val="hybridMultilevel"/>
    <w:tmpl w:val="79E49904"/>
    <w:styleLink w:val="ImportedStyle61"/>
    <w:lvl w:ilvl="0" w:tplc="3C38B024">
      <w:start w:val="1"/>
      <w:numFmt w:val="bullet"/>
      <w:lvlText w:val="⇨"/>
      <w:lvlJc w:val="left"/>
      <w:pPr>
        <w:tabs>
          <w:tab w:val="num" w:pos="819"/>
        </w:tabs>
        <w:ind w:left="927" w:hanging="360"/>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1" w:tplc="D87A77B2">
      <w:start w:val="1"/>
      <w:numFmt w:val="bullet"/>
      <w:lvlText w:val="o"/>
      <w:lvlJc w:val="left"/>
      <w:pPr>
        <w:tabs>
          <w:tab w:val="num" w:pos="-153"/>
          <w:tab w:val="left" w:pos="2160"/>
        </w:tabs>
        <w:ind w:left="-45" w:hanging="468"/>
      </w:pPr>
      <w:rPr>
        <w:rFonts w:ascii="Wingdings" w:eastAsia="Wingdings" w:hAnsi="Wingdings" w:cs="Wingdings"/>
        <w:b w:val="0"/>
        <w:bCs w:val="0"/>
        <w:i w:val="0"/>
        <w:iCs w:val="0"/>
        <w:caps w:val="0"/>
        <w:smallCaps w:val="0"/>
        <w:strike w:val="0"/>
        <w:dstrike w:val="0"/>
        <w:color w:val="3366FF"/>
        <w:spacing w:val="0"/>
        <w:w w:val="100"/>
        <w:kern w:val="0"/>
        <w:position w:val="0"/>
        <w:highlight w:val="none"/>
        <w:vertAlign w:val="baseline"/>
      </w:rPr>
    </w:lvl>
    <w:lvl w:ilvl="2" w:tplc="67300F46">
      <w:start w:val="1"/>
      <w:numFmt w:val="bullet"/>
      <w:lvlText w:val="▪"/>
      <w:lvlJc w:val="left"/>
      <w:pPr>
        <w:tabs>
          <w:tab w:val="num" w:pos="567"/>
          <w:tab w:val="left" w:pos="2160"/>
        </w:tabs>
        <w:ind w:left="675" w:hanging="468"/>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3" w:tplc="40D0DBE2">
      <w:start w:val="1"/>
      <w:numFmt w:val="bullet"/>
      <w:lvlText w:val="•"/>
      <w:lvlJc w:val="left"/>
      <w:pPr>
        <w:tabs>
          <w:tab w:val="left" w:pos="819"/>
          <w:tab w:val="num" w:pos="2628"/>
        </w:tabs>
        <w:ind w:left="1395" w:hanging="468"/>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4" w:tplc="2DAA42DA">
      <w:start w:val="1"/>
      <w:numFmt w:val="bullet"/>
      <w:lvlText w:val="o"/>
      <w:lvlJc w:val="left"/>
      <w:pPr>
        <w:tabs>
          <w:tab w:val="left" w:pos="819"/>
          <w:tab w:val="num" w:pos="3348"/>
        </w:tabs>
        <w:ind w:left="2115" w:hanging="468"/>
      </w:pPr>
      <w:rPr>
        <w:rFonts w:ascii="Wingdings" w:eastAsia="Wingdings" w:hAnsi="Wingdings" w:cs="Wingdings"/>
        <w:b w:val="0"/>
        <w:bCs w:val="0"/>
        <w:i w:val="0"/>
        <w:iCs w:val="0"/>
        <w:caps w:val="0"/>
        <w:smallCaps w:val="0"/>
        <w:strike w:val="0"/>
        <w:dstrike w:val="0"/>
        <w:color w:val="3366FF"/>
        <w:spacing w:val="0"/>
        <w:w w:val="100"/>
        <w:kern w:val="0"/>
        <w:position w:val="0"/>
        <w:highlight w:val="none"/>
        <w:vertAlign w:val="baseline"/>
      </w:rPr>
    </w:lvl>
    <w:lvl w:ilvl="5" w:tplc="2784691C">
      <w:start w:val="1"/>
      <w:numFmt w:val="bullet"/>
      <w:lvlText w:val="▪"/>
      <w:lvlJc w:val="left"/>
      <w:pPr>
        <w:tabs>
          <w:tab w:val="left" w:pos="819"/>
          <w:tab w:val="num" w:pos="4068"/>
        </w:tabs>
        <w:ind w:left="2835" w:hanging="468"/>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6" w:tplc="D8F49CB2">
      <w:start w:val="1"/>
      <w:numFmt w:val="bullet"/>
      <w:lvlText w:val="•"/>
      <w:lvlJc w:val="left"/>
      <w:pPr>
        <w:tabs>
          <w:tab w:val="left" w:pos="819"/>
          <w:tab w:val="num" w:pos="4788"/>
        </w:tabs>
        <w:ind w:left="3555" w:hanging="468"/>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7" w:tplc="E792658A">
      <w:start w:val="1"/>
      <w:numFmt w:val="bullet"/>
      <w:lvlText w:val="o"/>
      <w:lvlJc w:val="left"/>
      <w:pPr>
        <w:tabs>
          <w:tab w:val="left" w:pos="819"/>
          <w:tab w:val="num" w:pos="5508"/>
        </w:tabs>
        <w:ind w:left="4275" w:hanging="468"/>
      </w:pPr>
      <w:rPr>
        <w:rFonts w:ascii="Wingdings" w:eastAsia="Wingdings" w:hAnsi="Wingdings" w:cs="Wingdings"/>
        <w:b w:val="0"/>
        <w:bCs w:val="0"/>
        <w:i w:val="0"/>
        <w:iCs w:val="0"/>
        <w:caps w:val="0"/>
        <w:smallCaps w:val="0"/>
        <w:strike w:val="0"/>
        <w:dstrike w:val="0"/>
        <w:color w:val="3366FF"/>
        <w:spacing w:val="0"/>
        <w:w w:val="100"/>
        <w:kern w:val="0"/>
        <w:position w:val="0"/>
        <w:highlight w:val="none"/>
        <w:vertAlign w:val="baseline"/>
      </w:rPr>
    </w:lvl>
    <w:lvl w:ilvl="8" w:tplc="E1065B50">
      <w:start w:val="1"/>
      <w:numFmt w:val="bullet"/>
      <w:lvlText w:val="▪"/>
      <w:lvlJc w:val="left"/>
      <w:pPr>
        <w:tabs>
          <w:tab w:val="left" w:pos="819"/>
          <w:tab w:val="num" w:pos="6228"/>
        </w:tabs>
        <w:ind w:left="4995" w:hanging="468"/>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abstractNum>
  <w:abstractNum w:abstractNumId="27" w15:restartNumberingAfterBreak="0">
    <w:nsid w:val="308D4937"/>
    <w:multiLevelType w:val="hybridMultilevel"/>
    <w:tmpl w:val="095EDC00"/>
    <w:lvl w:ilvl="0" w:tplc="DC0420B0">
      <w:start w:val="1"/>
      <w:numFmt w:val="decimal"/>
      <w:lvlText w:val="%1."/>
      <w:lvlJc w:val="left"/>
      <w:pPr>
        <w:ind w:left="1004" w:hanging="360"/>
      </w:pPr>
      <w:rPr>
        <w:rFonts w:hint="default"/>
        <w:b w:val="0"/>
        <w:i w:val="0"/>
        <w:color w:val="auto"/>
        <w:sz w:val="22"/>
        <w:szCs w:val="20"/>
        <w:u w:val="none"/>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8" w15:restartNumberingAfterBreak="0">
    <w:nsid w:val="335B68BE"/>
    <w:multiLevelType w:val="hybridMultilevel"/>
    <w:tmpl w:val="08643962"/>
    <w:styleLink w:val="ImportedStyle79"/>
    <w:lvl w:ilvl="0" w:tplc="BEA67F0A">
      <w:start w:val="1"/>
      <w:numFmt w:val="decimal"/>
      <w:lvlText w:val="%1."/>
      <w:lvlJc w:val="left"/>
      <w:pPr>
        <w:ind w:left="1260" w:hanging="360"/>
      </w:pPr>
      <w:rPr>
        <w:rFonts w:hAnsi="Arial Unicode MS"/>
        <w:caps w:val="0"/>
        <w:smallCaps w:val="0"/>
        <w:strike w:val="0"/>
        <w:dstrike w:val="0"/>
        <w:color w:val="000000"/>
        <w:spacing w:val="0"/>
        <w:w w:val="100"/>
        <w:kern w:val="0"/>
        <w:position w:val="0"/>
        <w:highlight w:val="none"/>
        <w:vertAlign w:val="baseline"/>
      </w:rPr>
    </w:lvl>
    <w:lvl w:ilvl="1" w:tplc="2C52AF08">
      <w:start w:val="1"/>
      <w:numFmt w:val="lowerLetter"/>
      <w:lvlText w:val="%2."/>
      <w:lvlJc w:val="left"/>
      <w:pPr>
        <w:tabs>
          <w:tab w:val="left" w:pos="1260"/>
        </w:tabs>
        <w:ind w:left="1800" w:hanging="180"/>
      </w:pPr>
      <w:rPr>
        <w:rFonts w:hAnsi="Arial Unicode MS"/>
        <w:caps w:val="0"/>
        <w:smallCaps w:val="0"/>
        <w:strike w:val="0"/>
        <w:dstrike w:val="0"/>
        <w:color w:val="000000"/>
        <w:spacing w:val="0"/>
        <w:w w:val="100"/>
        <w:kern w:val="0"/>
        <w:position w:val="0"/>
        <w:highlight w:val="none"/>
        <w:vertAlign w:val="baseline"/>
      </w:rPr>
    </w:lvl>
    <w:lvl w:ilvl="2" w:tplc="3880D0AC">
      <w:start w:val="1"/>
      <w:numFmt w:val="lowerRoman"/>
      <w:suff w:val="nothing"/>
      <w:lvlText w:val="%3."/>
      <w:lvlJc w:val="left"/>
      <w:pPr>
        <w:tabs>
          <w:tab w:val="left" w:pos="1260"/>
        </w:tabs>
        <w:ind w:left="2520" w:hanging="100"/>
      </w:pPr>
      <w:rPr>
        <w:rFonts w:hAnsi="Arial Unicode MS"/>
        <w:caps w:val="0"/>
        <w:smallCaps w:val="0"/>
        <w:strike w:val="0"/>
        <w:dstrike w:val="0"/>
        <w:color w:val="000000"/>
        <w:spacing w:val="0"/>
        <w:w w:val="100"/>
        <w:kern w:val="0"/>
        <w:position w:val="0"/>
        <w:highlight w:val="none"/>
        <w:vertAlign w:val="baseline"/>
      </w:rPr>
    </w:lvl>
    <w:lvl w:ilvl="3" w:tplc="EEBE9430">
      <w:start w:val="1"/>
      <w:numFmt w:val="decimal"/>
      <w:lvlText w:val="%4."/>
      <w:lvlJc w:val="left"/>
      <w:pPr>
        <w:tabs>
          <w:tab w:val="left" w:pos="1260"/>
        </w:tabs>
        <w:ind w:left="3240" w:hanging="180"/>
      </w:pPr>
      <w:rPr>
        <w:rFonts w:hAnsi="Arial Unicode MS"/>
        <w:caps w:val="0"/>
        <w:smallCaps w:val="0"/>
        <w:strike w:val="0"/>
        <w:dstrike w:val="0"/>
        <w:color w:val="000000"/>
        <w:spacing w:val="0"/>
        <w:w w:val="100"/>
        <w:kern w:val="0"/>
        <w:position w:val="0"/>
        <w:highlight w:val="none"/>
        <w:vertAlign w:val="baseline"/>
      </w:rPr>
    </w:lvl>
    <w:lvl w:ilvl="4" w:tplc="7520D5CE">
      <w:start w:val="1"/>
      <w:numFmt w:val="lowerLetter"/>
      <w:lvlText w:val="%5."/>
      <w:lvlJc w:val="left"/>
      <w:pPr>
        <w:tabs>
          <w:tab w:val="left" w:pos="1260"/>
        </w:tabs>
        <w:ind w:left="3960" w:hanging="180"/>
      </w:pPr>
      <w:rPr>
        <w:rFonts w:hAnsi="Arial Unicode MS"/>
        <w:caps w:val="0"/>
        <w:smallCaps w:val="0"/>
        <w:strike w:val="0"/>
        <w:dstrike w:val="0"/>
        <w:color w:val="000000"/>
        <w:spacing w:val="0"/>
        <w:w w:val="100"/>
        <w:kern w:val="0"/>
        <w:position w:val="0"/>
        <w:highlight w:val="none"/>
        <w:vertAlign w:val="baseline"/>
      </w:rPr>
    </w:lvl>
    <w:lvl w:ilvl="5" w:tplc="F0382A8E">
      <w:start w:val="1"/>
      <w:numFmt w:val="lowerRoman"/>
      <w:suff w:val="nothing"/>
      <w:lvlText w:val="%6."/>
      <w:lvlJc w:val="left"/>
      <w:pPr>
        <w:tabs>
          <w:tab w:val="left" w:pos="1260"/>
        </w:tabs>
        <w:ind w:left="4680" w:hanging="100"/>
      </w:pPr>
      <w:rPr>
        <w:rFonts w:hAnsi="Arial Unicode MS"/>
        <w:caps w:val="0"/>
        <w:smallCaps w:val="0"/>
        <w:strike w:val="0"/>
        <w:dstrike w:val="0"/>
        <w:color w:val="000000"/>
        <w:spacing w:val="0"/>
        <w:w w:val="100"/>
        <w:kern w:val="0"/>
        <w:position w:val="0"/>
        <w:highlight w:val="none"/>
        <w:vertAlign w:val="baseline"/>
      </w:rPr>
    </w:lvl>
    <w:lvl w:ilvl="6" w:tplc="0674CC22">
      <w:start w:val="1"/>
      <w:numFmt w:val="decimal"/>
      <w:lvlText w:val="%7."/>
      <w:lvlJc w:val="left"/>
      <w:pPr>
        <w:tabs>
          <w:tab w:val="left" w:pos="1260"/>
        </w:tabs>
        <w:ind w:left="5400" w:hanging="180"/>
      </w:pPr>
      <w:rPr>
        <w:rFonts w:hAnsi="Arial Unicode MS"/>
        <w:caps w:val="0"/>
        <w:smallCaps w:val="0"/>
        <w:strike w:val="0"/>
        <w:dstrike w:val="0"/>
        <w:color w:val="000000"/>
        <w:spacing w:val="0"/>
        <w:w w:val="100"/>
        <w:kern w:val="0"/>
        <w:position w:val="0"/>
        <w:highlight w:val="none"/>
        <w:vertAlign w:val="baseline"/>
      </w:rPr>
    </w:lvl>
    <w:lvl w:ilvl="7" w:tplc="C3CC183A">
      <w:start w:val="1"/>
      <w:numFmt w:val="lowerLetter"/>
      <w:lvlText w:val="%8."/>
      <w:lvlJc w:val="left"/>
      <w:pPr>
        <w:tabs>
          <w:tab w:val="left" w:pos="1260"/>
        </w:tabs>
        <w:ind w:left="6120" w:hanging="180"/>
      </w:pPr>
      <w:rPr>
        <w:rFonts w:hAnsi="Arial Unicode MS"/>
        <w:caps w:val="0"/>
        <w:smallCaps w:val="0"/>
        <w:strike w:val="0"/>
        <w:dstrike w:val="0"/>
        <w:color w:val="000000"/>
        <w:spacing w:val="0"/>
        <w:w w:val="100"/>
        <w:kern w:val="0"/>
        <w:position w:val="0"/>
        <w:highlight w:val="none"/>
        <w:vertAlign w:val="baseline"/>
      </w:rPr>
    </w:lvl>
    <w:lvl w:ilvl="8" w:tplc="EBBABF54">
      <w:start w:val="1"/>
      <w:numFmt w:val="lowerRoman"/>
      <w:suff w:val="nothing"/>
      <w:lvlText w:val="%9."/>
      <w:lvlJc w:val="left"/>
      <w:pPr>
        <w:tabs>
          <w:tab w:val="left" w:pos="1260"/>
        </w:tabs>
        <w:ind w:left="6840" w:hanging="100"/>
      </w:pPr>
      <w:rPr>
        <w:rFonts w:hAnsi="Arial Unicode MS"/>
        <w:caps w:val="0"/>
        <w:smallCaps w:val="0"/>
        <w:strike w:val="0"/>
        <w:dstrike w:val="0"/>
        <w:color w:val="000000"/>
        <w:spacing w:val="0"/>
        <w:w w:val="100"/>
        <w:kern w:val="0"/>
        <w:position w:val="0"/>
        <w:highlight w:val="none"/>
        <w:vertAlign w:val="baseline"/>
      </w:rPr>
    </w:lvl>
  </w:abstractNum>
  <w:abstractNum w:abstractNumId="29" w15:restartNumberingAfterBreak="0">
    <w:nsid w:val="355535A1"/>
    <w:multiLevelType w:val="hybridMultilevel"/>
    <w:tmpl w:val="381604E4"/>
    <w:styleLink w:val="ImportedStyle8"/>
    <w:lvl w:ilvl="0" w:tplc="F1886EB2">
      <w:start w:val="1"/>
      <w:numFmt w:val="bullet"/>
      <w:lvlText w:val="·"/>
      <w:lvlJc w:val="left"/>
      <w:pPr>
        <w:ind w:left="1080" w:hanging="54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0E7AA338">
      <w:start w:val="1"/>
      <w:numFmt w:val="bullet"/>
      <w:lvlText w:val="o"/>
      <w:lvlJc w:val="left"/>
      <w:pPr>
        <w:ind w:left="180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22EE56EC">
      <w:start w:val="1"/>
      <w:numFmt w:val="bullet"/>
      <w:lvlText w:val="▪"/>
      <w:lvlJc w:val="left"/>
      <w:pPr>
        <w:ind w:left="252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FF60B6BE">
      <w:start w:val="1"/>
      <w:numFmt w:val="bullet"/>
      <w:lvlText w:val="·"/>
      <w:lvlJc w:val="left"/>
      <w:pPr>
        <w:ind w:left="3240" w:hanging="54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42122156">
      <w:start w:val="1"/>
      <w:numFmt w:val="bullet"/>
      <w:lvlText w:val="o"/>
      <w:lvlJc w:val="left"/>
      <w:pPr>
        <w:ind w:left="396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5212EE9C">
      <w:start w:val="1"/>
      <w:numFmt w:val="bullet"/>
      <w:lvlText w:val="▪"/>
      <w:lvlJc w:val="left"/>
      <w:pPr>
        <w:ind w:left="468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954AC842">
      <w:start w:val="1"/>
      <w:numFmt w:val="bullet"/>
      <w:lvlText w:val="·"/>
      <w:lvlJc w:val="left"/>
      <w:pPr>
        <w:ind w:left="5400" w:hanging="54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11E03CBC">
      <w:start w:val="1"/>
      <w:numFmt w:val="bullet"/>
      <w:lvlText w:val="o"/>
      <w:lvlJc w:val="left"/>
      <w:pPr>
        <w:ind w:left="612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451E1C00">
      <w:start w:val="1"/>
      <w:numFmt w:val="bullet"/>
      <w:lvlText w:val="▪"/>
      <w:lvlJc w:val="left"/>
      <w:pPr>
        <w:ind w:left="684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30" w15:restartNumberingAfterBreak="0">
    <w:nsid w:val="376901A4"/>
    <w:multiLevelType w:val="hybridMultilevel"/>
    <w:tmpl w:val="2DE89984"/>
    <w:styleLink w:val="ImportedStyle50"/>
    <w:lvl w:ilvl="0" w:tplc="CC90617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CD165816">
      <w:start w:val="1"/>
      <w:numFmt w:val="bullet"/>
      <w:lvlText w:val="o"/>
      <w:lvlJc w:val="left"/>
      <w:pPr>
        <w:ind w:left="3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CA4C41A0">
      <w:start w:val="1"/>
      <w:numFmt w:val="bullet"/>
      <w:lvlText w:val="▪"/>
      <w:lvlJc w:val="left"/>
      <w:pPr>
        <w:ind w:left="3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04A0E252">
      <w:start w:val="1"/>
      <w:numFmt w:val="bullet"/>
      <w:lvlText w:val="·"/>
      <w:lvlJc w:val="left"/>
      <w:pPr>
        <w:ind w:left="10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1B04CE4A">
      <w:start w:val="1"/>
      <w:numFmt w:val="bullet"/>
      <w:lvlText w:val="o"/>
      <w:lvlJc w:val="left"/>
      <w:pPr>
        <w:ind w:left="17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9FE494D2">
      <w:start w:val="1"/>
      <w:numFmt w:val="bullet"/>
      <w:lvlText w:val="▪"/>
      <w:lvlJc w:val="left"/>
      <w:pPr>
        <w:ind w:left="24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BDF631E2">
      <w:start w:val="1"/>
      <w:numFmt w:val="bullet"/>
      <w:lvlText w:val="·"/>
      <w:lvlJc w:val="left"/>
      <w:pPr>
        <w:ind w:left="31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F7BEC036">
      <w:start w:val="1"/>
      <w:numFmt w:val="bullet"/>
      <w:lvlText w:val="o"/>
      <w:lvlJc w:val="left"/>
      <w:pPr>
        <w:ind w:left="39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4B7435C0">
      <w:start w:val="1"/>
      <w:numFmt w:val="bullet"/>
      <w:lvlText w:val="▪"/>
      <w:lvlJc w:val="left"/>
      <w:pPr>
        <w:ind w:left="46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31" w15:restartNumberingAfterBreak="0">
    <w:nsid w:val="3A5A5E60"/>
    <w:multiLevelType w:val="hybridMultilevel"/>
    <w:tmpl w:val="8B78E12A"/>
    <w:styleLink w:val="ImportedStyle71"/>
    <w:lvl w:ilvl="0" w:tplc="8D9AECEE">
      <w:start w:val="1"/>
      <w:numFmt w:val="bullet"/>
      <w:lvlText w:val="⇨"/>
      <w:lvlJc w:val="left"/>
      <w:pPr>
        <w:ind w:left="900" w:hanging="360"/>
      </w:pPr>
      <w:rPr>
        <w:rFonts w:ascii="Arial Unicode MS" w:eastAsia="Arial Unicode MS" w:hAnsi="Arial Unicode MS" w:cs="Arial Unicode MS"/>
        <w:b w:val="0"/>
        <w:bCs w:val="0"/>
        <w:i w:val="0"/>
        <w:iCs w:val="0"/>
        <w:caps w:val="0"/>
        <w:smallCaps w:val="0"/>
        <w:strike w:val="0"/>
        <w:dstrike w:val="0"/>
        <w:color w:val="0000FF"/>
        <w:spacing w:val="0"/>
        <w:w w:val="100"/>
        <w:kern w:val="0"/>
        <w:position w:val="0"/>
        <w:highlight w:val="none"/>
        <w:vertAlign w:val="baseline"/>
      </w:rPr>
    </w:lvl>
    <w:lvl w:ilvl="1" w:tplc="F970DC0A">
      <w:start w:val="1"/>
      <w:numFmt w:val="bullet"/>
      <w:lvlText w:val="o"/>
      <w:lvlJc w:val="left"/>
      <w:pPr>
        <w:tabs>
          <w:tab w:val="left" w:pos="900"/>
        </w:tabs>
        <w:ind w:left="360" w:hanging="360"/>
      </w:pPr>
      <w:rPr>
        <w:rFonts w:ascii="Wingdings" w:eastAsia="Wingdings" w:hAnsi="Wingdings" w:cs="Wingdings"/>
        <w:b w:val="0"/>
        <w:bCs w:val="0"/>
        <w:i w:val="0"/>
        <w:iCs w:val="0"/>
        <w:caps w:val="0"/>
        <w:smallCaps w:val="0"/>
        <w:strike w:val="0"/>
        <w:dstrike w:val="0"/>
        <w:color w:val="0000FF"/>
        <w:spacing w:val="0"/>
        <w:w w:val="100"/>
        <w:kern w:val="0"/>
        <w:position w:val="0"/>
        <w:highlight w:val="none"/>
        <w:vertAlign w:val="baseline"/>
      </w:rPr>
    </w:lvl>
    <w:lvl w:ilvl="2" w:tplc="159A03FE">
      <w:start w:val="1"/>
      <w:numFmt w:val="bullet"/>
      <w:lvlText w:val="▪"/>
      <w:lvlJc w:val="left"/>
      <w:pPr>
        <w:tabs>
          <w:tab w:val="left" w:pos="900"/>
        </w:tabs>
        <w:ind w:left="540" w:hanging="360"/>
      </w:pPr>
      <w:rPr>
        <w:rFonts w:ascii="Arial Unicode MS" w:eastAsia="Arial Unicode MS" w:hAnsi="Arial Unicode MS" w:cs="Arial Unicode MS"/>
        <w:b w:val="0"/>
        <w:bCs w:val="0"/>
        <w:i w:val="0"/>
        <w:iCs w:val="0"/>
        <w:caps w:val="0"/>
        <w:smallCaps w:val="0"/>
        <w:strike w:val="0"/>
        <w:dstrike w:val="0"/>
        <w:color w:val="0000FF"/>
        <w:spacing w:val="0"/>
        <w:w w:val="100"/>
        <w:kern w:val="0"/>
        <w:position w:val="0"/>
        <w:highlight w:val="none"/>
        <w:vertAlign w:val="baseline"/>
      </w:rPr>
    </w:lvl>
    <w:lvl w:ilvl="3" w:tplc="7592E234">
      <w:start w:val="1"/>
      <w:numFmt w:val="bullet"/>
      <w:lvlText w:val="•"/>
      <w:lvlJc w:val="left"/>
      <w:pPr>
        <w:tabs>
          <w:tab w:val="left" w:pos="900"/>
        </w:tabs>
        <w:ind w:left="1260" w:hanging="360"/>
      </w:pPr>
      <w:rPr>
        <w:rFonts w:ascii="Arial Unicode MS" w:eastAsia="Arial Unicode MS" w:hAnsi="Arial Unicode MS" w:cs="Arial Unicode MS"/>
        <w:b w:val="0"/>
        <w:bCs w:val="0"/>
        <w:i w:val="0"/>
        <w:iCs w:val="0"/>
        <w:caps w:val="0"/>
        <w:smallCaps w:val="0"/>
        <w:strike w:val="0"/>
        <w:dstrike w:val="0"/>
        <w:color w:val="0000FF"/>
        <w:spacing w:val="0"/>
        <w:w w:val="100"/>
        <w:kern w:val="0"/>
        <w:position w:val="0"/>
        <w:highlight w:val="none"/>
        <w:vertAlign w:val="baseline"/>
      </w:rPr>
    </w:lvl>
    <w:lvl w:ilvl="4" w:tplc="744E57C2">
      <w:start w:val="1"/>
      <w:numFmt w:val="bullet"/>
      <w:lvlText w:val="o"/>
      <w:lvlJc w:val="left"/>
      <w:pPr>
        <w:tabs>
          <w:tab w:val="left" w:pos="900"/>
        </w:tabs>
        <w:ind w:left="1980" w:hanging="360"/>
      </w:pPr>
      <w:rPr>
        <w:rFonts w:ascii="Wingdings" w:eastAsia="Wingdings" w:hAnsi="Wingdings" w:cs="Wingdings"/>
        <w:b w:val="0"/>
        <w:bCs w:val="0"/>
        <w:i w:val="0"/>
        <w:iCs w:val="0"/>
        <w:caps w:val="0"/>
        <w:smallCaps w:val="0"/>
        <w:strike w:val="0"/>
        <w:dstrike w:val="0"/>
        <w:color w:val="0000FF"/>
        <w:spacing w:val="0"/>
        <w:w w:val="100"/>
        <w:kern w:val="0"/>
        <w:position w:val="0"/>
        <w:highlight w:val="none"/>
        <w:vertAlign w:val="baseline"/>
      </w:rPr>
    </w:lvl>
    <w:lvl w:ilvl="5" w:tplc="46F21DDC">
      <w:start w:val="1"/>
      <w:numFmt w:val="bullet"/>
      <w:lvlText w:val="▪"/>
      <w:lvlJc w:val="left"/>
      <w:pPr>
        <w:tabs>
          <w:tab w:val="left" w:pos="900"/>
        </w:tabs>
        <w:ind w:left="2700" w:hanging="360"/>
      </w:pPr>
      <w:rPr>
        <w:rFonts w:ascii="Arial Unicode MS" w:eastAsia="Arial Unicode MS" w:hAnsi="Arial Unicode MS" w:cs="Arial Unicode MS"/>
        <w:b w:val="0"/>
        <w:bCs w:val="0"/>
        <w:i w:val="0"/>
        <w:iCs w:val="0"/>
        <w:caps w:val="0"/>
        <w:smallCaps w:val="0"/>
        <w:strike w:val="0"/>
        <w:dstrike w:val="0"/>
        <w:color w:val="0000FF"/>
        <w:spacing w:val="0"/>
        <w:w w:val="100"/>
        <w:kern w:val="0"/>
        <w:position w:val="0"/>
        <w:highlight w:val="none"/>
        <w:vertAlign w:val="baseline"/>
      </w:rPr>
    </w:lvl>
    <w:lvl w:ilvl="6" w:tplc="E47281CE">
      <w:start w:val="1"/>
      <w:numFmt w:val="bullet"/>
      <w:lvlText w:val="•"/>
      <w:lvlJc w:val="left"/>
      <w:pPr>
        <w:tabs>
          <w:tab w:val="left" w:pos="900"/>
        </w:tabs>
        <w:ind w:left="3420" w:hanging="360"/>
      </w:pPr>
      <w:rPr>
        <w:rFonts w:ascii="Arial Unicode MS" w:eastAsia="Arial Unicode MS" w:hAnsi="Arial Unicode MS" w:cs="Arial Unicode MS"/>
        <w:b w:val="0"/>
        <w:bCs w:val="0"/>
        <w:i w:val="0"/>
        <w:iCs w:val="0"/>
        <w:caps w:val="0"/>
        <w:smallCaps w:val="0"/>
        <w:strike w:val="0"/>
        <w:dstrike w:val="0"/>
        <w:color w:val="0000FF"/>
        <w:spacing w:val="0"/>
        <w:w w:val="100"/>
        <w:kern w:val="0"/>
        <w:position w:val="0"/>
        <w:highlight w:val="none"/>
        <w:vertAlign w:val="baseline"/>
      </w:rPr>
    </w:lvl>
    <w:lvl w:ilvl="7" w:tplc="58BC84DC">
      <w:start w:val="1"/>
      <w:numFmt w:val="bullet"/>
      <w:lvlText w:val="o"/>
      <w:lvlJc w:val="left"/>
      <w:pPr>
        <w:tabs>
          <w:tab w:val="left" w:pos="900"/>
        </w:tabs>
        <w:ind w:left="4140" w:hanging="360"/>
      </w:pPr>
      <w:rPr>
        <w:rFonts w:ascii="Wingdings" w:eastAsia="Wingdings" w:hAnsi="Wingdings" w:cs="Wingdings"/>
        <w:b w:val="0"/>
        <w:bCs w:val="0"/>
        <w:i w:val="0"/>
        <w:iCs w:val="0"/>
        <w:caps w:val="0"/>
        <w:smallCaps w:val="0"/>
        <w:strike w:val="0"/>
        <w:dstrike w:val="0"/>
        <w:color w:val="0000FF"/>
        <w:spacing w:val="0"/>
        <w:w w:val="100"/>
        <w:kern w:val="0"/>
        <w:position w:val="0"/>
        <w:highlight w:val="none"/>
        <w:vertAlign w:val="baseline"/>
      </w:rPr>
    </w:lvl>
    <w:lvl w:ilvl="8" w:tplc="95F44EF4">
      <w:start w:val="1"/>
      <w:numFmt w:val="bullet"/>
      <w:lvlText w:val="▪"/>
      <w:lvlJc w:val="left"/>
      <w:pPr>
        <w:tabs>
          <w:tab w:val="left" w:pos="900"/>
        </w:tabs>
        <w:ind w:left="4860" w:hanging="360"/>
      </w:pPr>
      <w:rPr>
        <w:rFonts w:ascii="Arial Unicode MS" w:eastAsia="Arial Unicode MS" w:hAnsi="Arial Unicode MS" w:cs="Arial Unicode MS"/>
        <w:b w:val="0"/>
        <w:bCs w:val="0"/>
        <w:i w:val="0"/>
        <w:iCs w:val="0"/>
        <w:caps w:val="0"/>
        <w:smallCaps w:val="0"/>
        <w:strike w:val="0"/>
        <w:dstrike w:val="0"/>
        <w:color w:val="0000FF"/>
        <w:spacing w:val="0"/>
        <w:w w:val="100"/>
        <w:kern w:val="0"/>
        <w:position w:val="0"/>
        <w:highlight w:val="none"/>
        <w:vertAlign w:val="baseline"/>
      </w:rPr>
    </w:lvl>
  </w:abstractNum>
  <w:abstractNum w:abstractNumId="32" w15:restartNumberingAfterBreak="0">
    <w:nsid w:val="3F015B9F"/>
    <w:multiLevelType w:val="hybridMultilevel"/>
    <w:tmpl w:val="6A4EC8CE"/>
    <w:lvl w:ilvl="0" w:tplc="B776973A">
      <w:start w:val="1"/>
      <w:numFmt w:val="lowerRoman"/>
      <w:lvlText w:val="%1."/>
      <w:lvlJc w:val="left"/>
      <w:pPr>
        <w:ind w:left="1004" w:hanging="360"/>
      </w:pPr>
      <w:rPr>
        <w:rFonts w:hint="default"/>
        <w:b w:val="0"/>
        <w:i w:val="0"/>
        <w:color w:val="auto"/>
        <w:sz w:val="26"/>
        <w:szCs w:val="20"/>
        <w:u w:val="none"/>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3" w15:restartNumberingAfterBreak="0">
    <w:nsid w:val="453261CE"/>
    <w:multiLevelType w:val="hybridMultilevel"/>
    <w:tmpl w:val="ADFE8B10"/>
    <w:styleLink w:val="ImportedStyle6"/>
    <w:lvl w:ilvl="0" w:tplc="8EA86D54">
      <w:start w:val="1"/>
      <w:numFmt w:val="bullet"/>
      <w:lvlText w:val="·"/>
      <w:lvlJc w:val="left"/>
      <w:pPr>
        <w:ind w:left="70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BC2C7EC4">
      <w:start w:val="1"/>
      <w:numFmt w:val="bullet"/>
      <w:lvlText w:val="o"/>
      <w:lvlJc w:val="left"/>
      <w:pPr>
        <w:ind w:left="142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852EB068">
      <w:start w:val="1"/>
      <w:numFmt w:val="bullet"/>
      <w:lvlText w:val="▪"/>
      <w:lvlJc w:val="left"/>
      <w:pPr>
        <w:ind w:left="21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0770B3EC">
      <w:start w:val="1"/>
      <w:numFmt w:val="bullet"/>
      <w:lvlText w:val="·"/>
      <w:lvlJc w:val="left"/>
      <w:pPr>
        <w:ind w:left="286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12D83166">
      <w:start w:val="1"/>
      <w:numFmt w:val="bullet"/>
      <w:lvlText w:val="o"/>
      <w:lvlJc w:val="left"/>
      <w:pPr>
        <w:ind w:left="358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9322EE68">
      <w:start w:val="1"/>
      <w:numFmt w:val="bullet"/>
      <w:lvlText w:val="▪"/>
      <w:lvlJc w:val="left"/>
      <w:pPr>
        <w:ind w:left="430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9B30145C">
      <w:start w:val="1"/>
      <w:numFmt w:val="bullet"/>
      <w:lvlText w:val="·"/>
      <w:lvlJc w:val="left"/>
      <w:pPr>
        <w:ind w:left="502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8892E54E">
      <w:start w:val="1"/>
      <w:numFmt w:val="bullet"/>
      <w:lvlText w:val="o"/>
      <w:lvlJc w:val="left"/>
      <w:pPr>
        <w:ind w:left="57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7E76F430">
      <w:start w:val="1"/>
      <w:numFmt w:val="bullet"/>
      <w:lvlText w:val="▪"/>
      <w:lvlJc w:val="left"/>
      <w:pPr>
        <w:ind w:left="64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34" w15:restartNumberingAfterBreak="0">
    <w:nsid w:val="4ED62DCE"/>
    <w:multiLevelType w:val="hybridMultilevel"/>
    <w:tmpl w:val="E7BCBA32"/>
    <w:styleLink w:val="ImportedStyle501"/>
    <w:lvl w:ilvl="0" w:tplc="3FDE9FF2">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6ED69E68">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8002706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3E1AE03E">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36CEFACC">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EA2AD874">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82660630">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C660096C">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D8E08946">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35" w15:restartNumberingAfterBreak="0">
    <w:nsid w:val="4EFC602C"/>
    <w:multiLevelType w:val="hybridMultilevel"/>
    <w:tmpl w:val="79E49904"/>
    <w:styleLink w:val="ImportedStyle77"/>
    <w:lvl w:ilvl="0" w:tplc="966ACFB6">
      <w:start w:val="1"/>
      <w:numFmt w:val="bullet"/>
      <w:lvlText w:val="⇨"/>
      <w:lvlJc w:val="left"/>
      <w:pPr>
        <w:tabs>
          <w:tab w:val="num" w:pos="2160"/>
        </w:tabs>
        <w:ind w:left="2268" w:hanging="360"/>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1" w:tplc="244CEB68">
      <w:start w:val="1"/>
      <w:numFmt w:val="bullet"/>
      <w:lvlText w:val="o"/>
      <w:lvlJc w:val="left"/>
      <w:pPr>
        <w:tabs>
          <w:tab w:val="num" w:pos="1188"/>
          <w:tab w:val="left" w:pos="2160"/>
        </w:tabs>
        <w:ind w:left="1296" w:hanging="468"/>
      </w:pPr>
      <w:rPr>
        <w:rFonts w:ascii="Wingdings" w:eastAsia="Wingdings" w:hAnsi="Wingdings" w:cs="Wingdings"/>
        <w:b w:val="0"/>
        <w:bCs w:val="0"/>
        <w:i w:val="0"/>
        <w:iCs w:val="0"/>
        <w:caps w:val="0"/>
        <w:smallCaps w:val="0"/>
        <w:strike w:val="0"/>
        <w:dstrike w:val="0"/>
        <w:color w:val="3366FF"/>
        <w:spacing w:val="0"/>
        <w:w w:val="100"/>
        <w:kern w:val="0"/>
        <w:position w:val="0"/>
        <w:highlight w:val="none"/>
        <w:vertAlign w:val="baseline"/>
      </w:rPr>
    </w:lvl>
    <w:lvl w:ilvl="2" w:tplc="ADFE8734">
      <w:start w:val="1"/>
      <w:numFmt w:val="bullet"/>
      <w:lvlText w:val="▪"/>
      <w:lvlJc w:val="left"/>
      <w:pPr>
        <w:tabs>
          <w:tab w:val="num" w:pos="1908"/>
          <w:tab w:val="left" w:pos="2160"/>
        </w:tabs>
        <w:ind w:left="2016" w:hanging="468"/>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3" w:tplc="3BDE1490">
      <w:start w:val="1"/>
      <w:numFmt w:val="bullet"/>
      <w:lvlText w:val="•"/>
      <w:lvlJc w:val="left"/>
      <w:pPr>
        <w:tabs>
          <w:tab w:val="left" w:pos="2160"/>
          <w:tab w:val="num" w:pos="2628"/>
        </w:tabs>
        <w:ind w:left="2736" w:hanging="468"/>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4" w:tplc="5192C902">
      <w:start w:val="1"/>
      <w:numFmt w:val="bullet"/>
      <w:lvlText w:val="o"/>
      <w:lvlJc w:val="left"/>
      <w:pPr>
        <w:tabs>
          <w:tab w:val="left" w:pos="2160"/>
          <w:tab w:val="num" w:pos="3348"/>
        </w:tabs>
        <w:ind w:left="3456" w:hanging="468"/>
      </w:pPr>
      <w:rPr>
        <w:rFonts w:ascii="Wingdings" w:eastAsia="Wingdings" w:hAnsi="Wingdings" w:cs="Wingdings"/>
        <w:b w:val="0"/>
        <w:bCs w:val="0"/>
        <w:i w:val="0"/>
        <w:iCs w:val="0"/>
        <w:caps w:val="0"/>
        <w:smallCaps w:val="0"/>
        <w:strike w:val="0"/>
        <w:dstrike w:val="0"/>
        <w:color w:val="3366FF"/>
        <w:spacing w:val="0"/>
        <w:w w:val="100"/>
        <w:kern w:val="0"/>
        <w:position w:val="0"/>
        <w:highlight w:val="none"/>
        <w:vertAlign w:val="baseline"/>
      </w:rPr>
    </w:lvl>
    <w:lvl w:ilvl="5" w:tplc="EA3CBC2C">
      <w:start w:val="1"/>
      <w:numFmt w:val="bullet"/>
      <w:lvlText w:val="▪"/>
      <w:lvlJc w:val="left"/>
      <w:pPr>
        <w:tabs>
          <w:tab w:val="left" w:pos="2160"/>
          <w:tab w:val="num" w:pos="4068"/>
        </w:tabs>
        <w:ind w:left="4176" w:hanging="468"/>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6" w:tplc="9350E364">
      <w:start w:val="1"/>
      <w:numFmt w:val="bullet"/>
      <w:lvlText w:val="•"/>
      <w:lvlJc w:val="left"/>
      <w:pPr>
        <w:tabs>
          <w:tab w:val="left" w:pos="2160"/>
          <w:tab w:val="num" w:pos="4788"/>
        </w:tabs>
        <w:ind w:left="4896" w:hanging="468"/>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lvl w:ilvl="7" w:tplc="F2040E02">
      <w:start w:val="1"/>
      <w:numFmt w:val="bullet"/>
      <w:lvlText w:val="o"/>
      <w:lvlJc w:val="left"/>
      <w:pPr>
        <w:tabs>
          <w:tab w:val="left" w:pos="2160"/>
          <w:tab w:val="num" w:pos="5508"/>
        </w:tabs>
        <w:ind w:left="5616" w:hanging="468"/>
      </w:pPr>
      <w:rPr>
        <w:rFonts w:ascii="Wingdings" w:eastAsia="Wingdings" w:hAnsi="Wingdings" w:cs="Wingdings"/>
        <w:b w:val="0"/>
        <w:bCs w:val="0"/>
        <w:i w:val="0"/>
        <w:iCs w:val="0"/>
        <w:caps w:val="0"/>
        <w:smallCaps w:val="0"/>
        <w:strike w:val="0"/>
        <w:dstrike w:val="0"/>
        <w:color w:val="3366FF"/>
        <w:spacing w:val="0"/>
        <w:w w:val="100"/>
        <w:kern w:val="0"/>
        <w:position w:val="0"/>
        <w:highlight w:val="none"/>
        <w:vertAlign w:val="baseline"/>
      </w:rPr>
    </w:lvl>
    <w:lvl w:ilvl="8" w:tplc="BE7AE4D4">
      <w:start w:val="1"/>
      <w:numFmt w:val="bullet"/>
      <w:lvlText w:val="▪"/>
      <w:lvlJc w:val="left"/>
      <w:pPr>
        <w:tabs>
          <w:tab w:val="left" w:pos="2160"/>
          <w:tab w:val="num" w:pos="6228"/>
        </w:tabs>
        <w:ind w:left="6336" w:hanging="468"/>
      </w:pPr>
      <w:rPr>
        <w:rFonts w:ascii="Arial Unicode MS" w:eastAsia="Arial Unicode MS" w:hAnsi="Arial Unicode MS" w:cs="Arial Unicode MS"/>
        <w:b w:val="0"/>
        <w:bCs w:val="0"/>
        <w:i w:val="0"/>
        <w:iCs w:val="0"/>
        <w:caps w:val="0"/>
        <w:smallCaps w:val="0"/>
        <w:strike w:val="0"/>
        <w:dstrike w:val="0"/>
        <w:color w:val="3366FF"/>
        <w:spacing w:val="0"/>
        <w:w w:val="100"/>
        <w:kern w:val="0"/>
        <w:position w:val="0"/>
        <w:highlight w:val="none"/>
        <w:vertAlign w:val="baseline"/>
      </w:rPr>
    </w:lvl>
  </w:abstractNum>
  <w:abstractNum w:abstractNumId="36" w15:restartNumberingAfterBreak="0">
    <w:nsid w:val="59C10D5B"/>
    <w:multiLevelType w:val="hybridMultilevel"/>
    <w:tmpl w:val="30CA0AA8"/>
    <w:styleLink w:val="ImportedStyle85"/>
    <w:lvl w:ilvl="0" w:tplc="0B50458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sz w:val="24"/>
        <w:szCs w:val="24"/>
        <w:highlight w:val="none"/>
        <w:vertAlign w:val="baseline"/>
      </w:rPr>
    </w:lvl>
    <w:lvl w:ilvl="1" w:tplc="F8463142">
      <w:start w:val="1"/>
      <w:numFmt w:val="bullet"/>
      <w:lvlText w:val="o"/>
      <w:lvlJc w:val="left"/>
      <w:pPr>
        <w:tabs>
          <w:tab w:val="left" w:pos="720"/>
        </w:tabs>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4"/>
        <w:szCs w:val="24"/>
        <w:highlight w:val="none"/>
        <w:vertAlign w:val="baseline"/>
      </w:rPr>
    </w:lvl>
    <w:lvl w:ilvl="2" w:tplc="23783AC0">
      <w:start w:val="1"/>
      <w:numFmt w:val="bullet"/>
      <w:lvlText w:val="▪"/>
      <w:lvlJc w:val="left"/>
      <w:pPr>
        <w:tabs>
          <w:tab w:val="left" w:pos="720"/>
        </w:tabs>
        <w:ind w:left="25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26A4E854">
      <w:start w:val="1"/>
      <w:numFmt w:val="bullet"/>
      <w:lvlText w:val="·"/>
      <w:lvlJc w:val="left"/>
      <w:pPr>
        <w:tabs>
          <w:tab w:val="left" w:pos="720"/>
        </w:tabs>
        <w:ind w:left="32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85082DCC">
      <w:start w:val="1"/>
      <w:numFmt w:val="bullet"/>
      <w:lvlText w:val="o"/>
      <w:lvlJc w:val="left"/>
      <w:pPr>
        <w:tabs>
          <w:tab w:val="left" w:pos="720"/>
        </w:tabs>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53FA2032">
      <w:start w:val="1"/>
      <w:numFmt w:val="bullet"/>
      <w:lvlText w:val="▪"/>
      <w:lvlJc w:val="left"/>
      <w:pPr>
        <w:tabs>
          <w:tab w:val="left" w:pos="720"/>
        </w:tabs>
        <w:ind w:left="46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7AF6B9DC">
      <w:start w:val="1"/>
      <w:numFmt w:val="bullet"/>
      <w:lvlText w:val="·"/>
      <w:lvlJc w:val="left"/>
      <w:pPr>
        <w:tabs>
          <w:tab w:val="left" w:pos="720"/>
        </w:tabs>
        <w:ind w:left="54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9B603FB8">
      <w:start w:val="1"/>
      <w:numFmt w:val="bullet"/>
      <w:lvlText w:val="o"/>
      <w:lvlJc w:val="left"/>
      <w:pPr>
        <w:tabs>
          <w:tab w:val="left" w:pos="720"/>
        </w:tabs>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DE8E9C32">
      <w:start w:val="1"/>
      <w:numFmt w:val="bullet"/>
      <w:lvlText w:val="▪"/>
      <w:lvlJc w:val="left"/>
      <w:pPr>
        <w:tabs>
          <w:tab w:val="left" w:pos="720"/>
        </w:tabs>
        <w:ind w:left="68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37" w15:restartNumberingAfterBreak="0">
    <w:nsid w:val="64E15E28"/>
    <w:multiLevelType w:val="hybridMultilevel"/>
    <w:tmpl w:val="9DCE8046"/>
    <w:lvl w:ilvl="0" w:tplc="489CFD28">
      <w:start w:val="1"/>
      <w:numFmt w:val="decimal"/>
      <w:pStyle w:val="MyNumberedList"/>
      <w:lvlText w:val="%1."/>
      <w:lvlJc w:val="left"/>
      <w:pPr>
        <w:ind w:left="1004" w:hanging="360"/>
      </w:pPr>
      <w:rPr>
        <w:rFonts w:ascii="PF DinDisplay Pro" w:hAnsi="PF DinDisplay Pro" w:hint="default"/>
        <w:b w:val="0"/>
        <w:i w:val="0"/>
        <w:color w:val="auto"/>
        <w:sz w:val="26"/>
        <w:szCs w:val="20"/>
        <w:u w:val="none"/>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8" w15:restartNumberingAfterBreak="0">
    <w:nsid w:val="65623219"/>
    <w:multiLevelType w:val="hybridMultilevel"/>
    <w:tmpl w:val="6CCC5EA0"/>
    <w:lvl w:ilvl="0" w:tplc="04090017">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9" w15:restartNumberingAfterBreak="0">
    <w:nsid w:val="6AA622B7"/>
    <w:multiLevelType w:val="hybridMultilevel"/>
    <w:tmpl w:val="E0BE543E"/>
    <w:styleLink w:val="ImportedStyle800"/>
    <w:lvl w:ilvl="0" w:tplc="2B1EA018">
      <w:start w:val="1"/>
      <w:numFmt w:val="bullet"/>
      <w:lvlText w:val="➢"/>
      <w:lvlJc w:val="left"/>
      <w:pPr>
        <w:tabs>
          <w:tab w:val="left" w:pos="1080"/>
        </w:tabs>
        <w:ind w:left="25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1" w:tplc="35902E18">
      <w:start w:val="1"/>
      <w:numFmt w:val="bullet"/>
      <w:lvlText w:val="➢"/>
      <w:lvlJc w:val="left"/>
      <w:pPr>
        <w:tabs>
          <w:tab w:val="left" w:pos="1080"/>
        </w:tabs>
        <w:ind w:left="23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BA248130">
      <w:start w:val="1"/>
      <w:numFmt w:val="bullet"/>
      <w:lvlText w:val="⇨"/>
      <w:lvlJc w:val="left"/>
      <w:pPr>
        <w:ind w:left="108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A8A6603E">
      <w:start w:val="1"/>
      <w:numFmt w:val="bullet"/>
      <w:lvlText w:val="•"/>
      <w:lvlPicBulletId w:val="0"/>
      <w:lvlJc w:val="left"/>
      <w:pPr>
        <w:tabs>
          <w:tab w:val="left" w:pos="1080"/>
        </w:tabs>
        <w:ind w:left="180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4" w:tplc="85488702">
      <w:start w:val="1"/>
      <w:numFmt w:val="bullet"/>
      <w:lvlText w:val="o"/>
      <w:lvlJc w:val="left"/>
      <w:pPr>
        <w:tabs>
          <w:tab w:val="left" w:pos="1080"/>
        </w:tabs>
        <w:ind w:left="2520" w:hanging="54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5" w:tplc="DD1E793A">
      <w:start w:val="1"/>
      <w:numFmt w:val="bullet"/>
      <w:lvlText w:val="▪"/>
      <w:lvlJc w:val="left"/>
      <w:pPr>
        <w:tabs>
          <w:tab w:val="left" w:pos="1080"/>
        </w:tabs>
        <w:ind w:left="324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4C826728">
      <w:start w:val="1"/>
      <w:numFmt w:val="bullet"/>
      <w:lvlText w:val="•"/>
      <w:lvlJc w:val="left"/>
      <w:pPr>
        <w:tabs>
          <w:tab w:val="left" w:pos="1080"/>
        </w:tabs>
        <w:ind w:left="396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7" w:tplc="C1C88B5C">
      <w:start w:val="1"/>
      <w:numFmt w:val="bullet"/>
      <w:lvlText w:val="o"/>
      <w:lvlJc w:val="left"/>
      <w:pPr>
        <w:tabs>
          <w:tab w:val="left" w:pos="1080"/>
        </w:tabs>
        <w:ind w:left="4680" w:hanging="54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8" w:tplc="D368D2CE">
      <w:start w:val="1"/>
      <w:numFmt w:val="bullet"/>
      <w:lvlText w:val="▪"/>
      <w:lvlJc w:val="left"/>
      <w:pPr>
        <w:tabs>
          <w:tab w:val="left" w:pos="1080"/>
        </w:tabs>
        <w:ind w:left="540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40" w15:restartNumberingAfterBreak="0">
    <w:nsid w:val="6DD14661"/>
    <w:multiLevelType w:val="hybridMultilevel"/>
    <w:tmpl w:val="57E2D394"/>
    <w:lvl w:ilvl="0" w:tplc="B776973A">
      <w:start w:val="1"/>
      <w:numFmt w:val="lowerRoman"/>
      <w:lvlText w:val="%1."/>
      <w:lvlJc w:val="left"/>
      <w:pPr>
        <w:ind w:left="1004" w:hanging="360"/>
      </w:pPr>
      <w:rPr>
        <w:rFonts w:hint="default"/>
        <w:b w:val="0"/>
        <w:i w:val="0"/>
        <w:color w:val="auto"/>
        <w:sz w:val="26"/>
        <w:szCs w:val="20"/>
        <w:u w:val="none"/>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1" w15:restartNumberingAfterBreak="0">
    <w:nsid w:val="7081536F"/>
    <w:multiLevelType w:val="hybridMultilevel"/>
    <w:tmpl w:val="FB6AD350"/>
    <w:styleLink w:val="ImportedStyle86"/>
    <w:lvl w:ilvl="0" w:tplc="44D6292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sz w:val="24"/>
        <w:szCs w:val="24"/>
        <w:highlight w:val="none"/>
        <w:vertAlign w:val="baseline"/>
      </w:rPr>
    </w:lvl>
    <w:lvl w:ilvl="1" w:tplc="E80803EC">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4"/>
        <w:szCs w:val="24"/>
        <w:highlight w:val="none"/>
        <w:vertAlign w:val="baseline"/>
      </w:rPr>
    </w:lvl>
    <w:lvl w:ilvl="2" w:tplc="C51072B0">
      <w:start w:val="1"/>
      <w:numFmt w:val="bullet"/>
      <w:lvlText w:val="¨"/>
      <w:lvlJc w:val="left"/>
      <w:pPr>
        <w:tabs>
          <w:tab w:val="left" w:pos="720"/>
        </w:tabs>
        <w:ind w:left="2160" w:hanging="360"/>
      </w:pPr>
      <w:rPr>
        <w:rFonts w:ascii="Symbol" w:eastAsia="Symbol" w:hAnsi="Symbol" w:cs="Symbol"/>
        <w:b w:val="0"/>
        <w:bCs w:val="0"/>
        <w:i w:val="0"/>
        <w:iCs w:val="0"/>
        <w:caps w:val="0"/>
        <w:smallCaps w:val="0"/>
        <w:strike w:val="0"/>
        <w:dstrike w:val="0"/>
        <w:color w:val="000000"/>
        <w:spacing w:val="0"/>
        <w:w w:val="100"/>
        <w:kern w:val="0"/>
        <w:position w:val="0"/>
        <w:sz w:val="24"/>
        <w:szCs w:val="24"/>
        <w:highlight w:val="none"/>
        <w:vertAlign w:val="baseline"/>
      </w:rPr>
    </w:lvl>
    <w:lvl w:ilvl="3" w:tplc="4350D30C">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33BE918C">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55F4D33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574C6BA6">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335CC198">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8EA025C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42" w15:restartNumberingAfterBreak="0">
    <w:nsid w:val="716167CE"/>
    <w:multiLevelType w:val="hybridMultilevel"/>
    <w:tmpl w:val="0F581704"/>
    <w:lvl w:ilvl="0" w:tplc="0409001B">
      <w:start w:val="1"/>
      <w:numFmt w:val="lowerRoman"/>
      <w:lvlText w:val="%1."/>
      <w:lvlJc w:val="righ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3" w15:restartNumberingAfterBreak="0">
    <w:nsid w:val="730E3D48"/>
    <w:multiLevelType w:val="hybridMultilevel"/>
    <w:tmpl w:val="67C0AB1A"/>
    <w:styleLink w:val="ImportedStyle83"/>
    <w:lvl w:ilvl="0" w:tplc="8B745A30">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758CE11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2C5E7E5C">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F40E7F00">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8468312C">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CAD270BC">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67DE2642">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368C296E">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CB480ED6">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44" w15:restartNumberingAfterBreak="0">
    <w:nsid w:val="76D06A47"/>
    <w:multiLevelType w:val="multilevel"/>
    <w:tmpl w:val="33F83DEC"/>
    <w:lvl w:ilvl="0">
      <w:start w:val="1"/>
      <w:numFmt w:val="upperRoman"/>
      <w:lvlText w:val="%1."/>
      <w:lvlJc w:val="righ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79452D97"/>
    <w:multiLevelType w:val="hybridMultilevel"/>
    <w:tmpl w:val="79BA44EA"/>
    <w:styleLink w:val="ImportedStyle7"/>
    <w:lvl w:ilvl="0" w:tplc="28E06F2C">
      <w:start w:val="1"/>
      <w:numFmt w:val="bullet"/>
      <w:lvlText w:val="·"/>
      <w:lvlJc w:val="left"/>
      <w:pPr>
        <w:ind w:left="1080" w:hanging="54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827419EE">
      <w:start w:val="1"/>
      <w:numFmt w:val="bullet"/>
      <w:lvlText w:val="o"/>
      <w:lvlJc w:val="left"/>
      <w:pPr>
        <w:ind w:left="54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3C2E2D1A">
      <w:start w:val="1"/>
      <w:numFmt w:val="bullet"/>
      <w:lvlText w:val="▪"/>
      <w:lvlJc w:val="left"/>
      <w:pPr>
        <w:ind w:left="66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9BAA64BC">
      <w:start w:val="1"/>
      <w:numFmt w:val="bullet"/>
      <w:lvlText w:val="·"/>
      <w:lvlJc w:val="left"/>
      <w:pPr>
        <w:ind w:left="1080" w:hanging="24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F0E4FFA0">
      <w:start w:val="1"/>
      <w:numFmt w:val="bullet"/>
      <w:lvlText w:val="o"/>
      <w:lvlJc w:val="left"/>
      <w:pPr>
        <w:ind w:left="210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60D2C22A">
      <w:start w:val="1"/>
      <w:numFmt w:val="bullet"/>
      <w:lvlText w:val="▪"/>
      <w:lvlJc w:val="left"/>
      <w:pPr>
        <w:ind w:left="282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6F2454C4">
      <w:start w:val="1"/>
      <w:numFmt w:val="bullet"/>
      <w:lvlText w:val="·"/>
      <w:lvlJc w:val="left"/>
      <w:pPr>
        <w:ind w:left="3540" w:hanging="54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73CA7E8A">
      <w:start w:val="1"/>
      <w:numFmt w:val="bullet"/>
      <w:lvlText w:val="o"/>
      <w:lvlJc w:val="left"/>
      <w:pPr>
        <w:ind w:left="426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DCCAEDB2">
      <w:start w:val="1"/>
      <w:numFmt w:val="bullet"/>
      <w:lvlText w:val="▪"/>
      <w:lvlJc w:val="left"/>
      <w:pPr>
        <w:ind w:left="4980" w:hanging="54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46" w15:restartNumberingAfterBreak="0">
    <w:nsid w:val="7B0127BB"/>
    <w:multiLevelType w:val="hybridMultilevel"/>
    <w:tmpl w:val="F020B2FC"/>
    <w:styleLink w:val="ImportedStyle81"/>
    <w:lvl w:ilvl="0" w:tplc="1C64A5C0">
      <w:start w:val="1"/>
      <w:numFmt w:val="decimal"/>
      <w:suff w:val="nothing"/>
      <w:lvlText w:val="%1."/>
      <w:lvlJc w:val="left"/>
      <w:pPr>
        <w:tabs>
          <w:tab w:val="left" w:pos="1080"/>
        </w:tabs>
        <w:ind w:left="36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rPr>
    </w:lvl>
    <w:lvl w:ilvl="1" w:tplc="4CCEFB32">
      <w:start w:val="1"/>
      <w:numFmt w:val="decimal"/>
      <w:lvlText w:val="%2."/>
      <w:lvlJc w:val="left"/>
      <w:pPr>
        <w:ind w:left="1080" w:hanging="540"/>
      </w:pPr>
      <w:rPr>
        <w:rFonts w:hAnsi="Arial Unicode MS"/>
        <w:caps w:val="0"/>
        <w:smallCaps w:val="0"/>
        <w:strike w:val="0"/>
        <w:dstrike w:val="0"/>
        <w:color w:val="000000"/>
        <w:spacing w:val="0"/>
        <w:w w:val="100"/>
        <w:kern w:val="0"/>
        <w:position w:val="0"/>
        <w:highlight w:val="none"/>
        <w:vertAlign w:val="baseline"/>
      </w:rPr>
    </w:lvl>
    <w:lvl w:ilvl="2" w:tplc="57B42CEA">
      <w:start w:val="1"/>
      <w:numFmt w:val="decimal"/>
      <w:lvlText w:val="%3."/>
      <w:lvlJc w:val="left"/>
      <w:pPr>
        <w:tabs>
          <w:tab w:val="left" w:pos="1080"/>
        </w:tabs>
        <w:ind w:left="1620" w:hanging="540"/>
      </w:pPr>
      <w:rPr>
        <w:rFonts w:hAnsi="Arial Unicode MS"/>
        <w:caps w:val="0"/>
        <w:smallCaps w:val="0"/>
        <w:strike w:val="0"/>
        <w:dstrike w:val="0"/>
        <w:color w:val="000000"/>
        <w:spacing w:val="0"/>
        <w:w w:val="100"/>
        <w:kern w:val="0"/>
        <w:position w:val="0"/>
        <w:highlight w:val="none"/>
        <w:vertAlign w:val="baseline"/>
      </w:rPr>
    </w:lvl>
    <w:lvl w:ilvl="3" w:tplc="9C782B74">
      <w:start w:val="1"/>
      <w:numFmt w:val="decimal"/>
      <w:lvlText w:val="%4."/>
      <w:lvlJc w:val="left"/>
      <w:pPr>
        <w:tabs>
          <w:tab w:val="left" w:pos="1080"/>
        </w:tabs>
        <w:ind w:left="2160" w:hanging="540"/>
      </w:pPr>
      <w:rPr>
        <w:rFonts w:hAnsi="Arial Unicode MS"/>
        <w:caps w:val="0"/>
        <w:smallCaps w:val="0"/>
        <w:strike w:val="0"/>
        <w:dstrike w:val="0"/>
        <w:color w:val="000000"/>
        <w:spacing w:val="0"/>
        <w:w w:val="100"/>
        <w:kern w:val="0"/>
        <w:position w:val="0"/>
        <w:highlight w:val="none"/>
        <w:vertAlign w:val="baseline"/>
      </w:rPr>
    </w:lvl>
    <w:lvl w:ilvl="4" w:tplc="881C2D46">
      <w:start w:val="1"/>
      <w:numFmt w:val="decimal"/>
      <w:lvlText w:val="%5."/>
      <w:lvlJc w:val="left"/>
      <w:pPr>
        <w:tabs>
          <w:tab w:val="left" w:pos="1080"/>
        </w:tabs>
        <w:ind w:left="2700" w:hanging="540"/>
      </w:pPr>
      <w:rPr>
        <w:rFonts w:hAnsi="Arial Unicode MS"/>
        <w:caps w:val="0"/>
        <w:smallCaps w:val="0"/>
        <w:strike w:val="0"/>
        <w:dstrike w:val="0"/>
        <w:color w:val="000000"/>
        <w:spacing w:val="0"/>
        <w:w w:val="100"/>
        <w:kern w:val="0"/>
        <w:position w:val="0"/>
        <w:highlight w:val="none"/>
        <w:vertAlign w:val="baseline"/>
      </w:rPr>
    </w:lvl>
    <w:lvl w:ilvl="5" w:tplc="3BF6994C">
      <w:start w:val="1"/>
      <w:numFmt w:val="decimal"/>
      <w:lvlText w:val="%6."/>
      <w:lvlJc w:val="left"/>
      <w:pPr>
        <w:tabs>
          <w:tab w:val="left" w:pos="1080"/>
        </w:tabs>
        <w:ind w:left="3240" w:hanging="540"/>
      </w:pPr>
      <w:rPr>
        <w:rFonts w:hAnsi="Arial Unicode MS"/>
        <w:caps w:val="0"/>
        <w:smallCaps w:val="0"/>
        <w:strike w:val="0"/>
        <w:dstrike w:val="0"/>
        <w:color w:val="000000"/>
        <w:spacing w:val="0"/>
        <w:w w:val="100"/>
        <w:kern w:val="0"/>
        <w:position w:val="0"/>
        <w:highlight w:val="none"/>
        <w:vertAlign w:val="baseline"/>
      </w:rPr>
    </w:lvl>
    <w:lvl w:ilvl="6" w:tplc="8B48C5FE">
      <w:start w:val="1"/>
      <w:numFmt w:val="decimal"/>
      <w:lvlText w:val="%7."/>
      <w:lvlJc w:val="left"/>
      <w:pPr>
        <w:tabs>
          <w:tab w:val="left" w:pos="1080"/>
        </w:tabs>
        <w:ind w:left="3780" w:hanging="540"/>
      </w:pPr>
      <w:rPr>
        <w:rFonts w:hAnsi="Arial Unicode MS"/>
        <w:caps w:val="0"/>
        <w:smallCaps w:val="0"/>
        <w:strike w:val="0"/>
        <w:dstrike w:val="0"/>
        <w:color w:val="000000"/>
        <w:spacing w:val="0"/>
        <w:w w:val="100"/>
        <w:kern w:val="0"/>
        <w:position w:val="0"/>
        <w:highlight w:val="none"/>
        <w:vertAlign w:val="baseline"/>
      </w:rPr>
    </w:lvl>
    <w:lvl w:ilvl="7" w:tplc="2A14CB0A">
      <w:start w:val="1"/>
      <w:numFmt w:val="decimal"/>
      <w:lvlText w:val="%8."/>
      <w:lvlJc w:val="left"/>
      <w:pPr>
        <w:tabs>
          <w:tab w:val="left" w:pos="1080"/>
        </w:tabs>
        <w:ind w:left="4320" w:hanging="540"/>
      </w:pPr>
      <w:rPr>
        <w:rFonts w:hAnsi="Arial Unicode MS"/>
        <w:caps w:val="0"/>
        <w:smallCaps w:val="0"/>
        <w:strike w:val="0"/>
        <w:dstrike w:val="0"/>
        <w:color w:val="000000"/>
        <w:spacing w:val="0"/>
        <w:w w:val="100"/>
        <w:kern w:val="0"/>
        <w:position w:val="0"/>
        <w:highlight w:val="none"/>
        <w:vertAlign w:val="baseline"/>
      </w:rPr>
    </w:lvl>
    <w:lvl w:ilvl="8" w:tplc="E5707630">
      <w:start w:val="1"/>
      <w:numFmt w:val="decimal"/>
      <w:lvlText w:val="%9."/>
      <w:lvlJc w:val="left"/>
      <w:pPr>
        <w:tabs>
          <w:tab w:val="left" w:pos="1080"/>
        </w:tabs>
        <w:ind w:left="4860" w:hanging="540"/>
      </w:pPr>
      <w:rPr>
        <w:rFonts w:hAnsi="Arial Unicode MS"/>
        <w:caps w:val="0"/>
        <w:smallCaps w:val="0"/>
        <w:strike w:val="0"/>
        <w:dstrike w:val="0"/>
        <w:color w:val="000000"/>
        <w:spacing w:val="0"/>
        <w:w w:val="100"/>
        <w:kern w:val="0"/>
        <w:position w:val="0"/>
        <w:highlight w:val="none"/>
        <w:vertAlign w:val="baseline"/>
      </w:rPr>
    </w:lvl>
  </w:abstractNum>
  <w:abstractNum w:abstractNumId="47" w15:restartNumberingAfterBreak="0">
    <w:nsid w:val="7F85787D"/>
    <w:multiLevelType w:val="hybridMultilevel"/>
    <w:tmpl w:val="51B02A9A"/>
    <w:styleLink w:val="ImportedStyle5"/>
    <w:lvl w:ilvl="0" w:tplc="B22E29AC">
      <w:start w:val="1"/>
      <w:numFmt w:val="bullet"/>
      <w:lvlText w:val="·"/>
      <w:lvlJc w:val="left"/>
      <w:pPr>
        <w:ind w:left="786"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FF2E1202">
      <w:start w:val="1"/>
      <w:numFmt w:val="bullet"/>
      <w:lvlText w:val="o"/>
      <w:lvlJc w:val="left"/>
      <w:pPr>
        <w:ind w:left="150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5B58D870">
      <w:start w:val="1"/>
      <w:numFmt w:val="bullet"/>
      <w:lvlText w:val="▪"/>
      <w:lvlJc w:val="left"/>
      <w:pPr>
        <w:ind w:left="222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CD0E30BC">
      <w:start w:val="1"/>
      <w:numFmt w:val="bullet"/>
      <w:lvlText w:val="·"/>
      <w:lvlJc w:val="left"/>
      <w:pPr>
        <w:ind w:left="2946"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FE3275A4">
      <w:start w:val="1"/>
      <w:numFmt w:val="bullet"/>
      <w:lvlText w:val="o"/>
      <w:lvlJc w:val="left"/>
      <w:pPr>
        <w:ind w:left="366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86B8DE14">
      <w:start w:val="1"/>
      <w:numFmt w:val="bullet"/>
      <w:lvlText w:val="▪"/>
      <w:lvlJc w:val="left"/>
      <w:pPr>
        <w:ind w:left="438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4FE0DA94">
      <w:start w:val="1"/>
      <w:numFmt w:val="bullet"/>
      <w:lvlText w:val="·"/>
      <w:lvlJc w:val="left"/>
      <w:pPr>
        <w:ind w:left="5106"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DD72F708">
      <w:start w:val="1"/>
      <w:numFmt w:val="bullet"/>
      <w:lvlText w:val="o"/>
      <w:lvlJc w:val="left"/>
      <w:pPr>
        <w:ind w:left="582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8042F8F6">
      <w:start w:val="1"/>
      <w:numFmt w:val="bullet"/>
      <w:lvlText w:val="▪"/>
      <w:lvlJc w:val="left"/>
      <w:pPr>
        <w:ind w:left="654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num w:numId="1">
    <w:abstractNumId w:val="9"/>
  </w:num>
  <w:num w:numId="2">
    <w:abstractNumId w:val="15"/>
  </w:num>
  <w:num w:numId="3">
    <w:abstractNumId w:val="4"/>
  </w:num>
  <w:num w:numId="4">
    <w:abstractNumId w:val="22"/>
  </w:num>
  <w:num w:numId="5">
    <w:abstractNumId w:val="1"/>
  </w:num>
  <w:num w:numId="6">
    <w:abstractNumId w:val="13"/>
  </w:num>
  <w:num w:numId="7">
    <w:abstractNumId w:val="21"/>
  </w:num>
  <w:num w:numId="8">
    <w:abstractNumId w:val="47"/>
  </w:num>
  <w:num w:numId="9">
    <w:abstractNumId w:val="30"/>
  </w:num>
  <w:num w:numId="10">
    <w:abstractNumId w:val="33"/>
  </w:num>
  <w:num w:numId="11">
    <w:abstractNumId w:val="45"/>
  </w:num>
  <w:num w:numId="12">
    <w:abstractNumId w:val="29"/>
  </w:num>
  <w:num w:numId="13">
    <w:abstractNumId w:val="7"/>
  </w:num>
  <w:num w:numId="14">
    <w:abstractNumId w:val="6"/>
  </w:num>
  <w:num w:numId="15">
    <w:abstractNumId w:val="8"/>
  </w:num>
  <w:num w:numId="16">
    <w:abstractNumId w:val="3"/>
  </w:num>
  <w:num w:numId="17">
    <w:abstractNumId w:val="34"/>
  </w:num>
  <w:num w:numId="18">
    <w:abstractNumId w:val="35"/>
  </w:num>
  <w:num w:numId="19">
    <w:abstractNumId w:val="26"/>
  </w:num>
  <w:num w:numId="20">
    <w:abstractNumId w:val="31"/>
  </w:num>
  <w:num w:numId="21">
    <w:abstractNumId w:val="28"/>
  </w:num>
  <w:num w:numId="22">
    <w:abstractNumId w:val="46"/>
  </w:num>
  <w:num w:numId="23">
    <w:abstractNumId w:val="39"/>
  </w:num>
  <w:num w:numId="24">
    <w:abstractNumId w:val="43"/>
  </w:num>
  <w:num w:numId="25">
    <w:abstractNumId w:val="23"/>
  </w:num>
  <w:num w:numId="26">
    <w:abstractNumId w:val="36"/>
  </w:num>
  <w:num w:numId="27">
    <w:abstractNumId w:val="41"/>
  </w:num>
  <w:num w:numId="28">
    <w:abstractNumId w:val="16"/>
  </w:num>
  <w:num w:numId="29">
    <w:abstractNumId w:val="10"/>
  </w:num>
  <w:num w:numId="30">
    <w:abstractNumId w:val="0"/>
  </w:num>
  <w:num w:numId="31">
    <w:abstractNumId w:val="37"/>
  </w:num>
  <w:num w:numId="32">
    <w:abstractNumId w:val="24"/>
  </w:num>
  <w:num w:numId="33">
    <w:abstractNumId w:val="42"/>
  </w:num>
  <w:num w:numId="34">
    <w:abstractNumId w:val="2"/>
  </w:num>
  <w:num w:numId="35">
    <w:abstractNumId w:val="12"/>
  </w:num>
  <w:num w:numId="36">
    <w:abstractNumId w:val="19"/>
  </w:num>
  <w:num w:numId="37">
    <w:abstractNumId w:val="44"/>
  </w:num>
  <w:num w:numId="38">
    <w:abstractNumId w:val="5"/>
  </w:num>
  <w:num w:numId="39">
    <w:abstractNumId w:val="38"/>
  </w:num>
  <w:num w:numId="40">
    <w:abstractNumId w:val="11"/>
  </w:num>
  <w:num w:numId="41">
    <w:abstractNumId w:val="27"/>
  </w:num>
  <w:num w:numId="42">
    <w:abstractNumId w:val="18"/>
  </w:num>
  <w:num w:numId="43">
    <w:abstractNumId w:val="32"/>
  </w:num>
  <w:num w:numId="44">
    <w:abstractNumId w:val="14"/>
  </w:num>
  <w:num w:numId="45">
    <w:abstractNumId w:val="20"/>
  </w:num>
  <w:num w:numId="46">
    <w:abstractNumId w:val="17"/>
  </w:num>
  <w:num w:numId="47">
    <w:abstractNumId w:val="37"/>
    <w:lvlOverride w:ilvl="0">
      <w:startOverride w:val="1"/>
    </w:lvlOverride>
  </w:num>
  <w:num w:numId="48">
    <w:abstractNumId w:val="37"/>
    <w:lvlOverride w:ilvl="0">
      <w:startOverride w:val="1"/>
    </w:lvlOverride>
  </w:num>
  <w:num w:numId="49">
    <w:abstractNumId w:val="37"/>
    <w:lvlOverride w:ilvl="0">
      <w:startOverride w:val="1"/>
    </w:lvlOverride>
  </w:num>
  <w:num w:numId="50">
    <w:abstractNumId w:val="37"/>
    <w:lvlOverride w:ilvl="0">
      <w:startOverride w:val="1"/>
    </w:lvlOverride>
  </w:num>
  <w:num w:numId="51">
    <w:abstractNumId w:val="37"/>
    <w:lvlOverride w:ilvl="0">
      <w:startOverride w:val="1"/>
    </w:lvlOverride>
  </w:num>
  <w:num w:numId="52">
    <w:abstractNumId w:val="37"/>
    <w:lvlOverride w:ilvl="0">
      <w:startOverride w:val="1"/>
    </w:lvlOverride>
  </w:num>
  <w:num w:numId="53">
    <w:abstractNumId w:val="37"/>
    <w:lvlOverride w:ilvl="0">
      <w:startOverride w:val="1"/>
    </w:lvlOverride>
  </w:num>
  <w:num w:numId="54">
    <w:abstractNumId w:val="40"/>
  </w:num>
  <w:num w:numId="55">
    <w:abstractNumId w:val="37"/>
    <w:lvlOverride w:ilvl="0">
      <w:startOverride w:val="1"/>
    </w:lvlOverride>
  </w:num>
  <w:num w:numId="56">
    <w:abstractNumId w:val="37"/>
    <w:lvlOverride w:ilvl="0">
      <w:startOverride w:val="1"/>
    </w:lvlOverride>
  </w:num>
  <w:num w:numId="57">
    <w:abstractNumId w:val="37"/>
    <w:lvlOverride w:ilvl="0">
      <w:startOverride w:val="1"/>
    </w:lvlOverride>
  </w:num>
  <w:num w:numId="58">
    <w:abstractNumId w:val="37"/>
    <w:lvlOverride w:ilvl="0">
      <w:startOverride w:val="1"/>
    </w:lvlOverride>
  </w:num>
  <w:num w:numId="59">
    <w:abstractNumId w:val="37"/>
    <w:lvlOverride w:ilvl="0">
      <w:startOverride w:val="1"/>
    </w:lvlOverride>
  </w:num>
  <w:num w:numId="60">
    <w:abstractNumId w:val="37"/>
    <w:lvlOverride w:ilvl="0">
      <w:startOverride w:val="1"/>
    </w:lvlOverride>
  </w:num>
  <w:num w:numId="61">
    <w:abstractNumId w:val="37"/>
    <w:lvlOverride w:ilvl="0">
      <w:startOverride w:val="1"/>
    </w:lvlOverride>
  </w:num>
  <w:num w:numId="62">
    <w:abstractNumId w:val="37"/>
    <w:lvlOverride w:ilvl="0">
      <w:startOverride w:val="1"/>
    </w:lvlOverride>
  </w:num>
  <w:num w:numId="63">
    <w:abstractNumId w:val="37"/>
    <w:lvlOverride w:ilvl="0">
      <w:startOverride w:val="1"/>
    </w:lvlOverride>
  </w:num>
  <w:num w:numId="64">
    <w:abstractNumId w:val="37"/>
    <w:lvlOverride w:ilvl="0">
      <w:startOverride w:val="1"/>
    </w:lvlOverride>
  </w:num>
  <w:num w:numId="65">
    <w:abstractNumId w:val="37"/>
    <w:lvlOverride w:ilvl="0">
      <w:startOverride w:val="1"/>
    </w:lvlOverride>
  </w:num>
  <w:num w:numId="66">
    <w:abstractNumId w:val="37"/>
    <w:lvlOverride w:ilvl="0">
      <w:startOverride w:val="1"/>
    </w:lvlOverride>
  </w:num>
  <w:num w:numId="67">
    <w:abstractNumId w:val="37"/>
    <w:lvlOverride w:ilvl="0">
      <w:startOverride w:val="1"/>
    </w:lvlOverride>
  </w:num>
  <w:num w:numId="68">
    <w:abstractNumId w:val="37"/>
    <w:lvlOverride w:ilvl="0">
      <w:startOverride w:val="1"/>
    </w:lvlOverride>
  </w:num>
  <w:num w:numId="69">
    <w:abstractNumId w:val="37"/>
    <w:lvlOverride w:ilvl="0">
      <w:startOverride w:val="1"/>
    </w:lvlOverride>
  </w:num>
  <w:num w:numId="70">
    <w:abstractNumId w:val="37"/>
    <w:lvlOverride w:ilvl="0">
      <w:startOverride w:val="1"/>
    </w:lvlOverride>
  </w:num>
  <w:num w:numId="71">
    <w:abstractNumId w:val="25"/>
  </w:num>
  <w:num w:numId="72">
    <w:abstractNumId w:val="37"/>
    <w:lvlOverride w:ilvl="0">
      <w:startOverride w:val="1"/>
    </w:lvlOverride>
  </w:num>
  <w:num w:numId="73">
    <w:abstractNumId w:val="37"/>
    <w:lvlOverride w:ilvl="0">
      <w:startOverride w:val="1"/>
    </w:lvlOverride>
  </w:num>
  <w:num w:numId="74">
    <w:abstractNumId w:val="37"/>
    <w:lvlOverride w:ilvl="0">
      <w:startOverride w:val="1"/>
    </w:lvlOverride>
  </w:num>
  <w:num w:numId="75">
    <w:abstractNumId w:val="37"/>
    <w:lvlOverride w:ilvl="0">
      <w:startOverride w:val="1"/>
    </w:lvlOverride>
  </w:num>
  <w:num w:numId="76">
    <w:abstractNumId w:val="37"/>
    <w:lvlOverride w:ilvl="0">
      <w:startOverride w:val="1"/>
    </w:lvlOverride>
  </w:num>
  <w:num w:numId="77">
    <w:abstractNumId w:val="37"/>
    <w:lvlOverride w:ilvl="0">
      <w:startOverride w:val="1"/>
    </w:lvlOverride>
  </w:num>
  <w:num w:numId="78">
    <w:abstractNumId w:val="37"/>
    <w:lvlOverride w:ilvl="0">
      <w:startOverride w:val="1"/>
    </w:lvlOverride>
  </w:num>
  <w:num w:numId="79">
    <w:abstractNumId w:val="37"/>
    <w:lvlOverride w:ilvl="0">
      <w:startOverride w:val="1"/>
    </w:lvlOverride>
  </w:num>
  <w:num w:numId="80">
    <w:abstractNumId w:val="37"/>
    <w:lvlOverride w:ilvl="0">
      <w:startOverride w:val="1"/>
    </w:lvlOverride>
  </w:num>
  <w:num w:numId="81">
    <w:abstractNumId w:val="37"/>
    <w:lvlOverride w:ilvl="0">
      <w:startOverride w:val="1"/>
    </w:lvlOverride>
  </w:num>
  <w:num w:numId="82">
    <w:abstractNumId w:val="37"/>
    <w:lvlOverride w:ilvl="0">
      <w:startOverride w:val="1"/>
    </w:lvlOverride>
  </w:num>
  <w:num w:numId="83">
    <w:abstractNumId w:val="37"/>
    <w:lvlOverride w:ilvl="0">
      <w:startOverride w:val="1"/>
    </w:lvlOverride>
  </w:num>
  <w:num w:numId="84">
    <w:abstractNumId w:val="37"/>
    <w:lvlOverride w:ilvl="0">
      <w:startOverride w:val="1"/>
    </w:lvlOverride>
  </w:num>
  <w:num w:numId="85">
    <w:abstractNumId w:val="37"/>
    <w:lvlOverride w:ilvl="0">
      <w:startOverride w:val="1"/>
    </w:lvlOverride>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8"/>
  <w:embedTrueTypeFonts/>
  <w:mirrorMargins/>
  <w:defaultTabStop w:val="720"/>
  <w:evenAndOddHeaders/>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2119"/>
    <w:rsid w:val="00020A6B"/>
    <w:rsid w:val="000216FC"/>
    <w:rsid w:val="00026865"/>
    <w:rsid w:val="00027D56"/>
    <w:rsid w:val="000350BB"/>
    <w:rsid w:val="000426AE"/>
    <w:rsid w:val="000500DF"/>
    <w:rsid w:val="000519FA"/>
    <w:rsid w:val="0006145A"/>
    <w:rsid w:val="000728EB"/>
    <w:rsid w:val="0007676B"/>
    <w:rsid w:val="0008444C"/>
    <w:rsid w:val="00091438"/>
    <w:rsid w:val="0009232C"/>
    <w:rsid w:val="000A07E6"/>
    <w:rsid w:val="000B2438"/>
    <w:rsid w:val="000C1B45"/>
    <w:rsid w:val="000C1C2F"/>
    <w:rsid w:val="000C63EC"/>
    <w:rsid w:val="000D73E2"/>
    <w:rsid w:val="000D79A9"/>
    <w:rsid w:val="000E4619"/>
    <w:rsid w:val="000F38BB"/>
    <w:rsid w:val="00112D6A"/>
    <w:rsid w:val="001157C0"/>
    <w:rsid w:val="00135FB6"/>
    <w:rsid w:val="00141F92"/>
    <w:rsid w:val="00143D71"/>
    <w:rsid w:val="00143D79"/>
    <w:rsid w:val="001676A2"/>
    <w:rsid w:val="0017169C"/>
    <w:rsid w:val="00176FAD"/>
    <w:rsid w:val="00177148"/>
    <w:rsid w:val="001808F8"/>
    <w:rsid w:val="00187F37"/>
    <w:rsid w:val="001A43F1"/>
    <w:rsid w:val="001B4811"/>
    <w:rsid w:val="001C12C1"/>
    <w:rsid w:val="001C64F1"/>
    <w:rsid w:val="001D0AFD"/>
    <w:rsid w:val="001D3BD1"/>
    <w:rsid w:val="001D41A6"/>
    <w:rsid w:val="001E2E03"/>
    <w:rsid w:val="001E5E01"/>
    <w:rsid w:val="001F5E35"/>
    <w:rsid w:val="001F692F"/>
    <w:rsid w:val="00200A7F"/>
    <w:rsid w:val="0021378B"/>
    <w:rsid w:val="00216270"/>
    <w:rsid w:val="00217C49"/>
    <w:rsid w:val="00220A07"/>
    <w:rsid w:val="0022308B"/>
    <w:rsid w:val="00223C0E"/>
    <w:rsid w:val="00230F9E"/>
    <w:rsid w:val="00234857"/>
    <w:rsid w:val="00244F42"/>
    <w:rsid w:val="00246FDC"/>
    <w:rsid w:val="00257AC9"/>
    <w:rsid w:val="002747E5"/>
    <w:rsid w:val="00276067"/>
    <w:rsid w:val="0027610E"/>
    <w:rsid w:val="002A3276"/>
    <w:rsid w:val="002A5957"/>
    <w:rsid w:val="002B032D"/>
    <w:rsid w:val="002B5083"/>
    <w:rsid w:val="002B673A"/>
    <w:rsid w:val="002B7C1E"/>
    <w:rsid w:val="002C300E"/>
    <w:rsid w:val="002C6610"/>
    <w:rsid w:val="002E2DA6"/>
    <w:rsid w:val="002E60D5"/>
    <w:rsid w:val="002F133B"/>
    <w:rsid w:val="002F1879"/>
    <w:rsid w:val="002F2EA2"/>
    <w:rsid w:val="002F33CA"/>
    <w:rsid w:val="002F4692"/>
    <w:rsid w:val="00300F4D"/>
    <w:rsid w:val="00313DFF"/>
    <w:rsid w:val="0031704D"/>
    <w:rsid w:val="003178B1"/>
    <w:rsid w:val="00320A9D"/>
    <w:rsid w:val="00322BD0"/>
    <w:rsid w:val="00322FF5"/>
    <w:rsid w:val="00327193"/>
    <w:rsid w:val="00331594"/>
    <w:rsid w:val="00332AE0"/>
    <w:rsid w:val="00344CAD"/>
    <w:rsid w:val="003515A4"/>
    <w:rsid w:val="00352F1A"/>
    <w:rsid w:val="00355295"/>
    <w:rsid w:val="003607F6"/>
    <w:rsid w:val="00377C52"/>
    <w:rsid w:val="0038617B"/>
    <w:rsid w:val="003871F2"/>
    <w:rsid w:val="00387BC3"/>
    <w:rsid w:val="00390FB1"/>
    <w:rsid w:val="00395F2F"/>
    <w:rsid w:val="003976BD"/>
    <w:rsid w:val="003B0DBA"/>
    <w:rsid w:val="003B3192"/>
    <w:rsid w:val="003B6567"/>
    <w:rsid w:val="003B69A0"/>
    <w:rsid w:val="003C3EFB"/>
    <w:rsid w:val="003C4B98"/>
    <w:rsid w:val="003C798E"/>
    <w:rsid w:val="003D320A"/>
    <w:rsid w:val="003E6371"/>
    <w:rsid w:val="003F281D"/>
    <w:rsid w:val="003F62F8"/>
    <w:rsid w:val="004004D4"/>
    <w:rsid w:val="00405C06"/>
    <w:rsid w:val="0041168E"/>
    <w:rsid w:val="00414381"/>
    <w:rsid w:val="00415C1B"/>
    <w:rsid w:val="00420871"/>
    <w:rsid w:val="004237E5"/>
    <w:rsid w:val="0042401F"/>
    <w:rsid w:val="00432B5D"/>
    <w:rsid w:val="0043753F"/>
    <w:rsid w:val="00442421"/>
    <w:rsid w:val="00442A18"/>
    <w:rsid w:val="00444342"/>
    <w:rsid w:val="00452249"/>
    <w:rsid w:val="00452B09"/>
    <w:rsid w:val="004530D6"/>
    <w:rsid w:val="00461CA5"/>
    <w:rsid w:val="00461E68"/>
    <w:rsid w:val="00466375"/>
    <w:rsid w:val="00481742"/>
    <w:rsid w:val="00483685"/>
    <w:rsid w:val="00483BD6"/>
    <w:rsid w:val="004840EE"/>
    <w:rsid w:val="00485540"/>
    <w:rsid w:val="00492CDA"/>
    <w:rsid w:val="004A145B"/>
    <w:rsid w:val="004A5E72"/>
    <w:rsid w:val="004B3F17"/>
    <w:rsid w:val="004B4F88"/>
    <w:rsid w:val="004B7822"/>
    <w:rsid w:val="004C3E3E"/>
    <w:rsid w:val="004D683D"/>
    <w:rsid w:val="004E053C"/>
    <w:rsid w:val="004E66B9"/>
    <w:rsid w:val="004F195A"/>
    <w:rsid w:val="004F6C9B"/>
    <w:rsid w:val="00500EE5"/>
    <w:rsid w:val="00520DAA"/>
    <w:rsid w:val="00522DBA"/>
    <w:rsid w:val="00541C29"/>
    <w:rsid w:val="005445FA"/>
    <w:rsid w:val="00555BA5"/>
    <w:rsid w:val="00560201"/>
    <w:rsid w:val="00572A8B"/>
    <w:rsid w:val="00581D25"/>
    <w:rsid w:val="00585865"/>
    <w:rsid w:val="005878E0"/>
    <w:rsid w:val="00596136"/>
    <w:rsid w:val="005B0B99"/>
    <w:rsid w:val="005B30AB"/>
    <w:rsid w:val="005B69C4"/>
    <w:rsid w:val="005C4946"/>
    <w:rsid w:val="005C75FC"/>
    <w:rsid w:val="005E15A9"/>
    <w:rsid w:val="005F4FF2"/>
    <w:rsid w:val="0060110E"/>
    <w:rsid w:val="00601A9D"/>
    <w:rsid w:val="00605FEE"/>
    <w:rsid w:val="0061195C"/>
    <w:rsid w:val="00613DC0"/>
    <w:rsid w:val="0061449E"/>
    <w:rsid w:val="00615B27"/>
    <w:rsid w:val="0061688E"/>
    <w:rsid w:val="006258EC"/>
    <w:rsid w:val="00631267"/>
    <w:rsid w:val="00631B8C"/>
    <w:rsid w:val="00631BDA"/>
    <w:rsid w:val="0064535C"/>
    <w:rsid w:val="0064581F"/>
    <w:rsid w:val="006479C1"/>
    <w:rsid w:val="006558EB"/>
    <w:rsid w:val="00657323"/>
    <w:rsid w:val="00657984"/>
    <w:rsid w:val="00674DCD"/>
    <w:rsid w:val="00682427"/>
    <w:rsid w:val="00682FE3"/>
    <w:rsid w:val="00684BD4"/>
    <w:rsid w:val="006B34A2"/>
    <w:rsid w:val="006B3F5E"/>
    <w:rsid w:val="006D1C2B"/>
    <w:rsid w:val="006D2611"/>
    <w:rsid w:val="006D2856"/>
    <w:rsid w:val="006D76E0"/>
    <w:rsid w:val="006E1919"/>
    <w:rsid w:val="006E5A97"/>
    <w:rsid w:val="006F5D6D"/>
    <w:rsid w:val="0070161B"/>
    <w:rsid w:val="0070653B"/>
    <w:rsid w:val="00707D5D"/>
    <w:rsid w:val="007107BE"/>
    <w:rsid w:val="00722119"/>
    <w:rsid w:val="007347DA"/>
    <w:rsid w:val="0073500D"/>
    <w:rsid w:val="00735C35"/>
    <w:rsid w:val="007362B9"/>
    <w:rsid w:val="007458EC"/>
    <w:rsid w:val="007472AE"/>
    <w:rsid w:val="007603D0"/>
    <w:rsid w:val="007673A9"/>
    <w:rsid w:val="0076754D"/>
    <w:rsid w:val="007775A6"/>
    <w:rsid w:val="00792CF1"/>
    <w:rsid w:val="007A14E4"/>
    <w:rsid w:val="007B4A0C"/>
    <w:rsid w:val="007C0509"/>
    <w:rsid w:val="007D6391"/>
    <w:rsid w:val="007E1ED6"/>
    <w:rsid w:val="007E2318"/>
    <w:rsid w:val="008014D1"/>
    <w:rsid w:val="008040FD"/>
    <w:rsid w:val="00820222"/>
    <w:rsid w:val="00821532"/>
    <w:rsid w:val="00822141"/>
    <w:rsid w:val="00824C1D"/>
    <w:rsid w:val="0083561E"/>
    <w:rsid w:val="0084022F"/>
    <w:rsid w:val="008449C7"/>
    <w:rsid w:val="008508B6"/>
    <w:rsid w:val="00856997"/>
    <w:rsid w:val="00860C8F"/>
    <w:rsid w:val="0087046A"/>
    <w:rsid w:val="008710E3"/>
    <w:rsid w:val="0087110A"/>
    <w:rsid w:val="00871434"/>
    <w:rsid w:val="008719BA"/>
    <w:rsid w:val="00872C5D"/>
    <w:rsid w:val="00877592"/>
    <w:rsid w:val="008804D3"/>
    <w:rsid w:val="00880810"/>
    <w:rsid w:val="008941A1"/>
    <w:rsid w:val="008A1D25"/>
    <w:rsid w:val="008B08C2"/>
    <w:rsid w:val="008B4565"/>
    <w:rsid w:val="008B7AD2"/>
    <w:rsid w:val="008C2F17"/>
    <w:rsid w:val="008C5522"/>
    <w:rsid w:val="008E1D1B"/>
    <w:rsid w:val="009011BE"/>
    <w:rsid w:val="009067FE"/>
    <w:rsid w:val="0091605B"/>
    <w:rsid w:val="00933A6E"/>
    <w:rsid w:val="00937B9D"/>
    <w:rsid w:val="00942BD3"/>
    <w:rsid w:val="00945052"/>
    <w:rsid w:val="00950BE3"/>
    <w:rsid w:val="00966E32"/>
    <w:rsid w:val="009671E2"/>
    <w:rsid w:val="00970F33"/>
    <w:rsid w:val="009832BD"/>
    <w:rsid w:val="00983E3D"/>
    <w:rsid w:val="0099190A"/>
    <w:rsid w:val="0099647F"/>
    <w:rsid w:val="009A2D00"/>
    <w:rsid w:val="009A426F"/>
    <w:rsid w:val="009A5023"/>
    <w:rsid w:val="009A5905"/>
    <w:rsid w:val="009B1F30"/>
    <w:rsid w:val="009B6919"/>
    <w:rsid w:val="009B702E"/>
    <w:rsid w:val="009C5DDB"/>
    <w:rsid w:val="009D23D8"/>
    <w:rsid w:val="009D489B"/>
    <w:rsid w:val="009E4328"/>
    <w:rsid w:val="009F046B"/>
    <w:rsid w:val="009F593B"/>
    <w:rsid w:val="00A00B26"/>
    <w:rsid w:val="00A07BF3"/>
    <w:rsid w:val="00A12427"/>
    <w:rsid w:val="00A12519"/>
    <w:rsid w:val="00A12A64"/>
    <w:rsid w:val="00A2557A"/>
    <w:rsid w:val="00A26ABF"/>
    <w:rsid w:val="00A27744"/>
    <w:rsid w:val="00A3098A"/>
    <w:rsid w:val="00A3724A"/>
    <w:rsid w:val="00A41C41"/>
    <w:rsid w:val="00A46139"/>
    <w:rsid w:val="00A50D2A"/>
    <w:rsid w:val="00A60AB9"/>
    <w:rsid w:val="00A70E98"/>
    <w:rsid w:val="00A71812"/>
    <w:rsid w:val="00A7789E"/>
    <w:rsid w:val="00A8204B"/>
    <w:rsid w:val="00A825CB"/>
    <w:rsid w:val="00A83652"/>
    <w:rsid w:val="00A84737"/>
    <w:rsid w:val="00A90FA8"/>
    <w:rsid w:val="00A9317A"/>
    <w:rsid w:val="00AA3A15"/>
    <w:rsid w:val="00AB19F8"/>
    <w:rsid w:val="00AB4146"/>
    <w:rsid w:val="00AC2FC4"/>
    <w:rsid w:val="00AC32CC"/>
    <w:rsid w:val="00AD7FC7"/>
    <w:rsid w:val="00AE0B34"/>
    <w:rsid w:val="00AE0D99"/>
    <w:rsid w:val="00AE375B"/>
    <w:rsid w:val="00AE47B2"/>
    <w:rsid w:val="00AE533E"/>
    <w:rsid w:val="00AE5F00"/>
    <w:rsid w:val="00AE7482"/>
    <w:rsid w:val="00AF128E"/>
    <w:rsid w:val="00AF69C5"/>
    <w:rsid w:val="00B024BF"/>
    <w:rsid w:val="00B06A97"/>
    <w:rsid w:val="00B172C0"/>
    <w:rsid w:val="00B236CB"/>
    <w:rsid w:val="00B25031"/>
    <w:rsid w:val="00B346DB"/>
    <w:rsid w:val="00B4424C"/>
    <w:rsid w:val="00B45098"/>
    <w:rsid w:val="00B45B7F"/>
    <w:rsid w:val="00B52817"/>
    <w:rsid w:val="00B541FA"/>
    <w:rsid w:val="00B568B3"/>
    <w:rsid w:val="00B62FED"/>
    <w:rsid w:val="00B64D4B"/>
    <w:rsid w:val="00B74C1F"/>
    <w:rsid w:val="00B8445B"/>
    <w:rsid w:val="00B91B2A"/>
    <w:rsid w:val="00B948B7"/>
    <w:rsid w:val="00B96BA6"/>
    <w:rsid w:val="00BA2B9A"/>
    <w:rsid w:val="00BB2000"/>
    <w:rsid w:val="00BB6C66"/>
    <w:rsid w:val="00BC328A"/>
    <w:rsid w:val="00BD126D"/>
    <w:rsid w:val="00BE07C1"/>
    <w:rsid w:val="00BE615F"/>
    <w:rsid w:val="00BF33F5"/>
    <w:rsid w:val="00C03672"/>
    <w:rsid w:val="00C03C82"/>
    <w:rsid w:val="00C12D24"/>
    <w:rsid w:val="00C14C32"/>
    <w:rsid w:val="00C15B61"/>
    <w:rsid w:val="00C204A0"/>
    <w:rsid w:val="00C25A1E"/>
    <w:rsid w:val="00C3269B"/>
    <w:rsid w:val="00C43059"/>
    <w:rsid w:val="00C45CA5"/>
    <w:rsid w:val="00C45DB4"/>
    <w:rsid w:val="00C52BC7"/>
    <w:rsid w:val="00C5306B"/>
    <w:rsid w:val="00C5763F"/>
    <w:rsid w:val="00C67D4F"/>
    <w:rsid w:val="00C67DB1"/>
    <w:rsid w:val="00C7083E"/>
    <w:rsid w:val="00C72647"/>
    <w:rsid w:val="00C80A4F"/>
    <w:rsid w:val="00C91ECD"/>
    <w:rsid w:val="00C9587B"/>
    <w:rsid w:val="00CA0358"/>
    <w:rsid w:val="00CA55E4"/>
    <w:rsid w:val="00CA5826"/>
    <w:rsid w:val="00CB1873"/>
    <w:rsid w:val="00CB2B8F"/>
    <w:rsid w:val="00CB51BB"/>
    <w:rsid w:val="00CC023D"/>
    <w:rsid w:val="00CC43A5"/>
    <w:rsid w:val="00CD7438"/>
    <w:rsid w:val="00CD79C2"/>
    <w:rsid w:val="00CE1DF4"/>
    <w:rsid w:val="00CE4133"/>
    <w:rsid w:val="00CE7A7D"/>
    <w:rsid w:val="00CE7D7A"/>
    <w:rsid w:val="00CF31B4"/>
    <w:rsid w:val="00D107F5"/>
    <w:rsid w:val="00D11784"/>
    <w:rsid w:val="00D21AB7"/>
    <w:rsid w:val="00D25D82"/>
    <w:rsid w:val="00D260B1"/>
    <w:rsid w:val="00D3452B"/>
    <w:rsid w:val="00D43B92"/>
    <w:rsid w:val="00D500EC"/>
    <w:rsid w:val="00D64E74"/>
    <w:rsid w:val="00D742E1"/>
    <w:rsid w:val="00D74A7F"/>
    <w:rsid w:val="00D82482"/>
    <w:rsid w:val="00D87626"/>
    <w:rsid w:val="00D94787"/>
    <w:rsid w:val="00D96BBA"/>
    <w:rsid w:val="00DA1905"/>
    <w:rsid w:val="00DA353B"/>
    <w:rsid w:val="00DA776A"/>
    <w:rsid w:val="00DC2242"/>
    <w:rsid w:val="00DC6F35"/>
    <w:rsid w:val="00DD0F87"/>
    <w:rsid w:val="00DE185F"/>
    <w:rsid w:val="00DF2D6A"/>
    <w:rsid w:val="00E00084"/>
    <w:rsid w:val="00E0033C"/>
    <w:rsid w:val="00E01F7E"/>
    <w:rsid w:val="00E044A7"/>
    <w:rsid w:val="00E067B0"/>
    <w:rsid w:val="00E107F7"/>
    <w:rsid w:val="00E16FB8"/>
    <w:rsid w:val="00E20F86"/>
    <w:rsid w:val="00E25932"/>
    <w:rsid w:val="00E31FE3"/>
    <w:rsid w:val="00E3410A"/>
    <w:rsid w:val="00E450DE"/>
    <w:rsid w:val="00E45B5A"/>
    <w:rsid w:val="00E45E57"/>
    <w:rsid w:val="00E560CB"/>
    <w:rsid w:val="00E56308"/>
    <w:rsid w:val="00E607F0"/>
    <w:rsid w:val="00E62B57"/>
    <w:rsid w:val="00E73561"/>
    <w:rsid w:val="00E749DC"/>
    <w:rsid w:val="00E86A6E"/>
    <w:rsid w:val="00E905B8"/>
    <w:rsid w:val="00E9285C"/>
    <w:rsid w:val="00E938B9"/>
    <w:rsid w:val="00EB1B53"/>
    <w:rsid w:val="00EC592C"/>
    <w:rsid w:val="00ED05B3"/>
    <w:rsid w:val="00ED13A3"/>
    <w:rsid w:val="00ED4992"/>
    <w:rsid w:val="00EE14A0"/>
    <w:rsid w:val="00EE660F"/>
    <w:rsid w:val="00F179E5"/>
    <w:rsid w:val="00F20B60"/>
    <w:rsid w:val="00F265ED"/>
    <w:rsid w:val="00F27C59"/>
    <w:rsid w:val="00F443EC"/>
    <w:rsid w:val="00F51872"/>
    <w:rsid w:val="00F5419A"/>
    <w:rsid w:val="00F548F4"/>
    <w:rsid w:val="00F5743B"/>
    <w:rsid w:val="00F6046D"/>
    <w:rsid w:val="00F743D9"/>
    <w:rsid w:val="00F75139"/>
    <w:rsid w:val="00F837BC"/>
    <w:rsid w:val="00F8696A"/>
    <w:rsid w:val="00FA3E62"/>
    <w:rsid w:val="00FB4456"/>
    <w:rsid w:val="00FB502D"/>
    <w:rsid w:val="00FB69CF"/>
    <w:rsid w:val="00FE5E82"/>
    <w:rsid w:val="00FF0B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5B9C45"/>
  <w15:chartTrackingRefBased/>
  <w15:docId w15:val="{9EC785CA-BE6F-455D-A344-FB107D46F1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FB4456"/>
    <w:pPr>
      <w:spacing w:after="120" w:line="269" w:lineRule="auto"/>
      <w:ind w:firstLine="284"/>
      <w:jc w:val="both"/>
    </w:pPr>
    <w:rPr>
      <w:rFonts w:ascii="PF DinDisplay Pro" w:hAnsi="PF DinDisplay Pro"/>
      <w:sz w:val="26"/>
      <w:szCs w:val="26"/>
      <w:lang w:val="el-GR"/>
    </w:rPr>
  </w:style>
  <w:style w:type="paragraph" w:styleId="10">
    <w:name w:val="heading 1"/>
    <w:basedOn w:val="a0"/>
    <w:next w:val="a0"/>
    <w:link w:val="1Char"/>
    <w:qFormat/>
    <w:rsid w:val="007D6391"/>
    <w:pPr>
      <w:keepNext/>
      <w:keepLines/>
      <w:numPr>
        <w:numId w:val="6"/>
      </w:numPr>
      <w:spacing w:after="600"/>
      <w:jc w:val="left"/>
      <w:outlineLvl w:val="0"/>
    </w:pPr>
    <w:rPr>
      <w:rFonts w:eastAsiaTheme="majorEastAsia" w:cstheme="majorBidi"/>
      <w:b/>
      <w:bCs/>
      <w:color w:val="00652E"/>
      <w:sz w:val="36"/>
      <w:szCs w:val="36"/>
    </w:rPr>
  </w:style>
  <w:style w:type="paragraph" w:styleId="2">
    <w:name w:val="heading 2"/>
    <w:basedOn w:val="10"/>
    <w:next w:val="a0"/>
    <w:link w:val="2Char"/>
    <w:uiPriority w:val="9"/>
    <w:unhideWhenUsed/>
    <w:qFormat/>
    <w:rsid w:val="001D0AFD"/>
    <w:pPr>
      <w:numPr>
        <w:ilvl w:val="1"/>
      </w:numPr>
      <w:spacing w:before="240" w:after="160"/>
      <w:outlineLvl w:val="1"/>
    </w:pPr>
    <w:rPr>
      <w:bCs w:val="0"/>
      <w:iCs/>
      <w:sz w:val="28"/>
      <w:szCs w:val="28"/>
    </w:rPr>
  </w:style>
  <w:style w:type="paragraph" w:styleId="30">
    <w:name w:val="heading 3"/>
    <w:basedOn w:val="2"/>
    <w:next w:val="a0"/>
    <w:link w:val="3Char"/>
    <w:uiPriority w:val="9"/>
    <w:unhideWhenUsed/>
    <w:qFormat/>
    <w:rsid w:val="001D0AFD"/>
    <w:pPr>
      <w:numPr>
        <w:ilvl w:val="2"/>
      </w:numPr>
      <w:spacing w:before="360"/>
      <w:outlineLvl w:val="2"/>
    </w:pPr>
    <w:rPr>
      <w:b w:val="0"/>
      <w:bCs/>
      <w:sz w:val="27"/>
      <w:szCs w:val="27"/>
    </w:rPr>
  </w:style>
  <w:style w:type="paragraph" w:styleId="4">
    <w:name w:val="heading 4"/>
    <w:basedOn w:val="a0"/>
    <w:next w:val="a0"/>
    <w:link w:val="4Char"/>
    <w:uiPriority w:val="9"/>
    <w:unhideWhenUsed/>
    <w:qFormat/>
    <w:rsid w:val="00572A8B"/>
    <w:pPr>
      <w:keepNext/>
      <w:keepLines/>
      <w:numPr>
        <w:ilvl w:val="3"/>
        <w:numId w:val="6"/>
      </w:numPr>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0"/>
    <w:next w:val="a0"/>
    <w:link w:val="5Char"/>
    <w:uiPriority w:val="99"/>
    <w:unhideWhenUsed/>
    <w:qFormat/>
    <w:rsid w:val="00572A8B"/>
    <w:pPr>
      <w:keepNext/>
      <w:keepLines/>
      <w:numPr>
        <w:ilvl w:val="4"/>
        <w:numId w:val="6"/>
      </w:numPr>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0"/>
    <w:next w:val="a0"/>
    <w:link w:val="6Char"/>
    <w:unhideWhenUsed/>
    <w:qFormat/>
    <w:rsid w:val="00572A8B"/>
    <w:pPr>
      <w:keepNext/>
      <w:keepLines/>
      <w:numPr>
        <w:ilvl w:val="5"/>
        <w:numId w:val="6"/>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0"/>
    <w:next w:val="a0"/>
    <w:link w:val="7Char"/>
    <w:unhideWhenUsed/>
    <w:qFormat/>
    <w:rsid w:val="00572A8B"/>
    <w:pPr>
      <w:keepNext/>
      <w:keepLines/>
      <w:numPr>
        <w:ilvl w:val="6"/>
        <w:numId w:val="6"/>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0"/>
    <w:next w:val="a0"/>
    <w:link w:val="8Char"/>
    <w:uiPriority w:val="9"/>
    <w:unhideWhenUsed/>
    <w:qFormat/>
    <w:rsid w:val="00572A8B"/>
    <w:pPr>
      <w:keepNext/>
      <w:keepLines/>
      <w:numPr>
        <w:ilvl w:val="7"/>
        <w:numId w:val="6"/>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0"/>
    <w:next w:val="a0"/>
    <w:link w:val="9Char"/>
    <w:unhideWhenUsed/>
    <w:qFormat/>
    <w:rsid w:val="00572A8B"/>
    <w:pPr>
      <w:keepNext/>
      <w:keepLines/>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
    <w:name w:val="Hyperlink"/>
    <w:basedOn w:val="a1"/>
    <w:uiPriority w:val="99"/>
    <w:unhideWhenUsed/>
    <w:rsid w:val="00A12A64"/>
    <w:rPr>
      <w:color w:val="000000" w:themeColor="text1"/>
      <w:u w:val="none"/>
    </w:rPr>
  </w:style>
  <w:style w:type="character" w:styleId="a4">
    <w:name w:val="Unresolved Mention"/>
    <w:basedOn w:val="a1"/>
    <w:uiPriority w:val="99"/>
    <w:semiHidden/>
    <w:unhideWhenUsed/>
    <w:rsid w:val="001E2E03"/>
    <w:rPr>
      <w:color w:val="605E5C"/>
      <w:shd w:val="clear" w:color="auto" w:fill="E1DFDD"/>
    </w:rPr>
  </w:style>
  <w:style w:type="paragraph" w:styleId="a5">
    <w:name w:val="Title"/>
    <w:basedOn w:val="a0"/>
    <w:next w:val="a0"/>
    <w:link w:val="Char"/>
    <w:qFormat/>
    <w:rsid w:val="001E2E0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Char">
    <w:name w:val="Τίτλος Char"/>
    <w:basedOn w:val="a1"/>
    <w:link w:val="a5"/>
    <w:rsid w:val="001E2E03"/>
    <w:rPr>
      <w:rFonts w:asciiTheme="majorHAnsi" w:eastAsiaTheme="majorEastAsia" w:hAnsiTheme="majorHAnsi" w:cstheme="majorBidi"/>
      <w:spacing w:val="-10"/>
      <w:kern w:val="28"/>
      <w:sz w:val="56"/>
      <w:szCs w:val="56"/>
    </w:rPr>
  </w:style>
  <w:style w:type="paragraph" w:styleId="a6">
    <w:name w:val="Subtitle"/>
    <w:basedOn w:val="a0"/>
    <w:next w:val="a0"/>
    <w:link w:val="Char0"/>
    <w:qFormat/>
    <w:rsid w:val="001E2E03"/>
    <w:pPr>
      <w:numPr>
        <w:ilvl w:val="1"/>
      </w:numPr>
      <w:ind w:firstLine="284"/>
    </w:pPr>
    <w:rPr>
      <w:rFonts w:eastAsiaTheme="minorEastAsia"/>
      <w:color w:val="5A5A5A" w:themeColor="text1" w:themeTint="A5"/>
      <w:spacing w:val="15"/>
    </w:rPr>
  </w:style>
  <w:style w:type="character" w:customStyle="1" w:styleId="Char0">
    <w:name w:val="Υπότιτλος Char"/>
    <w:basedOn w:val="a1"/>
    <w:link w:val="a6"/>
    <w:rsid w:val="001E2E03"/>
    <w:rPr>
      <w:rFonts w:eastAsiaTheme="minorEastAsia"/>
      <w:color w:val="5A5A5A" w:themeColor="text1" w:themeTint="A5"/>
      <w:spacing w:val="15"/>
    </w:rPr>
  </w:style>
  <w:style w:type="character" w:customStyle="1" w:styleId="1Char">
    <w:name w:val="Επικεφαλίδα 1 Char"/>
    <w:basedOn w:val="a1"/>
    <w:link w:val="10"/>
    <w:rsid w:val="007D6391"/>
    <w:rPr>
      <w:rFonts w:ascii="PF DinDisplay Pro" w:eastAsiaTheme="majorEastAsia" w:hAnsi="PF DinDisplay Pro" w:cstheme="majorBidi"/>
      <w:b/>
      <w:bCs/>
      <w:color w:val="00652E"/>
      <w:sz w:val="36"/>
      <w:szCs w:val="36"/>
      <w:lang w:val="el-GR"/>
    </w:rPr>
  </w:style>
  <w:style w:type="character" w:customStyle="1" w:styleId="2Char">
    <w:name w:val="Επικεφαλίδα 2 Char"/>
    <w:basedOn w:val="a1"/>
    <w:link w:val="2"/>
    <w:uiPriority w:val="9"/>
    <w:rsid w:val="001D0AFD"/>
    <w:rPr>
      <w:rFonts w:ascii="PF DinDisplay Pro" w:eastAsiaTheme="majorEastAsia" w:hAnsi="PF DinDisplay Pro" w:cstheme="majorBidi"/>
      <w:b/>
      <w:iCs/>
      <w:color w:val="00652E"/>
      <w:sz w:val="28"/>
      <w:szCs w:val="28"/>
      <w:lang w:val="el-GR"/>
    </w:rPr>
  </w:style>
  <w:style w:type="character" w:customStyle="1" w:styleId="3Char">
    <w:name w:val="Επικεφαλίδα 3 Char"/>
    <w:basedOn w:val="a1"/>
    <w:link w:val="30"/>
    <w:uiPriority w:val="9"/>
    <w:rsid w:val="001D0AFD"/>
    <w:rPr>
      <w:rFonts w:ascii="PF DinDisplay Pro" w:eastAsiaTheme="majorEastAsia" w:hAnsi="PF DinDisplay Pro" w:cstheme="majorBidi"/>
      <w:bCs/>
      <w:iCs/>
      <w:color w:val="00652E"/>
      <w:sz w:val="27"/>
      <w:szCs w:val="27"/>
      <w:lang w:val="el-GR"/>
    </w:rPr>
  </w:style>
  <w:style w:type="character" w:customStyle="1" w:styleId="4Char">
    <w:name w:val="Επικεφαλίδα 4 Char"/>
    <w:basedOn w:val="a1"/>
    <w:link w:val="4"/>
    <w:uiPriority w:val="9"/>
    <w:rsid w:val="00572A8B"/>
    <w:rPr>
      <w:rFonts w:asciiTheme="majorHAnsi" w:eastAsiaTheme="majorEastAsia" w:hAnsiTheme="majorHAnsi" w:cstheme="majorBidi"/>
      <w:i/>
      <w:iCs/>
      <w:color w:val="2F5496" w:themeColor="accent1" w:themeShade="BF"/>
      <w:sz w:val="26"/>
      <w:szCs w:val="26"/>
      <w:lang w:val="el-GR"/>
    </w:rPr>
  </w:style>
  <w:style w:type="character" w:customStyle="1" w:styleId="5Char">
    <w:name w:val="Επικεφαλίδα 5 Char"/>
    <w:basedOn w:val="a1"/>
    <w:link w:val="5"/>
    <w:uiPriority w:val="99"/>
    <w:rsid w:val="00572A8B"/>
    <w:rPr>
      <w:rFonts w:asciiTheme="majorHAnsi" w:eastAsiaTheme="majorEastAsia" w:hAnsiTheme="majorHAnsi" w:cstheme="majorBidi"/>
      <w:color w:val="2F5496" w:themeColor="accent1" w:themeShade="BF"/>
      <w:sz w:val="26"/>
      <w:szCs w:val="26"/>
      <w:lang w:val="el-GR"/>
    </w:rPr>
  </w:style>
  <w:style w:type="character" w:customStyle="1" w:styleId="6Char">
    <w:name w:val="Επικεφαλίδα 6 Char"/>
    <w:basedOn w:val="a1"/>
    <w:link w:val="6"/>
    <w:rsid w:val="00572A8B"/>
    <w:rPr>
      <w:rFonts w:asciiTheme="majorHAnsi" w:eastAsiaTheme="majorEastAsia" w:hAnsiTheme="majorHAnsi" w:cstheme="majorBidi"/>
      <w:color w:val="1F3763" w:themeColor="accent1" w:themeShade="7F"/>
      <w:sz w:val="26"/>
      <w:szCs w:val="26"/>
      <w:lang w:val="el-GR"/>
    </w:rPr>
  </w:style>
  <w:style w:type="character" w:customStyle="1" w:styleId="7Char">
    <w:name w:val="Επικεφαλίδα 7 Char"/>
    <w:basedOn w:val="a1"/>
    <w:link w:val="7"/>
    <w:rsid w:val="00572A8B"/>
    <w:rPr>
      <w:rFonts w:asciiTheme="majorHAnsi" w:eastAsiaTheme="majorEastAsia" w:hAnsiTheme="majorHAnsi" w:cstheme="majorBidi"/>
      <w:i/>
      <w:iCs/>
      <w:color w:val="1F3763" w:themeColor="accent1" w:themeShade="7F"/>
      <w:sz w:val="26"/>
      <w:szCs w:val="26"/>
      <w:lang w:val="el-GR"/>
    </w:rPr>
  </w:style>
  <w:style w:type="character" w:customStyle="1" w:styleId="8Char">
    <w:name w:val="Επικεφαλίδα 8 Char"/>
    <w:basedOn w:val="a1"/>
    <w:link w:val="8"/>
    <w:uiPriority w:val="9"/>
    <w:rsid w:val="00572A8B"/>
    <w:rPr>
      <w:rFonts w:asciiTheme="majorHAnsi" w:eastAsiaTheme="majorEastAsia" w:hAnsiTheme="majorHAnsi" w:cstheme="majorBidi"/>
      <w:color w:val="272727" w:themeColor="text1" w:themeTint="D8"/>
      <w:sz w:val="21"/>
      <w:szCs w:val="21"/>
      <w:lang w:val="el-GR"/>
    </w:rPr>
  </w:style>
  <w:style w:type="character" w:customStyle="1" w:styleId="9Char">
    <w:name w:val="Επικεφαλίδα 9 Char"/>
    <w:basedOn w:val="a1"/>
    <w:link w:val="9"/>
    <w:rsid w:val="00572A8B"/>
    <w:rPr>
      <w:rFonts w:asciiTheme="majorHAnsi" w:eastAsiaTheme="majorEastAsia" w:hAnsiTheme="majorHAnsi" w:cstheme="majorBidi"/>
      <w:i/>
      <w:iCs/>
      <w:color w:val="272727" w:themeColor="text1" w:themeTint="D8"/>
      <w:sz w:val="21"/>
      <w:szCs w:val="21"/>
      <w:lang w:val="el-GR"/>
    </w:rPr>
  </w:style>
  <w:style w:type="numbering" w:customStyle="1" w:styleId="1">
    <w:name w:val="Στυλ1"/>
    <w:uiPriority w:val="99"/>
    <w:rsid w:val="00572A8B"/>
    <w:pPr>
      <w:numPr>
        <w:numId w:val="1"/>
      </w:numPr>
    </w:pPr>
  </w:style>
  <w:style w:type="paragraph" w:styleId="a7">
    <w:name w:val="header"/>
    <w:basedOn w:val="a0"/>
    <w:link w:val="Char1"/>
    <w:unhideWhenUsed/>
    <w:rsid w:val="00572A8B"/>
    <w:pPr>
      <w:tabs>
        <w:tab w:val="center" w:pos="4680"/>
        <w:tab w:val="right" w:pos="9360"/>
      </w:tabs>
      <w:spacing w:after="0" w:line="240" w:lineRule="auto"/>
    </w:pPr>
  </w:style>
  <w:style w:type="character" w:customStyle="1" w:styleId="Char1">
    <w:name w:val="Κεφαλίδα Char"/>
    <w:basedOn w:val="a1"/>
    <w:link w:val="a7"/>
    <w:rsid w:val="00572A8B"/>
  </w:style>
  <w:style w:type="paragraph" w:styleId="a8">
    <w:name w:val="footer"/>
    <w:aliases w:val="ft,fo,f,Fakelos_Enotita_Sel,Footer Char Char Char,Footer Char Char"/>
    <w:basedOn w:val="a0"/>
    <w:link w:val="Char2"/>
    <w:uiPriority w:val="99"/>
    <w:unhideWhenUsed/>
    <w:rsid w:val="00572A8B"/>
    <w:pPr>
      <w:tabs>
        <w:tab w:val="center" w:pos="4680"/>
        <w:tab w:val="right" w:pos="9360"/>
      </w:tabs>
      <w:spacing w:after="0" w:line="240" w:lineRule="auto"/>
    </w:pPr>
  </w:style>
  <w:style w:type="character" w:customStyle="1" w:styleId="Char2">
    <w:name w:val="Υποσέλιδο Char"/>
    <w:aliases w:val="ft Char,fo Char,f Char,Fakelos_Enotita_Sel Char,Footer Char Char Char Char,Footer Char Char Char1"/>
    <w:basedOn w:val="a1"/>
    <w:link w:val="a8"/>
    <w:uiPriority w:val="99"/>
    <w:rsid w:val="00572A8B"/>
  </w:style>
  <w:style w:type="paragraph" w:styleId="a9">
    <w:name w:val="TOC Heading"/>
    <w:basedOn w:val="10"/>
    <w:next w:val="a0"/>
    <w:uiPriority w:val="39"/>
    <w:unhideWhenUsed/>
    <w:qFormat/>
    <w:rsid w:val="00F743D9"/>
    <w:pPr>
      <w:numPr>
        <w:numId w:val="0"/>
      </w:numPr>
      <w:spacing w:after="0"/>
      <w:outlineLvl w:val="9"/>
    </w:pPr>
    <w:rPr>
      <w:rFonts w:asciiTheme="majorHAnsi" w:hAnsiTheme="majorHAnsi"/>
      <w:b w:val="0"/>
      <w:bCs w:val="0"/>
      <w:color w:val="2F5496" w:themeColor="accent1" w:themeShade="BF"/>
      <w:lang w:val="en-US"/>
    </w:rPr>
  </w:style>
  <w:style w:type="paragraph" w:styleId="11">
    <w:name w:val="toc 1"/>
    <w:basedOn w:val="a0"/>
    <w:next w:val="a0"/>
    <w:autoRedefine/>
    <w:uiPriority w:val="39"/>
    <w:unhideWhenUsed/>
    <w:qFormat/>
    <w:rsid w:val="00027D56"/>
    <w:pPr>
      <w:tabs>
        <w:tab w:val="left" w:pos="426"/>
        <w:tab w:val="right" w:leader="dot" w:pos="9017"/>
      </w:tabs>
      <w:spacing w:before="240" w:after="100"/>
      <w:ind w:left="426" w:hanging="426"/>
      <w:jc w:val="left"/>
    </w:pPr>
  </w:style>
  <w:style w:type="paragraph" w:styleId="aa">
    <w:name w:val="footnote text"/>
    <w:aliases w:val=" Char,Point 3 Char,Footnote text,ESPON Footnote Text,Schriftart: 9 pt,Schriftart: 10 pt,Schriftart: 8 pt,Κείμενο υποσημείωσης-KATERINA,Char Char Char,footnotes,Footnote Text Char2 Char,Footnote Text Char1,Char,5_G,Fußnotentext RAXEN"/>
    <w:basedOn w:val="a0"/>
    <w:link w:val="Char3"/>
    <w:uiPriority w:val="99"/>
    <w:unhideWhenUsed/>
    <w:qFormat/>
    <w:rsid w:val="00A00B26"/>
    <w:pPr>
      <w:spacing w:after="0" w:line="240" w:lineRule="auto"/>
    </w:pPr>
    <w:rPr>
      <w:sz w:val="20"/>
      <w:szCs w:val="20"/>
    </w:rPr>
  </w:style>
  <w:style w:type="character" w:customStyle="1" w:styleId="Char3">
    <w:name w:val="Κείμενο υποσημείωσης Char"/>
    <w:aliases w:val=" Char Char,Point 3 Char Char,Footnote text Char,ESPON Footnote Text Char,Schriftart: 9 pt Char,Schriftart: 10 pt Char,Schriftart: 8 pt Char,Κείμενο υποσημείωσης-KATERINA Char,Char Char Char Char,footnotes Char,Char Char"/>
    <w:basedOn w:val="a1"/>
    <w:link w:val="aa"/>
    <w:uiPriority w:val="99"/>
    <w:rsid w:val="00A00B26"/>
    <w:rPr>
      <w:sz w:val="20"/>
      <w:szCs w:val="20"/>
    </w:rPr>
  </w:style>
  <w:style w:type="character" w:styleId="ab">
    <w:name w:val="footnote reference"/>
    <w:aliases w:val="Footnote symbol,Footnote,υποσημείωση1,Footnote Refernece,Fn Ref,Footnote Reference Superscript,Footnote reference number,note TESI,4_G,4_G Char Char Char Char,Footnotes refss Char Char Char Char,ftref Char Char Char Char,10 pt,FR"/>
    <w:basedOn w:val="a1"/>
    <w:link w:val="4GCharCharChar"/>
    <w:uiPriority w:val="99"/>
    <w:unhideWhenUsed/>
    <w:qFormat/>
    <w:rsid w:val="00A00B26"/>
    <w:rPr>
      <w:vertAlign w:val="superscript"/>
    </w:rPr>
  </w:style>
  <w:style w:type="paragraph" w:styleId="ac">
    <w:name w:val="List Paragraph"/>
    <w:basedOn w:val="a0"/>
    <w:link w:val="Char4"/>
    <w:uiPriority w:val="34"/>
    <w:qFormat/>
    <w:rsid w:val="00A00B26"/>
    <w:pPr>
      <w:ind w:left="720"/>
      <w:contextualSpacing/>
    </w:pPr>
  </w:style>
  <w:style w:type="paragraph" w:styleId="21">
    <w:name w:val="toc 2"/>
    <w:basedOn w:val="a0"/>
    <w:next w:val="a0"/>
    <w:autoRedefine/>
    <w:uiPriority w:val="39"/>
    <w:unhideWhenUsed/>
    <w:qFormat/>
    <w:rsid w:val="00027D56"/>
    <w:pPr>
      <w:tabs>
        <w:tab w:val="left" w:pos="1134"/>
        <w:tab w:val="left" w:pos="1276"/>
        <w:tab w:val="right" w:leader="dot" w:pos="9017"/>
      </w:tabs>
      <w:spacing w:after="100"/>
      <w:ind w:left="851" w:hanging="425"/>
      <w:jc w:val="left"/>
    </w:pPr>
  </w:style>
  <w:style w:type="paragraph" w:styleId="ad">
    <w:name w:val="caption"/>
    <w:basedOn w:val="a0"/>
    <w:next w:val="a0"/>
    <w:uiPriority w:val="35"/>
    <w:unhideWhenUsed/>
    <w:qFormat/>
    <w:rsid w:val="003C3EFB"/>
    <w:pPr>
      <w:spacing w:after="200" w:line="240" w:lineRule="auto"/>
    </w:pPr>
    <w:rPr>
      <w:i/>
      <w:iCs/>
      <w:color w:val="44546A" w:themeColor="text2"/>
      <w:sz w:val="18"/>
      <w:szCs w:val="18"/>
    </w:rPr>
  </w:style>
  <w:style w:type="table" w:styleId="ae">
    <w:name w:val="Table Grid"/>
    <w:basedOn w:val="a2"/>
    <w:uiPriority w:val="59"/>
    <w:rsid w:val="009A2D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toc 3"/>
    <w:basedOn w:val="a0"/>
    <w:next w:val="a0"/>
    <w:autoRedefine/>
    <w:uiPriority w:val="39"/>
    <w:unhideWhenUsed/>
    <w:qFormat/>
    <w:rsid w:val="00DA353B"/>
    <w:pPr>
      <w:tabs>
        <w:tab w:val="right" w:leader="dot" w:pos="9017"/>
      </w:tabs>
      <w:spacing w:after="100"/>
      <w:ind w:left="1418" w:hanging="567"/>
    </w:pPr>
  </w:style>
  <w:style w:type="numbering" w:customStyle="1" w:styleId="20">
    <w:name w:val="Στυλ2"/>
    <w:uiPriority w:val="99"/>
    <w:rsid w:val="00377C52"/>
    <w:pPr>
      <w:numPr>
        <w:numId w:val="2"/>
      </w:numPr>
    </w:pPr>
  </w:style>
  <w:style w:type="paragraph" w:customStyle="1" w:styleId="myBullet1">
    <w:name w:val="myBullet 1"/>
    <w:basedOn w:val="ac"/>
    <w:link w:val="myBullet1Char"/>
    <w:qFormat/>
    <w:rsid w:val="00EC592C"/>
    <w:pPr>
      <w:numPr>
        <w:numId w:val="3"/>
      </w:numPr>
      <w:spacing w:after="60"/>
      <w:ind w:left="709"/>
      <w:contextualSpacing w:val="0"/>
    </w:pPr>
    <w:rPr>
      <w:u w:color="000000"/>
    </w:rPr>
  </w:style>
  <w:style w:type="character" w:customStyle="1" w:styleId="Char4">
    <w:name w:val="Παράγραφος λίστας Char"/>
    <w:basedOn w:val="a1"/>
    <w:link w:val="ac"/>
    <w:uiPriority w:val="34"/>
    <w:rsid w:val="0042401F"/>
    <w:rPr>
      <w:rFonts w:ascii="PF DinText Pro" w:hAnsi="PF DinText Pro"/>
      <w:sz w:val="26"/>
      <w:szCs w:val="26"/>
      <w:lang w:val="el-GR"/>
    </w:rPr>
  </w:style>
  <w:style w:type="character" w:customStyle="1" w:styleId="myBullet1Char">
    <w:name w:val="myBullet 1 Char"/>
    <w:basedOn w:val="Char4"/>
    <w:link w:val="myBullet1"/>
    <w:rsid w:val="00EC592C"/>
    <w:rPr>
      <w:rFonts w:ascii="PF DinDisplay Pro" w:hAnsi="PF DinDisplay Pro"/>
      <w:sz w:val="26"/>
      <w:szCs w:val="26"/>
      <w:u w:color="000000"/>
      <w:lang w:val="el-GR"/>
    </w:rPr>
  </w:style>
  <w:style w:type="paragraph" w:customStyle="1" w:styleId="myFootnotes1">
    <w:name w:val="myFootnotes1"/>
    <w:basedOn w:val="aa"/>
    <w:link w:val="myFootnotes1Char"/>
    <w:qFormat/>
    <w:rsid w:val="00945052"/>
    <w:pPr>
      <w:spacing w:after="60"/>
      <w:ind w:firstLine="0"/>
    </w:pPr>
    <w:rPr>
      <w:sz w:val="22"/>
      <w:szCs w:val="22"/>
    </w:rPr>
  </w:style>
  <w:style w:type="paragraph" w:customStyle="1" w:styleId="myBullet2">
    <w:name w:val="myBullet 2"/>
    <w:basedOn w:val="ac"/>
    <w:link w:val="myBullet2Char"/>
    <w:qFormat/>
    <w:rsid w:val="00A12A64"/>
    <w:pPr>
      <w:numPr>
        <w:numId w:val="35"/>
      </w:numPr>
      <w:spacing w:after="80"/>
      <w:contextualSpacing w:val="0"/>
    </w:pPr>
  </w:style>
  <w:style w:type="character" w:customStyle="1" w:styleId="myFootnotes1Char">
    <w:name w:val="myFootnotes1 Char"/>
    <w:basedOn w:val="Char3"/>
    <w:link w:val="myFootnotes1"/>
    <w:rsid w:val="00945052"/>
    <w:rPr>
      <w:rFonts w:ascii="PF DinDisplay Pro" w:hAnsi="PF DinDisplay Pro"/>
      <w:sz w:val="20"/>
      <w:szCs w:val="20"/>
      <w:lang w:val="el-GR"/>
    </w:rPr>
  </w:style>
  <w:style w:type="paragraph" w:styleId="Web">
    <w:name w:val="Normal (Web)"/>
    <w:basedOn w:val="a0"/>
    <w:uiPriority w:val="99"/>
    <w:unhideWhenUsed/>
    <w:rsid w:val="00C72647"/>
    <w:pPr>
      <w:spacing w:before="100" w:beforeAutospacing="1" w:after="100" w:afterAutospacing="1" w:line="240" w:lineRule="auto"/>
      <w:ind w:firstLine="0"/>
      <w:jc w:val="left"/>
    </w:pPr>
    <w:rPr>
      <w:rFonts w:ascii="Times New Roman" w:eastAsia="Times New Roman" w:hAnsi="Times New Roman" w:cs="Times New Roman"/>
      <w:sz w:val="24"/>
      <w:szCs w:val="24"/>
      <w:lang w:eastAsia="el-GR"/>
    </w:rPr>
  </w:style>
  <w:style w:type="character" w:customStyle="1" w:styleId="myBullet2Char">
    <w:name w:val="myBullet 2 Char"/>
    <w:basedOn w:val="Char4"/>
    <w:link w:val="myBullet2"/>
    <w:rsid w:val="00A12A64"/>
    <w:rPr>
      <w:rFonts w:ascii="PF DinDisplay Pro" w:hAnsi="PF DinDisplay Pro"/>
      <w:sz w:val="26"/>
      <w:szCs w:val="26"/>
      <w:lang w:val="el-GR"/>
    </w:rPr>
  </w:style>
  <w:style w:type="paragraph" w:customStyle="1" w:styleId="Default">
    <w:name w:val="Default"/>
    <w:uiPriority w:val="99"/>
    <w:rsid w:val="00C72647"/>
    <w:pPr>
      <w:autoSpaceDE w:val="0"/>
      <w:autoSpaceDN w:val="0"/>
      <w:adjustRightInd w:val="0"/>
      <w:spacing w:after="0" w:line="240" w:lineRule="auto"/>
    </w:pPr>
    <w:rPr>
      <w:rFonts w:ascii="Calibri" w:hAnsi="Calibri" w:cs="Calibri"/>
      <w:color w:val="000000"/>
      <w:sz w:val="24"/>
      <w:szCs w:val="24"/>
      <w:lang w:val="el-GR"/>
    </w:rPr>
  </w:style>
  <w:style w:type="character" w:styleId="af">
    <w:name w:val="Strong"/>
    <w:basedOn w:val="a1"/>
    <w:qFormat/>
    <w:rsid w:val="00C72647"/>
    <w:rPr>
      <w:b/>
      <w:bCs/>
    </w:rPr>
  </w:style>
  <w:style w:type="paragraph" w:styleId="af0">
    <w:name w:val="annotation text"/>
    <w:basedOn w:val="a0"/>
    <w:link w:val="Char5"/>
    <w:uiPriority w:val="99"/>
    <w:unhideWhenUsed/>
    <w:rsid w:val="00C72647"/>
    <w:pPr>
      <w:spacing w:after="0" w:line="240" w:lineRule="auto"/>
      <w:ind w:firstLine="0"/>
      <w:jc w:val="left"/>
    </w:pPr>
    <w:rPr>
      <w:rFonts w:ascii="Times New Roman" w:eastAsia="Times New Roman" w:hAnsi="Times New Roman" w:cs="Times New Roman"/>
      <w:sz w:val="20"/>
      <w:szCs w:val="20"/>
      <w:lang w:eastAsia="el-GR"/>
    </w:rPr>
  </w:style>
  <w:style w:type="character" w:customStyle="1" w:styleId="Char5">
    <w:name w:val="Κείμενο σχολίου Char"/>
    <w:basedOn w:val="a1"/>
    <w:link w:val="af0"/>
    <w:uiPriority w:val="99"/>
    <w:rsid w:val="00C72647"/>
    <w:rPr>
      <w:rFonts w:ascii="Times New Roman" w:eastAsia="Times New Roman" w:hAnsi="Times New Roman" w:cs="Times New Roman"/>
      <w:sz w:val="20"/>
      <w:szCs w:val="20"/>
      <w:lang w:val="el-GR" w:eastAsia="el-GR"/>
    </w:rPr>
  </w:style>
  <w:style w:type="table" w:customStyle="1" w:styleId="32">
    <w:name w:val="Πλέγμα πίνακα3"/>
    <w:basedOn w:val="a2"/>
    <w:next w:val="ae"/>
    <w:uiPriority w:val="39"/>
    <w:rsid w:val="0043753F"/>
    <w:pPr>
      <w:spacing w:after="0" w:line="240" w:lineRule="auto"/>
    </w:pPr>
    <w:rPr>
      <w:rFonts w:ascii="Times New Roman" w:eastAsia="Times New Roman" w:hAnsi="Times New Roman" w:cs="Times New Roman"/>
      <w:sz w:val="20"/>
      <w:szCs w:val="20"/>
      <w:lang w:val="el-GR" w:eastAsia="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uiPriority w:val="99"/>
    <w:rsid w:val="00520DAA"/>
    <w:pPr>
      <w:suppressAutoHyphens/>
      <w:autoSpaceDN w:val="0"/>
      <w:spacing w:after="0" w:line="240" w:lineRule="auto"/>
      <w:textAlignment w:val="baseline"/>
    </w:pPr>
    <w:rPr>
      <w:rFonts w:ascii="Liberation Serif" w:eastAsia="SimSun" w:hAnsi="Liberation Serif" w:cs="Lucida Sans"/>
      <w:kern w:val="3"/>
      <w:sz w:val="24"/>
      <w:szCs w:val="24"/>
      <w:lang w:eastAsia="zh-CN" w:bidi="hi-IN"/>
    </w:rPr>
  </w:style>
  <w:style w:type="paragraph" w:styleId="33">
    <w:name w:val="Body Text 3"/>
    <w:basedOn w:val="a0"/>
    <w:link w:val="3Char0"/>
    <w:uiPriority w:val="99"/>
    <w:rsid w:val="00E044A7"/>
    <w:pPr>
      <w:spacing w:after="0" w:line="360" w:lineRule="auto"/>
      <w:ind w:firstLine="0"/>
    </w:pPr>
    <w:rPr>
      <w:rFonts w:ascii="Times New Roman" w:eastAsia="Times New Roman" w:hAnsi="Times New Roman" w:cs="Times New Roman"/>
      <w:sz w:val="24"/>
      <w:szCs w:val="20"/>
      <w:lang w:eastAsia="el-GR"/>
    </w:rPr>
  </w:style>
  <w:style w:type="character" w:customStyle="1" w:styleId="3Char0">
    <w:name w:val="Σώμα κείμενου 3 Char"/>
    <w:basedOn w:val="a1"/>
    <w:link w:val="33"/>
    <w:uiPriority w:val="99"/>
    <w:rsid w:val="00E044A7"/>
    <w:rPr>
      <w:rFonts w:ascii="Times New Roman" w:eastAsia="Times New Roman" w:hAnsi="Times New Roman" w:cs="Times New Roman"/>
      <w:sz w:val="24"/>
      <w:szCs w:val="20"/>
      <w:lang w:val="el-GR" w:eastAsia="el-GR"/>
    </w:rPr>
  </w:style>
  <w:style w:type="paragraph" w:customStyle="1" w:styleId="T2">
    <w:name w:val="Tίτλος2"/>
    <w:basedOn w:val="a0"/>
    <w:rsid w:val="00E044A7"/>
    <w:pPr>
      <w:widowControl w:val="0"/>
      <w:autoSpaceDE w:val="0"/>
      <w:autoSpaceDN w:val="0"/>
      <w:adjustRightInd w:val="0"/>
      <w:spacing w:before="227" w:after="57" w:line="280" w:lineRule="atLeast"/>
      <w:ind w:firstLine="454"/>
      <w:jc w:val="left"/>
      <w:textAlignment w:val="center"/>
    </w:pPr>
    <w:rPr>
      <w:rFonts w:ascii="UB-Helvetica" w:eastAsia="Times New Roman" w:hAnsi="UB-Helvetica" w:cs="UB-Helvetica"/>
      <w:b/>
      <w:bCs/>
      <w:color w:val="000000"/>
      <w:w w:val="94"/>
      <w:sz w:val="22"/>
      <w:szCs w:val="22"/>
      <w:lang w:eastAsia="el-GR"/>
    </w:rPr>
  </w:style>
  <w:style w:type="paragraph" w:styleId="af1">
    <w:name w:val="Balloon Text"/>
    <w:basedOn w:val="a0"/>
    <w:link w:val="Char6"/>
    <w:uiPriority w:val="99"/>
    <w:unhideWhenUsed/>
    <w:rsid w:val="00E044A7"/>
    <w:pPr>
      <w:spacing w:after="0" w:line="240" w:lineRule="auto"/>
      <w:ind w:firstLine="0"/>
      <w:jc w:val="left"/>
    </w:pPr>
    <w:rPr>
      <w:rFonts w:ascii="Tahoma" w:eastAsia="Times New Roman" w:hAnsi="Tahoma" w:cs="Tahoma"/>
      <w:sz w:val="16"/>
      <w:szCs w:val="16"/>
      <w:lang w:eastAsia="el-GR"/>
    </w:rPr>
  </w:style>
  <w:style w:type="character" w:customStyle="1" w:styleId="Char6">
    <w:name w:val="Κείμενο πλαισίου Char"/>
    <w:basedOn w:val="a1"/>
    <w:link w:val="af1"/>
    <w:uiPriority w:val="99"/>
    <w:rsid w:val="00E044A7"/>
    <w:rPr>
      <w:rFonts w:ascii="Tahoma" w:eastAsia="Times New Roman" w:hAnsi="Tahoma" w:cs="Tahoma"/>
      <w:sz w:val="16"/>
      <w:szCs w:val="16"/>
      <w:lang w:val="el-GR" w:eastAsia="el-GR"/>
    </w:rPr>
  </w:style>
  <w:style w:type="character" w:styleId="af2">
    <w:name w:val="annotation reference"/>
    <w:basedOn w:val="a1"/>
    <w:uiPriority w:val="99"/>
    <w:semiHidden/>
    <w:unhideWhenUsed/>
    <w:rsid w:val="00E044A7"/>
    <w:rPr>
      <w:sz w:val="16"/>
      <w:szCs w:val="16"/>
    </w:rPr>
  </w:style>
  <w:style w:type="paragraph" w:styleId="af3">
    <w:name w:val="annotation subject"/>
    <w:basedOn w:val="af0"/>
    <w:next w:val="af0"/>
    <w:link w:val="Char7"/>
    <w:uiPriority w:val="99"/>
    <w:semiHidden/>
    <w:unhideWhenUsed/>
    <w:rsid w:val="00E044A7"/>
    <w:rPr>
      <w:b/>
      <w:bCs/>
    </w:rPr>
  </w:style>
  <w:style w:type="character" w:customStyle="1" w:styleId="Char7">
    <w:name w:val="Θέμα σχολίου Char"/>
    <w:basedOn w:val="Char5"/>
    <w:link w:val="af3"/>
    <w:uiPriority w:val="99"/>
    <w:semiHidden/>
    <w:rsid w:val="00E044A7"/>
    <w:rPr>
      <w:rFonts w:ascii="Times New Roman" w:eastAsia="Times New Roman" w:hAnsi="Times New Roman" w:cs="Times New Roman"/>
      <w:b/>
      <w:bCs/>
      <w:sz w:val="20"/>
      <w:szCs w:val="20"/>
      <w:lang w:val="el-GR" w:eastAsia="el-GR"/>
    </w:rPr>
  </w:style>
  <w:style w:type="paragraph" w:styleId="af4">
    <w:name w:val="Revision"/>
    <w:hidden/>
    <w:uiPriority w:val="99"/>
    <w:semiHidden/>
    <w:rsid w:val="00E044A7"/>
    <w:pPr>
      <w:spacing w:after="0" w:line="240" w:lineRule="auto"/>
    </w:pPr>
    <w:rPr>
      <w:rFonts w:ascii="Times New Roman" w:eastAsia="Times New Roman" w:hAnsi="Times New Roman" w:cs="Times New Roman"/>
      <w:sz w:val="24"/>
      <w:szCs w:val="24"/>
      <w:lang w:val="el-GR" w:eastAsia="el-GR"/>
    </w:rPr>
  </w:style>
  <w:style w:type="character" w:customStyle="1" w:styleId="None">
    <w:name w:val="None"/>
    <w:rsid w:val="00E044A7"/>
  </w:style>
  <w:style w:type="character" w:customStyle="1" w:styleId="apple-converted-space">
    <w:name w:val="apple-converted-space"/>
    <w:basedOn w:val="a1"/>
    <w:rsid w:val="00E044A7"/>
  </w:style>
  <w:style w:type="paragraph" w:styleId="af5">
    <w:name w:val="endnote text"/>
    <w:basedOn w:val="a0"/>
    <w:link w:val="Char8"/>
    <w:uiPriority w:val="99"/>
    <w:unhideWhenUsed/>
    <w:rsid w:val="00E044A7"/>
    <w:pPr>
      <w:spacing w:after="0" w:line="240" w:lineRule="auto"/>
      <w:ind w:firstLine="0"/>
      <w:jc w:val="left"/>
    </w:pPr>
    <w:rPr>
      <w:rFonts w:ascii="Times New Roman" w:eastAsia="Times New Roman" w:hAnsi="Times New Roman" w:cs="Times New Roman"/>
      <w:sz w:val="20"/>
      <w:szCs w:val="20"/>
      <w:lang w:eastAsia="el-GR"/>
    </w:rPr>
  </w:style>
  <w:style w:type="character" w:customStyle="1" w:styleId="Char8">
    <w:name w:val="Κείμενο σημείωσης τέλους Char"/>
    <w:basedOn w:val="a1"/>
    <w:link w:val="af5"/>
    <w:uiPriority w:val="99"/>
    <w:rsid w:val="00E044A7"/>
    <w:rPr>
      <w:rFonts w:ascii="Times New Roman" w:eastAsia="Times New Roman" w:hAnsi="Times New Roman" w:cs="Times New Roman"/>
      <w:sz w:val="20"/>
      <w:szCs w:val="20"/>
      <w:lang w:val="el-GR" w:eastAsia="el-GR"/>
    </w:rPr>
  </w:style>
  <w:style w:type="character" w:styleId="af6">
    <w:name w:val="endnote reference"/>
    <w:basedOn w:val="a1"/>
    <w:uiPriority w:val="99"/>
    <w:semiHidden/>
    <w:unhideWhenUsed/>
    <w:rsid w:val="00E044A7"/>
    <w:rPr>
      <w:vertAlign w:val="superscript"/>
    </w:rPr>
  </w:style>
  <w:style w:type="table" w:customStyle="1" w:styleId="TableNormal1">
    <w:name w:val="Table Normal1"/>
    <w:rsid w:val="00E044A7"/>
    <w:pPr>
      <w:spacing w:after="0" w:line="240" w:lineRule="auto"/>
    </w:pPr>
    <w:rPr>
      <w:rFonts w:ascii="Times New Roman" w:eastAsia="Arial Unicode MS" w:hAnsi="Times New Roman" w:cs="Times New Roman"/>
      <w:sz w:val="20"/>
      <w:szCs w:val="20"/>
      <w:lang w:val="el-GR"/>
    </w:rPr>
    <w:tblPr>
      <w:tblCellMar>
        <w:top w:w="0" w:type="dxa"/>
        <w:left w:w="0" w:type="dxa"/>
        <w:bottom w:w="0" w:type="dxa"/>
        <w:right w:w="0" w:type="dxa"/>
      </w:tblCellMar>
    </w:tblPr>
  </w:style>
  <w:style w:type="numbering" w:customStyle="1" w:styleId="ImportedStyle88">
    <w:name w:val="Imported Style 88"/>
    <w:rsid w:val="00E044A7"/>
    <w:pPr>
      <w:numPr>
        <w:numId w:val="4"/>
      </w:numPr>
    </w:pPr>
  </w:style>
  <w:style w:type="character" w:styleId="-0">
    <w:name w:val="FollowedHyperlink"/>
    <w:basedOn w:val="a1"/>
    <w:uiPriority w:val="99"/>
    <w:unhideWhenUsed/>
    <w:rsid w:val="00E044A7"/>
    <w:rPr>
      <w:color w:val="954F72" w:themeColor="followedHyperlink"/>
      <w:u w:val="single"/>
    </w:rPr>
  </w:style>
  <w:style w:type="table" w:customStyle="1" w:styleId="12">
    <w:name w:val="Πλέγμα πίνακα1"/>
    <w:basedOn w:val="a2"/>
    <w:next w:val="ae"/>
    <w:uiPriority w:val="39"/>
    <w:rsid w:val="00E044A7"/>
    <w:pPr>
      <w:spacing w:after="0" w:line="240" w:lineRule="auto"/>
    </w:pPr>
    <w:rPr>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4">
    <w:name w:val="Body Text Indent 3"/>
    <w:basedOn w:val="a0"/>
    <w:link w:val="3Char1"/>
    <w:rsid w:val="00E044A7"/>
    <w:pPr>
      <w:spacing w:line="240" w:lineRule="auto"/>
      <w:ind w:left="283" w:firstLine="0"/>
      <w:jc w:val="left"/>
    </w:pPr>
    <w:rPr>
      <w:rFonts w:ascii="Times New Roman" w:eastAsia="Times New Roman" w:hAnsi="Times New Roman" w:cs="Times New Roman"/>
      <w:sz w:val="16"/>
      <w:szCs w:val="16"/>
      <w:lang w:eastAsia="el-GR"/>
    </w:rPr>
  </w:style>
  <w:style w:type="character" w:customStyle="1" w:styleId="3Char1">
    <w:name w:val="Σώμα κείμενου με εσοχή 3 Char"/>
    <w:basedOn w:val="a1"/>
    <w:link w:val="34"/>
    <w:rsid w:val="00E044A7"/>
    <w:rPr>
      <w:rFonts w:ascii="Times New Roman" w:eastAsia="Times New Roman" w:hAnsi="Times New Roman" w:cs="Times New Roman"/>
      <w:sz w:val="16"/>
      <w:szCs w:val="16"/>
      <w:lang w:val="el-GR" w:eastAsia="el-GR"/>
    </w:rPr>
  </w:style>
  <w:style w:type="table" w:customStyle="1" w:styleId="22">
    <w:name w:val="Πλέγμα πίνακα2"/>
    <w:basedOn w:val="a2"/>
    <w:next w:val="ae"/>
    <w:uiPriority w:val="39"/>
    <w:rsid w:val="00E044A7"/>
    <w:pPr>
      <w:spacing w:after="0" w:line="240" w:lineRule="auto"/>
    </w:pPr>
    <w:rPr>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tents">
    <w:name w:val="Table Contents"/>
    <w:basedOn w:val="Standard"/>
    <w:rsid w:val="00E044A7"/>
    <w:pPr>
      <w:suppressLineNumbers/>
    </w:pPr>
  </w:style>
  <w:style w:type="paragraph" w:customStyle="1" w:styleId="13">
    <w:name w:val="Παράγραφος λίστας1"/>
    <w:basedOn w:val="a0"/>
    <w:rsid w:val="00E044A7"/>
    <w:pPr>
      <w:suppressAutoHyphens/>
      <w:autoSpaceDN w:val="0"/>
      <w:spacing w:after="0" w:line="240" w:lineRule="auto"/>
      <w:ind w:left="720" w:firstLine="0"/>
      <w:jc w:val="left"/>
    </w:pPr>
    <w:rPr>
      <w:rFonts w:ascii="Times New Roman" w:eastAsia="Times New Roman" w:hAnsi="Times New Roman" w:cs="Times New Roman"/>
      <w:sz w:val="24"/>
      <w:szCs w:val="24"/>
      <w:lang w:eastAsia="el-GR"/>
    </w:rPr>
  </w:style>
  <w:style w:type="paragraph" w:styleId="af7">
    <w:name w:val="List"/>
    <w:basedOn w:val="af8"/>
    <w:uiPriority w:val="99"/>
    <w:rsid w:val="00E044A7"/>
    <w:pPr>
      <w:spacing w:after="140" w:line="276" w:lineRule="auto"/>
    </w:pPr>
    <w:rPr>
      <w:rFonts w:cs="Lucida Sans"/>
      <w:lang w:val="en-US" w:eastAsia="zh-CN" w:bidi="hi-IN"/>
    </w:rPr>
  </w:style>
  <w:style w:type="paragraph" w:styleId="af8">
    <w:name w:val="Body Text"/>
    <w:basedOn w:val="a0"/>
    <w:link w:val="Char9"/>
    <w:uiPriority w:val="99"/>
    <w:unhideWhenUsed/>
    <w:rsid w:val="00E044A7"/>
    <w:pPr>
      <w:spacing w:line="240" w:lineRule="auto"/>
      <w:ind w:firstLine="0"/>
      <w:jc w:val="left"/>
    </w:pPr>
    <w:rPr>
      <w:rFonts w:ascii="Times New Roman" w:eastAsia="Times New Roman" w:hAnsi="Times New Roman" w:cs="Times New Roman"/>
      <w:sz w:val="24"/>
      <w:szCs w:val="24"/>
      <w:lang w:eastAsia="el-GR"/>
    </w:rPr>
  </w:style>
  <w:style w:type="character" w:customStyle="1" w:styleId="Char9">
    <w:name w:val="Σώμα κειμένου Char"/>
    <w:basedOn w:val="a1"/>
    <w:link w:val="af8"/>
    <w:uiPriority w:val="99"/>
    <w:rsid w:val="00E044A7"/>
    <w:rPr>
      <w:rFonts w:ascii="Times New Roman" w:eastAsia="Times New Roman" w:hAnsi="Times New Roman" w:cs="Times New Roman"/>
      <w:sz w:val="24"/>
      <w:szCs w:val="24"/>
      <w:lang w:val="el-GR" w:eastAsia="el-GR"/>
    </w:rPr>
  </w:style>
  <w:style w:type="character" w:customStyle="1" w:styleId="14">
    <w:name w:val="Προεπιλεγμένη γραμματοσειρά1"/>
    <w:rsid w:val="00E044A7"/>
  </w:style>
  <w:style w:type="paragraph" w:customStyle="1" w:styleId="Sae">
    <w:name w:val="S.µa .e.µ...."/>
    <w:basedOn w:val="Default"/>
    <w:next w:val="Default"/>
    <w:uiPriority w:val="99"/>
    <w:rsid w:val="00E044A7"/>
    <w:rPr>
      <w:rFonts w:ascii="Arial" w:hAnsi="Arial" w:cs="Arial"/>
      <w:color w:val="auto"/>
    </w:rPr>
  </w:style>
  <w:style w:type="paragraph" w:customStyle="1" w:styleId="as">
    <w:name w:val=".as..."/>
    <w:basedOn w:val="Default"/>
    <w:next w:val="Default"/>
    <w:uiPriority w:val="99"/>
    <w:rsid w:val="00E044A7"/>
    <w:rPr>
      <w:rFonts w:ascii="Arial" w:hAnsi="Arial" w:cs="Arial"/>
      <w:color w:val="auto"/>
    </w:rPr>
  </w:style>
  <w:style w:type="character" w:styleId="af9">
    <w:name w:val="Emphasis"/>
    <w:basedOn w:val="a1"/>
    <w:uiPriority w:val="20"/>
    <w:qFormat/>
    <w:rsid w:val="00E044A7"/>
    <w:rPr>
      <w:i/>
      <w:iCs/>
    </w:rPr>
  </w:style>
  <w:style w:type="character" w:customStyle="1" w:styleId="15">
    <w:name w:val="Ανεπίλυτη αναφορά1"/>
    <w:basedOn w:val="a1"/>
    <w:uiPriority w:val="99"/>
    <w:semiHidden/>
    <w:unhideWhenUsed/>
    <w:rsid w:val="00E044A7"/>
    <w:rPr>
      <w:color w:val="605E5C"/>
      <w:shd w:val="clear" w:color="auto" w:fill="E1DFDD"/>
    </w:rPr>
  </w:style>
  <w:style w:type="table" w:styleId="-2">
    <w:name w:val="Colorful Grid Accent 2"/>
    <w:basedOn w:val="a2"/>
    <w:uiPriority w:val="73"/>
    <w:semiHidden/>
    <w:unhideWhenUsed/>
    <w:rsid w:val="00E044A7"/>
    <w:pPr>
      <w:spacing w:after="0" w:line="240" w:lineRule="auto"/>
    </w:pPr>
    <w:rPr>
      <w:rFonts w:ascii="Calibri" w:eastAsia="Calibri" w:hAnsi="Calibri" w:cs="Times New Roman"/>
      <w:color w:val="000000" w:themeColor="text1"/>
      <w:lang w:val="el-GR" w:eastAsia="el-GR"/>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4">
    <w:name w:val="Colorful Grid Accent 4"/>
    <w:basedOn w:val="a2"/>
    <w:uiPriority w:val="73"/>
    <w:semiHidden/>
    <w:unhideWhenUsed/>
    <w:rsid w:val="00E044A7"/>
    <w:pPr>
      <w:spacing w:after="0" w:line="240" w:lineRule="auto"/>
    </w:pPr>
    <w:rPr>
      <w:color w:val="000000" w:themeColor="text1"/>
      <w:lang w:val="el-GR" w:eastAsia="el-GR"/>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5">
    <w:name w:val="Colorful Grid Accent 5"/>
    <w:basedOn w:val="a2"/>
    <w:uiPriority w:val="73"/>
    <w:semiHidden/>
    <w:unhideWhenUsed/>
    <w:rsid w:val="00E044A7"/>
    <w:pPr>
      <w:spacing w:after="0" w:line="240" w:lineRule="auto"/>
    </w:pPr>
    <w:rPr>
      <w:color w:val="000000" w:themeColor="text1"/>
      <w:lang w:val="el-GR" w:eastAsia="el-GR"/>
    </w:rPr>
    <w:tblPr>
      <w:tblStyleRowBandSize w:val="1"/>
      <w:tblStyleColBandSize w:val="1"/>
      <w:tblBorders>
        <w:insideH w:val="single" w:sz="4" w:space="0" w:color="FFFFFF" w:themeColor="background1"/>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rPr>
      <w:tblPr/>
      <w:tcPr>
        <w:shd w:val="clear" w:color="auto" w:fill="BDD6EE" w:themeFill="accent5" w:themeFillTint="66"/>
      </w:tcPr>
    </w:tblStylePr>
    <w:tblStylePr w:type="firstCol">
      <w:rPr>
        <w:color w:val="FFFFFF" w:themeColor="background1"/>
      </w:rPr>
      <w:tblPr/>
      <w:tcPr>
        <w:shd w:val="clear" w:color="auto" w:fill="2E74B5" w:themeFill="accent5" w:themeFillShade="BF"/>
      </w:tcPr>
    </w:tblStylePr>
    <w:tblStylePr w:type="lastCol">
      <w:rPr>
        <w:color w:val="FFFFFF" w:themeColor="background1"/>
      </w:rPr>
      <w:tblPr/>
      <w:tcPr>
        <w:shd w:val="clear" w:color="auto" w:fill="2E74B5" w:themeFill="accent5" w:themeFillShade="BF"/>
      </w:tc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3">
    <w:name w:val="Colorful Grid Accent 3"/>
    <w:basedOn w:val="a2"/>
    <w:uiPriority w:val="73"/>
    <w:semiHidden/>
    <w:unhideWhenUsed/>
    <w:rsid w:val="00E044A7"/>
    <w:pPr>
      <w:spacing w:after="0" w:line="240" w:lineRule="auto"/>
    </w:pPr>
    <w:rPr>
      <w:color w:val="000000" w:themeColor="text1"/>
      <w:lang w:val="el-GR" w:eastAsia="el-GR"/>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customStyle="1" w:styleId="16">
    <w:name w:val="Πολύχρωμο πλέγμα1"/>
    <w:basedOn w:val="a2"/>
    <w:uiPriority w:val="73"/>
    <w:semiHidden/>
    <w:unhideWhenUsed/>
    <w:rsid w:val="00E044A7"/>
    <w:pPr>
      <w:spacing w:after="0" w:line="240" w:lineRule="auto"/>
    </w:pPr>
    <w:rPr>
      <w:color w:val="000000" w:themeColor="text1"/>
      <w:lang w:val="el-GR" w:eastAsia="el-GR"/>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
    <w:name w:val="Colorful Grid Accent 1"/>
    <w:basedOn w:val="a2"/>
    <w:uiPriority w:val="73"/>
    <w:semiHidden/>
    <w:unhideWhenUsed/>
    <w:rsid w:val="00E044A7"/>
    <w:pPr>
      <w:spacing w:after="0" w:line="240" w:lineRule="auto"/>
    </w:pPr>
    <w:rPr>
      <w:rFonts w:ascii="Calibri" w:eastAsia="Calibri" w:hAnsi="Calibri" w:cs="Times New Roman"/>
      <w:color w:val="000000" w:themeColor="text1"/>
      <w:lang w:val="el-GR" w:eastAsia="el-GR"/>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character" w:customStyle="1" w:styleId="23">
    <w:name w:val="Ανεπίλυτη αναφορά2"/>
    <w:basedOn w:val="a1"/>
    <w:uiPriority w:val="99"/>
    <w:semiHidden/>
    <w:unhideWhenUsed/>
    <w:rsid w:val="00E044A7"/>
    <w:rPr>
      <w:color w:val="605E5C"/>
      <w:shd w:val="clear" w:color="auto" w:fill="E1DFDD"/>
    </w:rPr>
  </w:style>
  <w:style w:type="paragraph" w:customStyle="1" w:styleId="my">
    <w:name w:val="myΠλαίσια"/>
    <w:basedOn w:val="a0"/>
    <w:link w:val="myChar"/>
    <w:qFormat/>
    <w:rsid w:val="000426AE"/>
    <w:pPr>
      <w:spacing w:before="360" w:after="360" w:line="240" w:lineRule="auto"/>
      <w:ind w:left="709" w:right="709" w:firstLine="0"/>
    </w:pPr>
    <w:rPr>
      <w:noProof/>
    </w:rPr>
  </w:style>
  <w:style w:type="character" w:customStyle="1" w:styleId="myChar">
    <w:name w:val="myΠλαίσια Char"/>
    <w:basedOn w:val="a1"/>
    <w:link w:val="my"/>
    <w:rsid w:val="000426AE"/>
    <w:rPr>
      <w:rFonts w:ascii="PF DinDisplay Pro" w:hAnsi="PF DinDisplay Pro"/>
      <w:noProof/>
      <w:sz w:val="26"/>
      <w:szCs w:val="26"/>
      <w:lang w:val="el-GR"/>
    </w:rPr>
  </w:style>
  <w:style w:type="numbering" w:customStyle="1" w:styleId="3">
    <w:name w:val="Στυλ3"/>
    <w:uiPriority w:val="99"/>
    <w:rsid w:val="006D2856"/>
    <w:pPr>
      <w:numPr>
        <w:numId w:val="5"/>
      </w:numPr>
    </w:pPr>
  </w:style>
  <w:style w:type="numbering" w:customStyle="1" w:styleId="40">
    <w:name w:val="Στυλ4"/>
    <w:uiPriority w:val="99"/>
    <w:rsid w:val="006D2856"/>
    <w:pPr>
      <w:numPr>
        <w:numId w:val="7"/>
      </w:numPr>
    </w:pPr>
  </w:style>
  <w:style w:type="paragraph" w:customStyle="1" w:styleId="afa">
    <w:name w:val="ζ"/>
    <w:basedOn w:val="a0"/>
    <w:rsid w:val="00E86A6E"/>
    <w:pPr>
      <w:tabs>
        <w:tab w:val="left" w:pos="144"/>
        <w:tab w:val="left" w:pos="288"/>
        <w:tab w:val="left" w:pos="576"/>
        <w:tab w:val="left" w:pos="720"/>
        <w:tab w:val="left" w:pos="864"/>
        <w:tab w:val="left" w:pos="3686"/>
      </w:tabs>
      <w:overflowPunct w:val="0"/>
      <w:autoSpaceDE w:val="0"/>
      <w:autoSpaceDN w:val="0"/>
      <w:adjustRightInd w:val="0"/>
      <w:spacing w:after="0" w:line="240" w:lineRule="auto"/>
      <w:ind w:firstLine="425"/>
      <w:textAlignment w:val="baseline"/>
    </w:pPr>
    <w:rPr>
      <w:rFonts w:ascii="Arial" w:eastAsia="Times New Roman" w:hAnsi="Arial" w:cs="Times New Roman"/>
      <w:sz w:val="22"/>
      <w:szCs w:val="20"/>
    </w:rPr>
  </w:style>
  <w:style w:type="paragraph" w:customStyle="1" w:styleId="afb">
    <w:name w:val="ΒΟΥΛΑ"/>
    <w:basedOn w:val="a0"/>
    <w:rsid w:val="00E86A6E"/>
    <w:pPr>
      <w:tabs>
        <w:tab w:val="left" w:pos="144"/>
        <w:tab w:val="left" w:pos="288"/>
        <w:tab w:val="left" w:pos="720"/>
        <w:tab w:val="left" w:pos="864"/>
        <w:tab w:val="left" w:pos="1134"/>
        <w:tab w:val="left" w:pos="3686"/>
      </w:tabs>
      <w:overflowPunct w:val="0"/>
      <w:autoSpaceDE w:val="0"/>
      <w:autoSpaceDN w:val="0"/>
      <w:adjustRightInd w:val="0"/>
      <w:spacing w:after="0" w:line="20" w:lineRule="atLeast"/>
      <w:ind w:left="426" w:hanging="426"/>
      <w:textAlignment w:val="baseline"/>
    </w:pPr>
    <w:rPr>
      <w:rFonts w:ascii="Arial" w:eastAsia="Times New Roman" w:hAnsi="Arial" w:cs="Times New Roman"/>
      <w:sz w:val="22"/>
      <w:szCs w:val="20"/>
    </w:rPr>
  </w:style>
  <w:style w:type="paragraph" w:customStyle="1" w:styleId="afc">
    <w:name w:val="?"/>
    <w:basedOn w:val="a0"/>
    <w:rsid w:val="00E86A6E"/>
    <w:pPr>
      <w:tabs>
        <w:tab w:val="left" w:pos="144"/>
        <w:tab w:val="left" w:pos="288"/>
        <w:tab w:val="left" w:pos="576"/>
        <w:tab w:val="left" w:pos="720"/>
        <w:tab w:val="left" w:pos="864"/>
      </w:tabs>
      <w:overflowPunct w:val="0"/>
      <w:autoSpaceDE w:val="0"/>
      <w:autoSpaceDN w:val="0"/>
      <w:adjustRightInd w:val="0"/>
      <w:spacing w:after="0" w:line="240" w:lineRule="auto"/>
      <w:ind w:firstLine="425"/>
      <w:textAlignment w:val="baseline"/>
    </w:pPr>
    <w:rPr>
      <w:rFonts w:ascii="HellasArial" w:eastAsia="Times New Roman" w:hAnsi="HellasArial" w:cs="Times New Roman"/>
      <w:sz w:val="22"/>
      <w:szCs w:val="20"/>
    </w:rPr>
  </w:style>
  <w:style w:type="paragraph" w:customStyle="1" w:styleId="afd">
    <w:name w:val="æ"/>
    <w:basedOn w:val="a0"/>
    <w:rsid w:val="00E86A6E"/>
    <w:pPr>
      <w:tabs>
        <w:tab w:val="left" w:pos="144"/>
        <w:tab w:val="left" w:pos="288"/>
        <w:tab w:val="left" w:pos="576"/>
        <w:tab w:val="left" w:pos="720"/>
        <w:tab w:val="left" w:pos="864"/>
      </w:tabs>
      <w:overflowPunct w:val="0"/>
      <w:autoSpaceDE w:val="0"/>
      <w:autoSpaceDN w:val="0"/>
      <w:adjustRightInd w:val="0"/>
      <w:spacing w:after="0" w:line="240" w:lineRule="auto"/>
      <w:ind w:firstLine="425"/>
      <w:textAlignment w:val="baseline"/>
    </w:pPr>
    <w:rPr>
      <w:rFonts w:ascii="HellasArial" w:eastAsia="Times New Roman" w:hAnsi="HellasArial" w:cs="Times New Roman"/>
      <w:sz w:val="22"/>
      <w:szCs w:val="20"/>
    </w:rPr>
  </w:style>
  <w:style w:type="numbering" w:customStyle="1" w:styleId="NoList1">
    <w:name w:val="No List1"/>
    <w:next w:val="a3"/>
    <w:uiPriority w:val="99"/>
    <w:semiHidden/>
    <w:rsid w:val="00E86A6E"/>
  </w:style>
  <w:style w:type="paragraph" w:styleId="24">
    <w:name w:val="List 2"/>
    <w:basedOn w:val="a0"/>
    <w:rsid w:val="00E86A6E"/>
    <w:pPr>
      <w:tabs>
        <w:tab w:val="left" w:pos="3686"/>
      </w:tabs>
      <w:overflowPunct w:val="0"/>
      <w:autoSpaceDE w:val="0"/>
      <w:autoSpaceDN w:val="0"/>
      <w:adjustRightInd w:val="0"/>
      <w:spacing w:after="0" w:line="240" w:lineRule="auto"/>
      <w:ind w:left="566" w:hanging="283"/>
      <w:textAlignment w:val="baseline"/>
    </w:pPr>
    <w:rPr>
      <w:rFonts w:ascii="Times New Roman" w:eastAsia="Times New Roman" w:hAnsi="Times New Roman" w:cs="Times New Roman"/>
      <w:sz w:val="24"/>
      <w:szCs w:val="20"/>
    </w:rPr>
  </w:style>
  <w:style w:type="paragraph" w:styleId="35">
    <w:name w:val="List 3"/>
    <w:basedOn w:val="a0"/>
    <w:rsid w:val="00E86A6E"/>
    <w:pPr>
      <w:tabs>
        <w:tab w:val="left" w:pos="3686"/>
      </w:tabs>
      <w:overflowPunct w:val="0"/>
      <w:autoSpaceDE w:val="0"/>
      <w:autoSpaceDN w:val="0"/>
      <w:adjustRightInd w:val="0"/>
      <w:spacing w:after="0" w:line="240" w:lineRule="auto"/>
      <w:ind w:left="849" w:hanging="283"/>
      <w:textAlignment w:val="baseline"/>
    </w:pPr>
    <w:rPr>
      <w:rFonts w:ascii="Times New Roman" w:eastAsia="Times New Roman" w:hAnsi="Times New Roman" w:cs="Times New Roman"/>
      <w:sz w:val="24"/>
      <w:szCs w:val="20"/>
    </w:rPr>
  </w:style>
  <w:style w:type="paragraph" w:styleId="41">
    <w:name w:val="List 4"/>
    <w:basedOn w:val="a0"/>
    <w:rsid w:val="00E86A6E"/>
    <w:pPr>
      <w:tabs>
        <w:tab w:val="left" w:pos="3686"/>
      </w:tabs>
      <w:overflowPunct w:val="0"/>
      <w:autoSpaceDE w:val="0"/>
      <w:autoSpaceDN w:val="0"/>
      <w:adjustRightInd w:val="0"/>
      <w:spacing w:after="0" w:line="240" w:lineRule="auto"/>
      <w:ind w:left="1132" w:hanging="283"/>
      <w:textAlignment w:val="baseline"/>
    </w:pPr>
    <w:rPr>
      <w:rFonts w:ascii="Times New Roman" w:eastAsia="Times New Roman" w:hAnsi="Times New Roman" w:cs="Times New Roman"/>
      <w:sz w:val="24"/>
      <w:szCs w:val="20"/>
    </w:rPr>
  </w:style>
  <w:style w:type="paragraph" w:styleId="25">
    <w:name w:val="List Continue 2"/>
    <w:basedOn w:val="a0"/>
    <w:rsid w:val="00E86A6E"/>
    <w:pPr>
      <w:tabs>
        <w:tab w:val="left" w:pos="3686"/>
      </w:tabs>
      <w:overflowPunct w:val="0"/>
      <w:autoSpaceDE w:val="0"/>
      <w:autoSpaceDN w:val="0"/>
      <w:adjustRightInd w:val="0"/>
      <w:spacing w:line="240" w:lineRule="auto"/>
      <w:ind w:left="566"/>
      <w:textAlignment w:val="baseline"/>
    </w:pPr>
    <w:rPr>
      <w:rFonts w:ascii="Times New Roman" w:eastAsia="Times New Roman" w:hAnsi="Times New Roman" w:cs="Times New Roman"/>
      <w:sz w:val="24"/>
      <w:szCs w:val="20"/>
    </w:rPr>
  </w:style>
  <w:style w:type="paragraph" w:styleId="26">
    <w:name w:val="Body Text 2"/>
    <w:basedOn w:val="a0"/>
    <w:link w:val="2Char0"/>
    <w:uiPriority w:val="99"/>
    <w:rsid w:val="00E86A6E"/>
    <w:pPr>
      <w:tabs>
        <w:tab w:val="left" w:pos="3686"/>
      </w:tabs>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rPr>
  </w:style>
  <w:style w:type="character" w:customStyle="1" w:styleId="2Char0">
    <w:name w:val="Σώμα κείμενου 2 Char"/>
    <w:basedOn w:val="a1"/>
    <w:link w:val="26"/>
    <w:uiPriority w:val="99"/>
    <w:rsid w:val="00E86A6E"/>
    <w:rPr>
      <w:rFonts w:ascii="Times New Roman" w:eastAsia="Times New Roman" w:hAnsi="Times New Roman" w:cs="Times New Roman"/>
      <w:sz w:val="24"/>
      <w:szCs w:val="20"/>
      <w:lang w:val="el-GR"/>
    </w:rPr>
  </w:style>
  <w:style w:type="character" w:styleId="afe">
    <w:name w:val="page number"/>
    <w:basedOn w:val="a1"/>
    <w:rsid w:val="00E86A6E"/>
  </w:style>
  <w:style w:type="paragraph" w:styleId="42">
    <w:name w:val="toc 4"/>
    <w:basedOn w:val="a0"/>
    <w:next w:val="a0"/>
    <w:uiPriority w:val="39"/>
    <w:rsid w:val="00E86A6E"/>
    <w:pPr>
      <w:overflowPunct w:val="0"/>
      <w:autoSpaceDE w:val="0"/>
      <w:autoSpaceDN w:val="0"/>
      <w:adjustRightInd w:val="0"/>
      <w:spacing w:after="0" w:line="240" w:lineRule="auto"/>
      <w:ind w:left="720"/>
      <w:jc w:val="left"/>
      <w:textAlignment w:val="baseline"/>
    </w:pPr>
    <w:rPr>
      <w:rFonts w:asciiTheme="minorHAnsi" w:eastAsia="Times New Roman" w:hAnsiTheme="minorHAnsi" w:cstheme="minorHAnsi"/>
      <w:sz w:val="18"/>
      <w:szCs w:val="18"/>
    </w:rPr>
  </w:style>
  <w:style w:type="paragraph" w:styleId="51">
    <w:name w:val="toc 5"/>
    <w:basedOn w:val="a0"/>
    <w:next w:val="a0"/>
    <w:rsid w:val="00E86A6E"/>
    <w:pPr>
      <w:overflowPunct w:val="0"/>
      <w:autoSpaceDE w:val="0"/>
      <w:autoSpaceDN w:val="0"/>
      <w:adjustRightInd w:val="0"/>
      <w:spacing w:after="0" w:line="240" w:lineRule="auto"/>
      <w:ind w:left="960"/>
      <w:jc w:val="left"/>
      <w:textAlignment w:val="baseline"/>
    </w:pPr>
    <w:rPr>
      <w:rFonts w:asciiTheme="minorHAnsi" w:eastAsia="Times New Roman" w:hAnsiTheme="minorHAnsi" w:cstheme="minorHAnsi"/>
      <w:sz w:val="18"/>
      <w:szCs w:val="18"/>
    </w:rPr>
  </w:style>
  <w:style w:type="paragraph" w:styleId="60">
    <w:name w:val="toc 6"/>
    <w:basedOn w:val="a0"/>
    <w:next w:val="a0"/>
    <w:rsid w:val="00E86A6E"/>
    <w:pPr>
      <w:overflowPunct w:val="0"/>
      <w:autoSpaceDE w:val="0"/>
      <w:autoSpaceDN w:val="0"/>
      <w:adjustRightInd w:val="0"/>
      <w:spacing w:after="0" w:line="240" w:lineRule="auto"/>
      <w:ind w:left="1200"/>
      <w:jc w:val="left"/>
      <w:textAlignment w:val="baseline"/>
    </w:pPr>
    <w:rPr>
      <w:rFonts w:asciiTheme="minorHAnsi" w:eastAsia="Times New Roman" w:hAnsiTheme="minorHAnsi" w:cstheme="minorHAnsi"/>
      <w:sz w:val="18"/>
      <w:szCs w:val="18"/>
    </w:rPr>
  </w:style>
  <w:style w:type="paragraph" w:styleId="70">
    <w:name w:val="toc 7"/>
    <w:basedOn w:val="a0"/>
    <w:next w:val="a0"/>
    <w:rsid w:val="00E86A6E"/>
    <w:pPr>
      <w:overflowPunct w:val="0"/>
      <w:autoSpaceDE w:val="0"/>
      <w:autoSpaceDN w:val="0"/>
      <w:adjustRightInd w:val="0"/>
      <w:spacing w:after="0" w:line="240" w:lineRule="auto"/>
      <w:ind w:left="1440"/>
      <w:jc w:val="left"/>
      <w:textAlignment w:val="baseline"/>
    </w:pPr>
    <w:rPr>
      <w:rFonts w:asciiTheme="minorHAnsi" w:eastAsia="Times New Roman" w:hAnsiTheme="minorHAnsi" w:cstheme="minorHAnsi"/>
      <w:sz w:val="18"/>
      <w:szCs w:val="18"/>
    </w:rPr>
  </w:style>
  <w:style w:type="paragraph" w:styleId="80">
    <w:name w:val="toc 8"/>
    <w:basedOn w:val="a0"/>
    <w:next w:val="a0"/>
    <w:rsid w:val="00E86A6E"/>
    <w:pPr>
      <w:overflowPunct w:val="0"/>
      <w:autoSpaceDE w:val="0"/>
      <w:autoSpaceDN w:val="0"/>
      <w:adjustRightInd w:val="0"/>
      <w:spacing w:after="0" w:line="240" w:lineRule="auto"/>
      <w:ind w:left="1680"/>
      <w:jc w:val="left"/>
      <w:textAlignment w:val="baseline"/>
    </w:pPr>
    <w:rPr>
      <w:rFonts w:asciiTheme="minorHAnsi" w:eastAsia="Times New Roman" w:hAnsiTheme="minorHAnsi" w:cstheme="minorHAnsi"/>
      <w:sz w:val="18"/>
      <w:szCs w:val="18"/>
    </w:rPr>
  </w:style>
  <w:style w:type="paragraph" w:styleId="90">
    <w:name w:val="toc 9"/>
    <w:basedOn w:val="a0"/>
    <w:next w:val="a0"/>
    <w:rsid w:val="00E86A6E"/>
    <w:pPr>
      <w:overflowPunct w:val="0"/>
      <w:autoSpaceDE w:val="0"/>
      <w:autoSpaceDN w:val="0"/>
      <w:adjustRightInd w:val="0"/>
      <w:spacing w:after="0" w:line="240" w:lineRule="auto"/>
      <w:ind w:left="1920"/>
      <w:jc w:val="left"/>
      <w:textAlignment w:val="baseline"/>
    </w:pPr>
    <w:rPr>
      <w:rFonts w:asciiTheme="minorHAnsi" w:eastAsia="Times New Roman" w:hAnsiTheme="minorHAnsi" w:cstheme="minorHAnsi"/>
      <w:sz w:val="18"/>
      <w:szCs w:val="18"/>
    </w:rPr>
  </w:style>
  <w:style w:type="paragraph" w:customStyle="1" w:styleId="aff">
    <w:name w:val="ββ"/>
    <w:basedOn w:val="26"/>
    <w:rsid w:val="00E86A6E"/>
    <w:pPr>
      <w:spacing w:line="360" w:lineRule="auto"/>
      <w:ind w:firstLine="426"/>
    </w:pPr>
  </w:style>
  <w:style w:type="paragraph" w:customStyle="1" w:styleId="aff0">
    <w:name w:val="φφ"/>
    <w:basedOn w:val="aff1"/>
    <w:rsid w:val="00E86A6E"/>
  </w:style>
  <w:style w:type="paragraph" w:customStyle="1" w:styleId="aff1">
    <w:name w:val="δδδ"/>
    <w:basedOn w:val="aff2"/>
    <w:rsid w:val="00E86A6E"/>
    <w:pPr>
      <w:spacing w:before="120" w:after="120"/>
    </w:pPr>
  </w:style>
  <w:style w:type="paragraph" w:customStyle="1" w:styleId="aff2">
    <w:name w:val="δδ"/>
    <w:basedOn w:val="aff3"/>
    <w:rsid w:val="00E86A6E"/>
    <w:pPr>
      <w:spacing w:before="0" w:after="0" w:line="240" w:lineRule="auto"/>
      <w:ind w:left="284" w:hanging="284"/>
    </w:pPr>
    <w:rPr>
      <w:sz w:val="22"/>
    </w:rPr>
  </w:style>
  <w:style w:type="paragraph" w:customStyle="1" w:styleId="aff3">
    <w:name w:val="ΓΖ"/>
    <w:basedOn w:val="24"/>
    <w:rsid w:val="00E86A6E"/>
    <w:pPr>
      <w:spacing w:before="120" w:after="120" w:line="360" w:lineRule="auto"/>
      <w:ind w:left="283" w:firstLine="0"/>
    </w:pPr>
    <w:rPr>
      <w:sz w:val="20"/>
    </w:rPr>
  </w:style>
  <w:style w:type="paragraph" w:customStyle="1" w:styleId="aff4">
    <w:name w:val="φφφ"/>
    <w:basedOn w:val="aff0"/>
    <w:rsid w:val="00E86A6E"/>
    <w:pPr>
      <w:spacing w:before="0"/>
    </w:pPr>
  </w:style>
  <w:style w:type="paragraph" w:customStyle="1" w:styleId="GZ">
    <w:name w:val="GZ"/>
    <w:basedOn w:val="26"/>
    <w:rsid w:val="00E86A6E"/>
    <w:pPr>
      <w:spacing w:before="120" w:after="120" w:line="360" w:lineRule="auto"/>
      <w:ind w:firstLine="426"/>
    </w:pPr>
    <w:rPr>
      <w:sz w:val="20"/>
    </w:rPr>
  </w:style>
  <w:style w:type="paragraph" w:customStyle="1" w:styleId="aff5">
    <w:name w:val="ΠΠΠ"/>
    <w:basedOn w:val="33"/>
    <w:rsid w:val="00E86A6E"/>
    <w:pPr>
      <w:tabs>
        <w:tab w:val="left" w:pos="3686"/>
      </w:tabs>
      <w:overflowPunct w:val="0"/>
      <w:autoSpaceDE w:val="0"/>
      <w:autoSpaceDN w:val="0"/>
      <w:adjustRightInd w:val="0"/>
      <w:spacing w:after="120" w:line="240" w:lineRule="auto"/>
      <w:jc w:val="center"/>
      <w:textAlignment w:val="baseline"/>
    </w:pPr>
    <w:rPr>
      <w:sz w:val="22"/>
      <w:lang w:eastAsia="en-US"/>
    </w:rPr>
  </w:style>
  <w:style w:type="paragraph" w:styleId="27">
    <w:name w:val="List Bullet 2"/>
    <w:basedOn w:val="a0"/>
    <w:rsid w:val="00E86A6E"/>
    <w:pPr>
      <w:tabs>
        <w:tab w:val="left" w:pos="3686"/>
      </w:tabs>
      <w:overflowPunct w:val="0"/>
      <w:autoSpaceDE w:val="0"/>
      <w:autoSpaceDN w:val="0"/>
      <w:adjustRightInd w:val="0"/>
      <w:spacing w:after="0" w:line="240" w:lineRule="auto"/>
      <w:ind w:left="566" w:hanging="283"/>
      <w:jc w:val="left"/>
      <w:textAlignment w:val="baseline"/>
    </w:pPr>
    <w:rPr>
      <w:rFonts w:ascii="Times New Roman" w:eastAsia="Times New Roman" w:hAnsi="Times New Roman" w:cs="Times New Roman"/>
      <w:sz w:val="20"/>
      <w:szCs w:val="20"/>
    </w:rPr>
  </w:style>
  <w:style w:type="paragraph" w:customStyle="1" w:styleId="aff6">
    <w:name w:val="ζζ"/>
    <w:basedOn w:val="aff7"/>
    <w:rsid w:val="00E86A6E"/>
  </w:style>
  <w:style w:type="paragraph" w:customStyle="1" w:styleId="aff7">
    <w:name w:val="παπ"/>
    <w:basedOn w:val="aff8"/>
    <w:rsid w:val="00E86A6E"/>
  </w:style>
  <w:style w:type="paragraph" w:customStyle="1" w:styleId="aff8">
    <w:name w:val="τυλ"/>
    <w:basedOn w:val="aff9"/>
    <w:rsid w:val="00E86A6E"/>
  </w:style>
  <w:style w:type="paragraph" w:customStyle="1" w:styleId="aff9">
    <w:name w:val="π"/>
    <w:basedOn w:val="33"/>
    <w:rsid w:val="00E86A6E"/>
    <w:pPr>
      <w:tabs>
        <w:tab w:val="left" w:pos="3686"/>
      </w:tabs>
      <w:overflowPunct w:val="0"/>
      <w:autoSpaceDE w:val="0"/>
      <w:autoSpaceDN w:val="0"/>
      <w:adjustRightInd w:val="0"/>
      <w:spacing w:after="120" w:line="240" w:lineRule="auto"/>
      <w:jc w:val="left"/>
      <w:textAlignment w:val="baseline"/>
    </w:pPr>
    <w:rPr>
      <w:sz w:val="20"/>
      <w:lang w:eastAsia="en-US"/>
    </w:rPr>
  </w:style>
  <w:style w:type="paragraph" w:customStyle="1" w:styleId="affa">
    <w:name w:val="ααα"/>
    <w:basedOn w:val="aff9"/>
    <w:rsid w:val="00E86A6E"/>
  </w:style>
  <w:style w:type="paragraph" w:styleId="36">
    <w:name w:val="List Bullet 3"/>
    <w:basedOn w:val="a0"/>
    <w:rsid w:val="00E86A6E"/>
    <w:pPr>
      <w:tabs>
        <w:tab w:val="left" w:pos="3686"/>
      </w:tabs>
      <w:overflowPunct w:val="0"/>
      <w:autoSpaceDE w:val="0"/>
      <w:autoSpaceDN w:val="0"/>
      <w:adjustRightInd w:val="0"/>
      <w:spacing w:after="0" w:line="240" w:lineRule="auto"/>
      <w:ind w:left="849" w:hanging="283"/>
      <w:jc w:val="left"/>
      <w:textAlignment w:val="baseline"/>
    </w:pPr>
    <w:rPr>
      <w:rFonts w:ascii="Times New Roman" w:eastAsia="Times New Roman" w:hAnsi="Times New Roman" w:cs="Times New Roman"/>
      <w:sz w:val="20"/>
      <w:szCs w:val="20"/>
    </w:rPr>
  </w:style>
  <w:style w:type="paragraph" w:customStyle="1" w:styleId="43">
    <w:name w:val="Σώμα κειμένου 4"/>
    <w:basedOn w:val="26"/>
    <w:rsid w:val="00E86A6E"/>
    <w:pPr>
      <w:spacing w:after="120"/>
      <w:ind w:left="283" w:firstLine="0"/>
      <w:jc w:val="left"/>
    </w:pPr>
    <w:rPr>
      <w:sz w:val="20"/>
    </w:rPr>
  </w:style>
  <w:style w:type="paragraph" w:customStyle="1" w:styleId="affb">
    <w:name w:val="ζζζ"/>
    <w:basedOn w:val="24"/>
    <w:rsid w:val="00E86A6E"/>
    <w:pPr>
      <w:tabs>
        <w:tab w:val="left" w:pos="284"/>
      </w:tabs>
      <w:spacing w:line="360" w:lineRule="auto"/>
      <w:ind w:left="0" w:firstLine="0"/>
      <w:jc w:val="left"/>
    </w:pPr>
    <w:rPr>
      <w:sz w:val="20"/>
    </w:rPr>
  </w:style>
  <w:style w:type="paragraph" w:styleId="44">
    <w:name w:val="List Bullet 4"/>
    <w:basedOn w:val="a0"/>
    <w:rsid w:val="00E86A6E"/>
    <w:pPr>
      <w:tabs>
        <w:tab w:val="left" w:pos="3686"/>
      </w:tabs>
      <w:overflowPunct w:val="0"/>
      <w:autoSpaceDE w:val="0"/>
      <w:autoSpaceDN w:val="0"/>
      <w:adjustRightInd w:val="0"/>
      <w:spacing w:after="0" w:line="240" w:lineRule="auto"/>
      <w:ind w:left="1132" w:hanging="283"/>
      <w:jc w:val="left"/>
      <w:textAlignment w:val="baseline"/>
    </w:pPr>
    <w:rPr>
      <w:rFonts w:ascii="Times New Roman" w:eastAsia="Times New Roman" w:hAnsi="Times New Roman" w:cs="Times New Roman"/>
      <w:sz w:val="20"/>
      <w:szCs w:val="20"/>
    </w:rPr>
  </w:style>
  <w:style w:type="paragraph" w:styleId="37">
    <w:name w:val="List Continue 3"/>
    <w:basedOn w:val="a0"/>
    <w:rsid w:val="00E86A6E"/>
    <w:pPr>
      <w:tabs>
        <w:tab w:val="left" w:pos="3686"/>
      </w:tabs>
      <w:overflowPunct w:val="0"/>
      <w:autoSpaceDE w:val="0"/>
      <w:autoSpaceDN w:val="0"/>
      <w:adjustRightInd w:val="0"/>
      <w:spacing w:line="240" w:lineRule="auto"/>
      <w:ind w:left="849" w:firstLine="0"/>
      <w:jc w:val="left"/>
      <w:textAlignment w:val="baseline"/>
    </w:pPr>
    <w:rPr>
      <w:rFonts w:ascii="Times New Roman" w:eastAsia="Times New Roman" w:hAnsi="Times New Roman" w:cs="Times New Roman"/>
      <w:sz w:val="20"/>
      <w:szCs w:val="20"/>
    </w:rPr>
  </w:style>
  <w:style w:type="paragraph" w:customStyle="1" w:styleId="affc">
    <w:name w:val="β"/>
    <w:basedOn w:val="33"/>
    <w:rsid w:val="00E86A6E"/>
    <w:pPr>
      <w:tabs>
        <w:tab w:val="left" w:pos="567"/>
        <w:tab w:val="left" w:pos="3686"/>
      </w:tabs>
      <w:overflowPunct w:val="0"/>
      <w:autoSpaceDE w:val="0"/>
      <w:autoSpaceDN w:val="0"/>
      <w:adjustRightInd w:val="0"/>
      <w:spacing w:after="120" w:line="240" w:lineRule="auto"/>
      <w:ind w:left="425" w:hanging="425"/>
      <w:textAlignment w:val="baseline"/>
    </w:pPr>
    <w:rPr>
      <w:sz w:val="22"/>
      <w:lang w:eastAsia="en-US"/>
    </w:rPr>
  </w:style>
  <w:style w:type="paragraph" w:customStyle="1" w:styleId="222">
    <w:name w:val="222"/>
    <w:basedOn w:val="a0"/>
    <w:rsid w:val="00E86A6E"/>
    <w:pPr>
      <w:tabs>
        <w:tab w:val="left" w:pos="3686"/>
      </w:tabs>
      <w:overflowPunct w:val="0"/>
      <w:autoSpaceDE w:val="0"/>
      <w:autoSpaceDN w:val="0"/>
      <w:adjustRightInd w:val="0"/>
      <w:spacing w:after="0" w:line="240" w:lineRule="auto"/>
      <w:ind w:left="1701" w:hanging="1701"/>
      <w:jc w:val="left"/>
      <w:textAlignment w:val="baseline"/>
    </w:pPr>
    <w:rPr>
      <w:rFonts w:ascii="Times New Roman" w:eastAsia="Times New Roman" w:hAnsi="Times New Roman" w:cs="Times New Roman"/>
      <w:b/>
      <w:sz w:val="24"/>
      <w:szCs w:val="20"/>
    </w:rPr>
  </w:style>
  <w:style w:type="paragraph" w:customStyle="1" w:styleId="111">
    <w:name w:val="111"/>
    <w:rsid w:val="00E86A6E"/>
    <w:pPr>
      <w:tabs>
        <w:tab w:val="left" w:pos="3686"/>
      </w:tabs>
      <w:overflowPunct w:val="0"/>
      <w:autoSpaceDE w:val="0"/>
      <w:autoSpaceDN w:val="0"/>
      <w:adjustRightInd w:val="0"/>
      <w:spacing w:after="0" w:line="240" w:lineRule="auto"/>
      <w:ind w:left="1560" w:hanging="1560"/>
      <w:textAlignment w:val="baseline"/>
    </w:pPr>
    <w:rPr>
      <w:rFonts w:ascii="Times New Roman" w:hAnsi="Times New Roman"/>
      <w:b/>
      <w:sz w:val="28"/>
      <w:lang w:val="el-GR"/>
    </w:rPr>
  </w:style>
  <w:style w:type="paragraph" w:customStyle="1" w:styleId="122">
    <w:name w:val="122"/>
    <w:rsid w:val="00E86A6E"/>
    <w:pPr>
      <w:tabs>
        <w:tab w:val="left" w:pos="3686"/>
      </w:tabs>
      <w:overflowPunct w:val="0"/>
      <w:autoSpaceDE w:val="0"/>
      <w:autoSpaceDN w:val="0"/>
      <w:adjustRightInd w:val="0"/>
      <w:spacing w:after="0" w:line="240" w:lineRule="auto"/>
      <w:ind w:left="1560" w:hanging="1560"/>
      <w:textAlignment w:val="baseline"/>
    </w:pPr>
    <w:rPr>
      <w:rFonts w:ascii="Times New Roman" w:hAnsi="Times New Roman"/>
      <w:b/>
      <w:sz w:val="28"/>
      <w:lang w:val="el-GR"/>
    </w:rPr>
  </w:style>
  <w:style w:type="paragraph" w:customStyle="1" w:styleId="333">
    <w:name w:val="333"/>
    <w:basedOn w:val="a0"/>
    <w:rsid w:val="00E86A6E"/>
    <w:pPr>
      <w:tabs>
        <w:tab w:val="left" w:pos="3686"/>
      </w:tabs>
      <w:overflowPunct w:val="0"/>
      <w:autoSpaceDE w:val="0"/>
      <w:autoSpaceDN w:val="0"/>
      <w:adjustRightInd w:val="0"/>
      <w:spacing w:after="0" w:line="240" w:lineRule="auto"/>
      <w:ind w:firstLine="0"/>
      <w:textAlignment w:val="baseline"/>
    </w:pPr>
    <w:rPr>
      <w:rFonts w:ascii="Times New Roman" w:eastAsia="Times New Roman" w:hAnsi="Times New Roman" w:cs="Times New Roman"/>
      <w:b/>
      <w:sz w:val="24"/>
      <w:szCs w:val="20"/>
    </w:rPr>
  </w:style>
  <w:style w:type="paragraph" w:customStyle="1" w:styleId="444">
    <w:name w:val="444"/>
    <w:basedOn w:val="a0"/>
    <w:rsid w:val="00E86A6E"/>
    <w:pPr>
      <w:tabs>
        <w:tab w:val="left" w:pos="3686"/>
      </w:tabs>
      <w:overflowPunct w:val="0"/>
      <w:autoSpaceDE w:val="0"/>
      <w:autoSpaceDN w:val="0"/>
      <w:adjustRightInd w:val="0"/>
      <w:spacing w:after="0" w:line="240" w:lineRule="auto"/>
      <w:textAlignment w:val="baseline"/>
    </w:pPr>
    <w:rPr>
      <w:rFonts w:ascii="Times New Roman" w:eastAsia="Times New Roman" w:hAnsi="Times New Roman" w:cs="Times New Roman"/>
      <w:b/>
      <w:sz w:val="24"/>
      <w:szCs w:val="20"/>
    </w:rPr>
  </w:style>
  <w:style w:type="paragraph" w:customStyle="1" w:styleId="555">
    <w:name w:val="555"/>
    <w:basedOn w:val="a0"/>
    <w:rsid w:val="00E86A6E"/>
    <w:pPr>
      <w:tabs>
        <w:tab w:val="left" w:pos="3686"/>
      </w:tabs>
      <w:overflowPunct w:val="0"/>
      <w:autoSpaceDE w:val="0"/>
      <w:autoSpaceDN w:val="0"/>
      <w:adjustRightInd w:val="0"/>
      <w:spacing w:after="0" w:line="240" w:lineRule="auto"/>
      <w:textAlignment w:val="baseline"/>
    </w:pPr>
    <w:rPr>
      <w:rFonts w:ascii="Times New Roman" w:eastAsia="Times New Roman" w:hAnsi="Times New Roman" w:cs="Times New Roman"/>
      <w:b/>
      <w:sz w:val="24"/>
      <w:szCs w:val="20"/>
    </w:rPr>
  </w:style>
  <w:style w:type="paragraph" w:styleId="affd">
    <w:name w:val="Body Text Indent"/>
    <w:basedOn w:val="a0"/>
    <w:link w:val="Chara"/>
    <w:rsid w:val="00E86A6E"/>
    <w:pPr>
      <w:overflowPunct w:val="0"/>
      <w:autoSpaceDE w:val="0"/>
      <w:autoSpaceDN w:val="0"/>
      <w:adjustRightInd w:val="0"/>
      <w:spacing w:line="240" w:lineRule="auto"/>
      <w:ind w:left="283" w:firstLine="0"/>
      <w:jc w:val="left"/>
      <w:textAlignment w:val="baseline"/>
    </w:pPr>
    <w:rPr>
      <w:rFonts w:ascii="Times New Roman" w:eastAsia="Times New Roman" w:hAnsi="Times New Roman" w:cs="Times New Roman"/>
      <w:sz w:val="20"/>
      <w:szCs w:val="20"/>
    </w:rPr>
  </w:style>
  <w:style w:type="character" w:customStyle="1" w:styleId="Chara">
    <w:name w:val="Σώμα κείμενου με εσοχή Char"/>
    <w:basedOn w:val="a1"/>
    <w:link w:val="affd"/>
    <w:rsid w:val="00E86A6E"/>
    <w:rPr>
      <w:rFonts w:ascii="Times New Roman" w:eastAsia="Times New Roman" w:hAnsi="Times New Roman" w:cs="Times New Roman"/>
      <w:sz w:val="20"/>
      <w:szCs w:val="20"/>
      <w:lang w:val="el-GR"/>
    </w:rPr>
  </w:style>
  <w:style w:type="paragraph" w:customStyle="1" w:styleId="38">
    <w:name w:val="Σώμα κειμένου 3"/>
    <w:basedOn w:val="affd"/>
    <w:rsid w:val="00E86A6E"/>
  </w:style>
  <w:style w:type="paragraph" w:customStyle="1" w:styleId="52">
    <w:name w:val="Σώμα κειμένου 5"/>
    <w:basedOn w:val="affd"/>
    <w:rsid w:val="00E86A6E"/>
  </w:style>
  <w:style w:type="paragraph" w:customStyle="1" w:styleId="OiaeaeiYiio3">
    <w:name w:val="O?ia eaeiYiio 3"/>
    <w:basedOn w:val="26"/>
    <w:rsid w:val="00E86A6E"/>
    <w:pPr>
      <w:tabs>
        <w:tab w:val="clear" w:pos="3686"/>
      </w:tabs>
      <w:ind w:left="990" w:hanging="630"/>
    </w:pPr>
    <w:rPr>
      <w:sz w:val="52"/>
    </w:rPr>
  </w:style>
  <w:style w:type="paragraph" w:customStyle="1" w:styleId="OiaeaeiYiio4">
    <w:name w:val="O?ia eaeiYiio 4"/>
    <w:basedOn w:val="26"/>
    <w:rsid w:val="00E86A6E"/>
    <w:pPr>
      <w:tabs>
        <w:tab w:val="clear" w:pos="3686"/>
      </w:tabs>
      <w:ind w:left="990" w:hanging="630"/>
    </w:pPr>
    <w:rPr>
      <w:sz w:val="52"/>
    </w:rPr>
  </w:style>
  <w:style w:type="paragraph" w:customStyle="1" w:styleId="OiaeaeiYiio5">
    <w:name w:val="O?ia eaeiYiio 5"/>
    <w:basedOn w:val="26"/>
    <w:rsid w:val="00E86A6E"/>
    <w:pPr>
      <w:tabs>
        <w:tab w:val="clear" w:pos="3686"/>
      </w:tabs>
      <w:ind w:left="990" w:hanging="630"/>
    </w:pPr>
    <w:rPr>
      <w:sz w:val="52"/>
    </w:rPr>
  </w:style>
  <w:style w:type="paragraph" w:customStyle="1" w:styleId="AIOEA">
    <w:name w:val="AIOEA"/>
    <w:basedOn w:val="a0"/>
    <w:rsid w:val="00E86A6E"/>
    <w:pPr>
      <w:tabs>
        <w:tab w:val="left" w:pos="144"/>
        <w:tab w:val="left" w:pos="288"/>
        <w:tab w:val="left" w:pos="720"/>
        <w:tab w:val="left" w:pos="864"/>
        <w:tab w:val="left" w:pos="1134"/>
      </w:tabs>
      <w:overflowPunct w:val="0"/>
      <w:autoSpaceDE w:val="0"/>
      <w:autoSpaceDN w:val="0"/>
      <w:adjustRightInd w:val="0"/>
      <w:spacing w:after="0" w:line="20" w:lineRule="atLeast"/>
      <w:ind w:left="426" w:hanging="426"/>
      <w:textAlignment w:val="baseline"/>
    </w:pPr>
    <w:rPr>
      <w:rFonts w:ascii="HellasArial" w:eastAsia="Times New Roman" w:hAnsi="HellasArial" w:cs="Times New Roman"/>
      <w:sz w:val="22"/>
      <w:szCs w:val="20"/>
    </w:rPr>
  </w:style>
  <w:style w:type="paragraph" w:styleId="28">
    <w:name w:val="Body Text Indent 2"/>
    <w:basedOn w:val="a0"/>
    <w:link w:val="2Char1"/>
    <w:unhideWhenUsed/>
    <w:rsid w:val="00E86A6E"/>
    <w:pPr>
      <w:tabs>
        <w:tab w:val="left" w:pos="144"/>
        <w:tab w:val="left" w:pos="288"/>
        <w:tab w:val="left" w:pos="576"/>
        <w:tab w:val="left" w:pos="720"/>
        <w:tab w:val="left" w:pos="864"/>
      </w:tabs>
      <w:overflowPunct w:val="0"/>
      <w:autoSpaceDE w:val="0"/>
      <w:autoSpaceDN w:val="0"/>
      <w:adjustRightInd w:val="0"/>
      <w:spacing w:line="480" w:lineRule="auto"/>
      <w:ind w:left="360" w:firstLine="0"/>
      <w:textAlignment w:val="baseline"/>
    </w:pPr>
    <w:rPr>
      <w:rFonts w:ascii="HellasArial" w:eastAsia="Times New Roman" w:hAnsi="HellasArial" w:cs="Times New Roman"/>
      <w:sz w:val="22"/>
      <w:szCs w:val="20"/>
    </w:rPr>
  </w:style>
  <w:style w:type="character" w:customStyle="1" w:styleId="2Char1">
    <w:name w:val="Σώμα κείμενου με εσοχή 2 Char"/>
    <w:basedOn w:val="a1"/>
    <w:link w:val="28"/>
    <w:rsid w:val="00E86A6E"/>
    <w:rPr>
      <w:rFonts w:ascii="HellasArial" w:eastAsia="Times New Roman" w:hAnsi="HellasArial" w:cs="Times New Roman"/>
      <w:szCs w:val="20"/>
      <w:lang w:val="el-GR"/>
    </w:rPr>
  </w:style>
  <w:style w:type="paragraph" w:customStyle="1" w:styleId="Heading61">
    <w:name w:val="Heading 61"/>
    <w:basedOn w:val="a0"/>
    <w:next w:val="a0"/>
    <w:uiPriority w:val="99"/>
    <w:rsid w:val="00E86A6E"/>
    <w:pPr>
      <w:autoSpaceDE w:val="0"/>
      <w:autoSpaceDN w:val="0"/>
      <w:adjustRightInd w:val="0"/>
      <w:spacing w:after="0" w:line="240" w:lineRule="auto"/>
      <w:ind w:firstLine="0"/>
      <w:jc w:val="left"/>
    </w:pPr>
    <w:rPr>
      <w:rFonts w:ascii="Arial" w:eastAsia="Calibri" w:hAnsi="Arial" w:cs="Arial"/>
      <w:sz w:val="24"/>
      <w:szCs w:val="24"/>
    </w:rPr>
  </w:style>
  <w:style w:type="paragraph" w:styleId="affe">
    <w:name w:val="Plain Text"/>
    <w:basedOn w:val="a0"/>
    <w:link w:val="Charb"/>
    <w:uiPriority w:val="99"/>
    <w:unhideWhenUsed/>
    <w:rsid w:val="00E86A6E"/>
    <w:pPr>
      <w:spacing w:after="0" w:line="240" w:lineRule="auto"/>
      <w:ind w:firstLine="0"/>
      <w:jc w:val="left"/>
    </w:pPr>
    <w:rPr>
      <w:rFonts w:ascii="Consolas" w:eastAsia="Calibri" w:hAnsi="Consolas" w:cs="Times New Roman"/>
      <w:sz w:val="21"/>
      <w:szCs w:val="21"/>
    </w:rPr>
  </w:style>
  <w:style w:type="character" w:customStyle="1" w:styleId="Charb">
    <w:name w:val="Απλό κείμενο Char"/>
    <w:basedOn w:val="a1"/>
    <w:link w:val="affe"/>
    <w:uiPriority w:val="99"/>
    <w:rsid w:val="00E86A6E"/>
    <w:rPr>
      <w:rFonts w:ascii="Consolas" w:eastAsia="Calibri" w:hAnsi="Consolas" w:cs="Times New Roman"/>
      <w:sz w:val="21"/>
      <w:szCs w:val="21"/>
      <w:lang w:val="el-GR"/>
    </w:rPr>
  </w:style>
  <w:style w:type="character" w:customStyle="1" w:styleId="fontstyle24">
    <w:name w:val="fontstyle24"/>
    <w:basedOn w:val="a1"/>
    <w:rsid w:val="00E86A6E"/>
  </w:style>
  <w:style w:type="paragraph" w:customStyle="1" w:styleId="keimeno">
    <w:name w:val="keimeno"/>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character" w:customStyle="1" w:styleId="messagebody">
    <w:name w:val="messagebody"/>
    <w:basedOn w:val="a1"/>
    <w:rsid w:val="00E86A6E"/>
  </w:style>
  <w:style w:type="paragraph" w:customStyle="1" w:styleId="Style4">
    <w:name w:val="Style4"/>
    <w:basedOn w:val="a0"/>
    <w:uiPriority w:val="99"/>
    <w:rsid w:val="00E86A6E"/>
    <w:pPr>
      <w:widowControl w:val="0"/>
      <w:autoSpaceDE w:val="0"/>
      <w:autoSpaceDN w:val="0"/>
      <w:adjustRightInd w:val="0"/>
      <w:spacing w:after="0" w:line="364" w:lineRule="exact"/>
      <w:ind w:firstLine="893"/>
    </w:pPr>
    <w:rPr>
      <w:rFonts w:ascii="Times New Roman" w:eastAsia="Times New Roman" w:hAnsi="Times New Roman" w:cs="Times New Roman"/>
      <w:sz w:val="24"/>
      <w:szCs w:val="24"/>
      <w:lang w:eastAsia="el-GR"/>
    </w:rPr>
  </w:style>
  <w:style w:type="character" w:customStyle="1" w:styleId="FontStyle25">
    <w:name w:val="Font Style25"/>
    <w:uiPriority w:val="99"/>
    <w:rsid w:val="00E86A6E"/>
    <w:rPr>
      <w:rFonts w:ascii="Times New Roman" w:hAnsi="Times New Roman" w:cs="Times New Roman"/>
      <w:sz w:val="32"/>
      <w:szCs w:val="32"/>
    </w:rPr>
  </w:style>
  <w:style w:type="paragraph" w:customStyle="1" w:styleId="style141">
    <w:name w:val="style141"/>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character" w:customStyle="1" w:styleId="grey">
    <w:name w:val="grey"/>
    <w:basedOn w:val="a1"/>
    <w:rsid w:val="00E86A6E"/>
  </w:style>
  <w:style w:type="character" w:customStyle="1" w:styleId="ata11y">
    <w:name w:val="at_a11y"/>
    <w:basedOn w:val="a1"/>
    <w:rsid w:val="00E86A6E"/>
  </w:style>
  <w:style w:type="character" w:customStyle="1" w:styleId="headarticle1">
    <w:name w:val="headarticle1"/>
    <w:basedOn w:val="a1"/>
    <w:rsid w:val="00E86A6E"/>
  </w:style>
  <w:style w:type="character" w:customStyle="1" w:styleId="mw-headline">
    <w:name w:val="mw-headline"/>
    <w:basedOn w:val="a1"/>
    <w:rsid w:val="00E86A6E"/>
  </w:style>
  <w:style w:type="character" w:customStyle="1" w:styleId="reference-text">
    <w:name w:val="reference-text"/>
    <w:basedOn w:val="a1"/>
    <w:rsid w:val="00E86A6E"/>
  </w:style>
  <w:style w:type="character" w:customStyle="1" w:styleId="mw-cite-backlink">
    <w:name w:val="mw-cite-backlink"/>
    <w:basedOn w:val="a1"/>
    <w:rsid w:val="00E86A6E"/>
  </w:style>
  <w:style w:type="character" w:customStyle="1" w:styleId="name">
    <w:name w:val="name"/>
    <w:basedOn w:val="a1"/>
    <w:rsid w:val="00E86A6E"/>
  </w:style>
  <w:style w:type="character" w:styleId="HTML">
    <w:name w:val="HTML Cite"/>
    <w:uiPriority w:val="99"/>
    <w:unhideWhenUsed/>
    <w:rsid w:val="00E86A6E"/>
    <w:rPr>
      <w:i/>
      <w:iCs/>
    </w:rPr>
  </w:style>
  <w:style w:type="character" w:customStyle="1" w:styleId="slug-pub-date">
    <w:name w:val="slug-pub-date"/>
    <w:basedOn w:val="a1"/>
    <w:rsid w:val="00E86A6E"/>
  </w:style>
  <w:style w:type="character" w:customStyle="1" w:styleId="slug-vol">
    <w:name w:val="slug-vol"/>
    <w:basedOn w:val="a1"/>
    <w:rsid w:val="00E86A6E"/>
  </w:style>
  <w:style w:type="character" w:customStyle="1" w:styleId="cit-sep">
    <w:name w:val="cit-sep"/>
    <w:basedOn w:val="a1"/>
    <w:rsid w:val="00E86A6E"/>
  </w:style>
  <w:style w:type="character" w:customStyle="1" w:styleId="slug-pages">
    <w:name w:val="slug-pages"/>
    <w:basedOn w:val="a1"/>
    <w:rsid w:val="00E86A6E"/>
  </w:style>
  <w:style w:type="character" w:customStyle="1" w:styleId="slug-doi">
    <w:name w:val="slug-doi"/>
    <w:basedOn w:val="a1"/>
    <w:rsid w:val="00E86A6E"/>
  </w:style>
  <w:style w:type="character" w:customStyle="1" w:styleId="maintitle">
    <w:name w:val="maintitle"/>
    <w:basedOn w:val="a1"/>
    <w:rsid w:val="00E86A6E"/>
  </w:style>
  <w:style w:type="paragraph" w:customStyle="1" w:styleId="articledetails">
    <w:name w:val="articledetails"/>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paragraph" w:customStyle="1" w:styleId="authors">
    <w:name w:val="authors"/>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paragraph" w:customStyle="1" w:styleId="options">
    <w:name w:val="options"/>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paragraph" w:customStyle="1" w:styleId="singleinstitute">
    <w:name w:val="singleinstitute"/>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character" w:customStyle="1" w:styleId="pseudotab">
    <w:name w:val="pseudotab"/>
    <w:basedOn w:val="a1"/>
    <w:rsid w:val="00E86A6E"/>
  </w:style>
  <w:style w:type="character" w:customStyle="1" w:styleId="itemdatecreated">
    <w:name w:val="itemdatecreated"/>
    <w:basedOn w:val="a1"/>
    <w:rsid w:val="00E86A6E"/>
  </w:style>
  <w:style w:type="character" w:customStyle="1" w:styleId="itemauthor">
    <w:name w:val="itemauthor"/>
    <w:basedOn w:val="a1"/>
    <w:rsid w:val="00E86A6E"/>
  </w:style>
  <w:style w:type="paragraph" w:customStyle="1" w:styleId="pmargin">
    <w:name w:val="pmargin"/>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character" w:customStyle="1" w:styleId="articleseparator">
    <w:name w:val="article_separator"/>
    <w:basedOn w:val="a1"/>
    <w:rsid w:val="00E86A6E"/>
  </w:style>
  <w:style w:type="paragraph" w:customStyle="1" w:styleId="text">
    <w:name w:val="text"/>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character" w:customStyle="1" w:styleId="text1">
    <w:name w:val="text1"/>
    <w:basedOn w:val="a1"/>
    <w:rsid w:val="00E86A6E"/>
  </w:style>
  <w:style w:type="character" w:customStyle="1" w:styleId="textbold">
    <w:name w:val="textbold"/>
    <w:basedOn w:val="a1"/>
    <w:rsid w:val="00E86A6E"/>
  </w:style>
  <w:style w:type="paragraph" w:customStyle="1" w:styleId="center">
    <w:name w:val="center"/>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paragraph" w:customStyle="1" w:styleId="intro">
    <w:name w:val="intro"/>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character" w:customStyle="1" w:styleId="tocnumber">
    <w:name w:val="tocnumber"/>
    <w:basedOn w:val="a1"/>
    <w:rsid w:val="00E86A6E"/>
  </w:style>
  <w:style w:type="character" w:customStyle="1" w:styleId="toctext">
    <w:name w:val="toctext"/>
    <w:basedOn w:val="a1"/>
    <w:rsid w:val="00E86A6E"/>
  </w:style>
  <w:style w:type="character" w:customStyle="1" w:styleId="citation">
    <w:name w:val="citation"/>
    <w:basedOn w:val="a1"/>
    <w:rsid w:val="00E86A6E"/>
  </w:style>
  <w:style w:type="character" w:customStyle="1" w:styleId="reference-accessdate">
    <w:name w:val="reference-accessdate"/>
    <w:basedOn w:val="a1"/>
    <w:rsid w:val="00E86A6E"/>
  </w:style>
  <w:style w:type="character" w:customStyle="1" w:styleId="z3988">
    <w:name w:val="z3988"/>
    <w:basedOn w:val="a1"/>
    <w:rsid w:val="00E86A6E"/>
  </w:style>
  <w:style w:type="paragraph" w:styleId="afff">
    <w:name w:val="No Spacing"/>
    <w:uiPriority w:val="1"/>
    <w:qFormat/>
    <w:rsid w:val="00E86A6E"/>
    <w:pPr>
      <w:tabs>
        <w:tab w:val="left" w:pos="3686"/>
      </w:tabs>
      <w:overflowPunct w:val="0"/>
      <w:autoSpaceDE w:val="0"/>
      <w:autoSpaceDN w:val="0"/>
      <w:adjustRightInd w:val="0"/>
      <w:spacing w:after="0" w:line="240" w:lineRule="auto"/>
      <w:ind w:firstLine="284"/>
      <w:jc w:val="both"/>
      <w:textAlignment w:val="baseline"/>
    </w:pPr>
    <w:rPr>
      <w:rFonts w:ascii="Times New Roman" w:eastAsia="Times New Roman" w:hAnsi="Times New Roman" w:cs="Times New Roman"/>
      <w:sz w:val="24"/>
      <w:szCs w:val="20"/>
      <w:lang w:val="el-GR"/>
    </w:rPr>
  </w:style>
  <w:style w:type="character" w:customStyle="1" w:styleId="newshead">
    <w:name w:val="news_head"/>
    <w:basedOn w:val="a1"/>
    <w:rsid w:val="00E86A6E"/>
  </w:style>
  <w:style w:type="character" w:customStyle="1" w:styleId="longtext">
    <w:name w:val="long_text"/>
    <w:basedOn w:val="a1"/>
    <w:rsid w:val="00E86A6E"/>
  </w:style>
  <w:style w:type="paragraph" w:customStyle="1" w:styleId="StyleBodyTextIndentNotBoldBlackJustifiedLeft0cmF">
    <w:name w:val="Style Body Text Indent + Not Bold Black Justified Left:  0 cm F..."/>
    <w:basedOn w:val="affd"/>
    <w:link w:val="StyleBodyTextIndentNotBoldBlackJustifiedLeft0cmFChar"/>
    <w:rsid w:val="00E86A6E"/>
    <w:pPr>
      <w:overflowPunct/>
      <w:autoSpaceDE/>
      <w:autoSpaceDN/>
      <w:adjustRightInd/>
      <w:spacing w:after="0" w:line="360" w:lineRule="auto"/>
      <w:ind w:left="0"/>
      <w:jc w:val="both"/>
      <w:textAlignment w:val="auto"/>
    </w:pPr>
    <w:rPr>
      <w:color w:val="000000"/>
      <w:sz w:val="24"/>
      <w:szCs w:val="24"/>
      <w:lang w:eastAsia="el-GR"/>
    </w:rPr>
  </w:style>
  <w:style w:type="paragraph" w:customStyle="1" w:styleId="StyleBodyTextIndentNotBoldBlack">
    <w:name w:val="Style Body Text Indent + Not Bold Black"/>
    <w:basedOn w:val="affd"/>
    <w:link w:val="StyleBodyTextIndentNotBoldBlackChar"/>
    <w:rsid w:val="00E86A6E"/>
    <w:pPr>
      <w:overflowPunct/>
      <w:autoSpaceDE/>
      <w:autoSpaceDN/>
      <w:adjustRightInd/>
      <w:spacing w:after="0" w:line="360" w:lineRule="auto"/>
      <w:ind w:left="2160" w:firstLine="720"/>
      <w:jc w:val="both"/>
      <w:textAlignment w:val="auto"/>
    </w:pPr>
    <w:rPr>
      <w:color w:val="000000"/>
      <w:sz w:val="24"/>
      <w:szCs w:val="24"/>
      <w:lang w:eastAsia="el-GR"/>
    </w:rPr>
  </w:style>
  <w:style w:type="character" w:customStyle="1" w:styleId="StyleBodyTextIndentNotBoldBlackChar">
    <w:name w:val="Style Body Text Indent + Not Bold Black Char"/>
    <w:link w:val="StyleBodyTextIndentNotBoldBlack"/>
    <w:rsid w:val="00E86A6E"/>
    <w:rPr>
      <w:rFonts w:ascii="Times New Roman" w:eastAsia="Times New Roman" w:hAnsi="Times New Roman" w:cs="Times New Roman"/>
      <w:color w:val="000000"/>
      <w:sz w:val="24"/>
      <w:szCs w:val="24"/>
      <w:lang w:val="el-GR" w:eastAsia="el-GR"/>
    </w:rPr>
  </w:style>
  <w:style w:type="character" w:customStyle="1" w:styleId="StyleBodyTextIndentNotBoldBlackJustifiedLeft0cmFChar">
    <w:name w:val="Style Body Text Indent + Not Bold Black Justified Left:  0 cm F... Char"/>
    <w:link w:val="StyleBodyTextIndentNotBoldBlackJustifiedLeft0cmF"/>
    <w:rsid w:val="00E86A6E"/>
    <w:rPr>
      <w:rFonts w:ascii="Times New Roman" w:eastAsia="Times New Roman" w:hAnsi="Times New Roman" w:cs="Times New Roman"/>
      <w:color w:val="000000"/>
      <w:sz w:val="24"/>
      <w:szCs w:val="24"/>
      <w:lang w:val="el-GR" w:eastAsia="el-GR"/>
    </w:rPr>
  </w:style>
  <w:style w:type="paragraph" w:customStyle="1" w:styleId="151">
    <w:name w:val="Στυλ Διάστιχο:  15 γραμμή1"/>
    <w:basedOn w:val="a0"/>
    <w:rsid w:val="00E86A6E"/>
    <w:pPr>
      <w:spacing w:after="0" w:line="360" w:lineRule="exact"/>
      <w:ind w:firstLine="0"/>
    </w:pPr>
    <w:rPr>
      <w:rFonts w:ascii="Times New Roman" w:eastAsia="Times New Roman" w:hAnsi="Times New Roman" w:cs="Times New Roman"/>
      <w:sz w:val="24"/>
      <w:szCs w:val="20"/>
      <w:lang w:val="en-US"/>
    </w:rPr>
  </w:style>
  <w:style w:type="paragraph" w:customStyle="1" w:styleId="BodyTextIndent21">
    <w:name w:val="Body Text Indent 21"/>
    <w:basedOn w:val="a0"/>
    <w:rsid w:val="00E86A6E"/>
    <w:pPr>
      <w:widowControl w:val="0"/>
      <w:overflowPunct w:val="0"/>
      <w:autoSpaceDE w:val="0"/>
      <w:autoSpaceDN w:val="0"/>
      <w:adjustRightInd w:val="0"/>
      <w:spacing w:after="0" w:line="360" w:lineRule="auto"/>
      <w:ind w:firstLine="567"/>
      <w:textAlignment w:val="baseline"/>
    </w:pPr>
    <w:rPr>
      <w:rFonts w:ascii="Times New Roman" w:eastAsia="Times New Roman" w:hAnsi="Times New Roman" w:cs="Times New Roman"/>
      <w:sz w:val="24"/>
      <w:szCs w:val="20"/>
      <w:lang w:val="en-US" w:eastAsia="el-GR"/>
    </w:rPr>
  </w:style>
  <w:style w:type="character" w:customStyle="1" w:styleId="A10">
    <w:name w:val="A1"/>
    <w:rsid w:val="00E86A6E"/>
    <w:rPr>
      <w:color w:val="000000"/>
      <w:sz w:val="22"/>
      <w:szCs w:val="22"/>
    </w:rPr>
  </w:style>
  <w:style w:type="paragraph" w:customStyle="1" w:styleId="yiv1621142266msonormal">
    <w:name w:val="yiv1621142266msonormal"/>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paragraph" w:styleId="-HTML">
    <w:name w:val="HTML Preformatted"/>
    <w:basedOn w:val="a0"/>
    <w:link w:val="-HTMLChar"/>
    <w:uiPriority w:val="99"/>
    <w:rsid w:val="00E86A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jc w:val="left"/>
    </w:pPr>
    <w:rPr>
      <w:rFonts w:ascii="Courier New" w:eastAsia="Courier New" w:hAnsi="Courier New" w:cs="Times New Roman"/>
      <w:sz w:val="20"/>
      <w:szCs w:val="20"/>
      <w:lang w:val="es-ES" w:eastAsia="es-ES"/>
    </w:rPr>
  </w:style>
  <w:style w:type="character" w:customStyle="1" w:styleId="-HTMLChar">
    <w:name w:val="Προ-διαμορφωμένο HTML Char"/>
    <w:basedOn w:val="a1"/>
    <w:link w:val="-HTML"/>
    <w:uiPriority w:val="99"/>
    <w:rsid w:val="00E86A6E"/>
    <w:rPr>
      <w:rFonts w:ascii="Courier New" w:eastAsia="Courier New" w:hAnsi="Courier New" w:cs="Times New Roman"/>
      <w:sz w:val="20"/>
      <w:szCs w:val="20"/>
      <w:lang w:val="es-ES" w:eastAsia="es-ES"/>
    </w:rPr>
  </w:style>
  <w:style w:type="paragraph" w:customStyle="1" w:styleId="BodyText31">
    <w:name w:val="Body Text 31"/>
    <w:basedOn w:val="a0"/>
    <w:rsid w:val="00E86A6E"/>
    <w:pPr>
      <w:overflowPunct w:val="0"/>
      <w:autoSpaceDE w:val="0"/>
      <w:autoSpaceDN w:val="0"/>
      <w:adjustRightInd w:val="0"/>
      <w:spacing w:before="20" w:after="60" w:line="360" w:lineRule="auto"/>
      <w:ind w:firstLine="0"/>
      <w:textAlignment w:val="baseline"/>
    </w:pPr>
    <w:rPr>
      <w:rFonts w:ascii="Garamond" w:eastAsia="Times New Roman" w:hAnsi="Garamond" w:cs="Times New Roman"/>
      <w:sz w:val="24"/>
      <w:szCs w:val="20"/>
      <w:lang w:val="en-US" w:eastAsia="el-GR"/>
    </w:rPr>
  </w:style>
  <w:style w:type="character" w:customStyle="1" w:styleId="doi">
    <w:name w:val="doi"/>
    <w:basedOn w:val="a1"/>
    <w:rsid w:val="00E86A6E"/>
  </w:style>
  <w:style w:type="character" w:customStyle="1" w:styleId="value">
    <w:name w:val="value"/>
    <w:basedOn w:val="a1"/>
    <w:rsid w:val="00E86A6E"/>
  </w:style>
  <w:style w:type="character" w:customStyle="1" w:styleId="label1">
    <w:name w:val="label1"/>
    <w:basedOn w:val="a1"/>
    <w:rsid w:val="00E86A6E"/>
  </w:style>
  <w:style w:type="paragraph" w:customStyle="1" w:styleId="yiv924993915msonormal">
    <w:name w:val="yiv924993915msonormal"/>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numbering" w:customStyle="1" w:styleId="ImportedStyle5">
    <w:name w:val="Imported Style 5"/>
    <w:rsid w:val="00E86A6E"/>
    <w:pPr>
      <w:numPr>
        <w:numId w:val="8"/>
      </w:numPr>
    </w:pPr>
  </w:style>
  <w:style w:type="numbering" w:customStyle="1" w:styleId="ImportedStyle50">
    <w:name w:val="Imported Style 5.0"/>
    <w:rsid w:val="00E86A6E"/>
    <w:pPr>
      <w:numPr>
        <w:numId w:val="9"/>
      </w:numPr>
    </w:pPr>
  </w:style>
  <w:style w:type="numbering" w:customStyle="1" w:styleId="ImportedStyle6">
    <w:name w:val="Imported Style 6"/>
    <w:rsid w:val="00E86A6E"/>
    <w:pPr>
      <w:numPr>
        <w:numId w:val="10"/>
      </w:numPr>
    </w:pPr>
  </w:style>
  <w:style w:type="character" w:customStyle="1" w:styleId="Hyperlink1">
    <w:name w:val="Hyperlink.1"/>
    <w:basedOn w:val="None"/>
    <w:rsid w:val="00E86A6E"/>
    <w:rPr>
      <w:color w:val="000000"/>
      <w:u w:color="000000"/>
    </w:rPr>
  </w:style>
  <w:style w:type="numbering" w:customStyle="1" w:styleId="ImportedStyle7">
    <w:name w:val="Imported Style 7"/>
    <w:rsid w:val="00E86A6E"/>
    <w:pPr>
      <w:numPr>
        <w:numId w:val="11"/>
      </w:numPr>
    </w:pPr>
  </w:style>
  <w:style w:type="numbering" w:customStyle="1" w:styleId="ImportedStyle8">
    <w:name w:val="Imported Style 8"/>
    <w:rsid w:val="00E86A6E"/>
    <w:pPr>
      <w:numPr>
        <w:numId w:val="12"/>
      </w:numPr>
    </w:pPr>
  </w:style>
  <w:style w:type="numbering" w:customStyle="1" w:styleId="NoList2">
    <w:name w:val="No List2"/>
    <w:next w:val="a3"/>
    <w:uiPriority w:val="99"/>
    <w:semiHidden/>
    <w:unhideWhenUsed/>
    <w:rsid w:val="00E86A6E"/>
  </w:style>
  <w:style w:type="numbering" w:customStyle="1" w:styleId="ImportedStyle72">
    <w:name w:val="Imported Style 72"/>
    <w:rsid w:val="00E86A6E"/>
    <w:pPr>
      <w:numPr>
        <w:numId w:val="13"/>
      </w:numPr>
    </w:pPr>
  </w:style>
  <w:style w:type="numbering" w:customStyle="1" w:styleId="ImportedStyle73">
    <w:name w:val="Imported Style 73"/>
    <w:rsid w:val="00E86A6E"/>
    <w:pPr>
      <w:numPr>
        <w:numId w:val="14"/>
      </w:numPr>
    </w:pPr>
  </w:style>
  <w:style w:type="numbering" w:customStyle="1" w:styleId="ImportedStyle74">
    <w:name w:val="Imported Style 74"/>
    <w:rsid w:val="00E86A6E"/>
    <w:pPr>
      <w:numPr>
        <w:numId w:val="16"/>
      </w:numPr>
    </w:pPr>
  </w:style>
  <w:style w:type="numbering" w:customStyle="1" w:styleId="ImportedStyle77">
    <w:name w:val="Imported Style 77"/>
    <w:rsid w:val="00E86A6E"/>
    <w:pPr>
      <w:numPr>
        <w:numId w:val="18"/>
      </w:numPr>
    </w:pPr>
  </w:style>
  <w:style w:type="numbering" w:customStyle="1" w:styleId="ImportedStyle78">
    <w:name w:val="Imported Style 78"/>
    <w:rsid w:val="00E86A6E"/>
  </w:style>
  <w:style w:type="numbering" w:customStyle="1" w:styleId="ImportedStyle79">
    <w:name w:val="Imported Style 79"/>
    <w:rsid w:val="00E86A6E"/>
    <w:pPr>
      <w:numPr>
        <w:numId w:val="21"/>
      </w:numPr>
    </w:pPr>
  </w:style>
  <w:style w:type="numbering" w:customStyle="1" w:styleId="ImportedStyle80">
    <w:name w:val="Imported Style 80"/>
    <w:rsid w:val="00E86A6E"/>
  </w:style>
  <w:style w:type="numbering" w:customStyle="1" w:styleId="ImportedStyle800">
    <w:name w:val="Imported Style 80.0"/>
    <w:rsid w:val="00E86A6E"/>
    <w:pPr>
      <w:numPr>
        <w:numId w:val="23"/>
      </w:numPr>
    </w:pPr>
  </w:style>
  <w:style w:type="numbering" w:customStyle="1" w:styleId="ImportedStyle83">
    <w:name w:val="Imported Style 83"/>
    <w:rsid w:val="00E86A6E"/>
    <w:pPr>
      <w:numPr>
        <w:numId w:val="24"/>
      </w:numPr>
    </w:pPr>
  </w:style>
  <w:style w:type="numbering" w:customStyle="1" w:styleId="ImportedStyle84">
    <w:name w:val="Imported Style 84"/>
    <w:rsid w:val="00E86A6E"/>
    <w:pPr>
      <w:numPr>
        <w:numId w:val="25"/>
      </w:numPr>
    </w:pPr>
  </w:style>
  <w:style w:type="numbering" w:customStyle="1" w:styleId="ImportedStyle85">
    <w:name w:val="Imported Style 85"/>
    <w:rsid w:val="00E86A6E"/>
    <w:pPr>
      <w:numPr>
        <w:numId w:val="26"/>
      </w:numPr>
    </w:pPr>
  </w:style>
  <w:style w:type="numbering" w:customStyle="1" w:styleId="ImportedStyle86">
    <w:name w:val="Imported Style 86"/>
    <w:rsid w:val="00E86A6E"/>
    <w:pPr>
      <w:numPr>
        <w:numId w:val="27"/>
      </w:numPr>
    </w:pPr>
  </w:style>
  <w:style w:type="numbering" w:customStyle="1" w:styleId="ImportedStyle87">
    <w:name w:val="Imported Style 87"/>
    <w:rsid w:val="00E86A6E"/>
    <w:pPr>
      <w:numPr>
        <w:numId w:val="28"/>
      </w:numPr>
    </w:pPr>
  </w:style>
  <w:style w:type="numbering" w:customStyle="1" w:styleId="ImportedStyle11">
    <w:name w:val="Imported Style 11"/>
    <w:rsid w:val="00E86A6E"/>
    <w:pPr>
      <w:numPr>
        <w:numId w:val="29"/>
      </w:numPr>
    </w:pPr>
  </w:style>
  <w:style w:type="numbering" w:customStyle="1" w:styleId="ImportedStyle51">
    <w:name w:val="Imported Style 51"/>
    <w:rsid w:val="00E86A6E"/>
    <w:pPr>
      <w:numPr>
        <w:numId w:val="15"/>
      </w:numPr>
    </w:pPr>
  </w:style>
  <w:style w:type="numbering" w:customStyle="1" w:styleId="ImportedStyle501">
    <w:name w:val="Imported Style 5.01"/>
    <w:rsid w:val="00E86A6E"/>
    <w:pPr>
      <w:numPr>
        <w:numId w:val="17"/>
      </w:numPr>
    </w:pPr>
  </w:style>
  <w:style w:type="numbering" w:customStyle="1" w:styleId="ImportedStyle61">
    <w:name w:val="Imported Style 61"/>
    <w:rsid w:val="00E86A6E"/>
    <w:pPr>
      <w:numPr>
        <w:numId w:val="19"/>
      </w:numPr>
    </w:pPr>
  </w:style>
  <w:style w:type="numbering" w:customStyle="1" w:styleId="ImportedStyle71">
    <w:name w:val="Imported Style 71"/>
    <w:rsid w:val="00E86A6E"/>
    <w:pPr>
      <w:numPr>
        <w:numId w:val="20"/>
      </w:numPr>
    </w:pPr>
  </w:style>
  <w:style w:type="numbering" w:customStyle="1" w:styleId="ImportedStyle81">
    <w:name w:val="Imported Style 81"/>
    <w:rsid w:val="00E86A6E"/>
    <w:pPr>
      <w:numPr>
        <w:numId w:val="22"/>
      </w:numPr>
    </w:pPr>
  </w:style>
  <w:style w:type="character" w:customStyle="1" w:styleId="field-content">
    <w:name w:val="field-content"/>
    <w:basedOn w:val="a1"/>
    <w:rsid w:val="00E86A6E"/>
  </w:style>
  <w:style w:type="paragraph" w:customStyle="1" w:styleId="author-datetime">
    <w:name w:val="author-datetime"/>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eastAsia="el-GR"/>
    </w:rPr>
  </w:style>
  <w:style w:type="character" w:customStyle="1" w:styleId="timeago">
    <w:name w:val="timeago"/>
    <w:basedOn w:val="a1"/>
    <w:rsid w:val="00E86A6E"/>
  </w:style>
  <w:style w:type="paragraph" w:customStyle="1" w:styleId="ListParagraph1">
    <w:name w:val="List Paragraph1"/>
    <w:basedOn w:val="a0"/>
    <w:rsid w:val="00E86A6E"/>
    <w:pPr>
      <w:autoSpaceDE w:val="0"/>
      <w:autoSpaceDN w:val="0"/>
      <w:adjustRightInd w:val="0"/>
      <w:spacing w:after="0" w:line="240" w:lineRule="auto"/>
      <w:ind w:left="720" w:firstLine="0"/>
      <w:jc w:val="left"/>
    </w:pPr>
    <w:rPr>
      <w:rFonts w:ascii="Symbol" w:eastAsia="Times New Roman" w:hAnsi="Symbol" w:cs="Times New Roman"/>
      <w:sz w:val="24"/>
      <w:szCs w:val="24"/>
      <w:lang w:val="en-US" w:eastAsia="el-GR"/>
    </w:rPr>
  </w:style>
  <w:style w:type="paragraph" w:customStyle="1" w:styleId="lead">
    <w:name w:val="lead"/>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paragraph" w:customStyle="1" w:styleId="xydpc54ebc5ayiv2753662387msonormal">
    <w:name w:val="x_ydpc54ebc5ayiv2753662387msonormal"/>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paragraph" w:customStyle="1" w:styleId="xydpc54ebc5ayiv2753662387ydp4c0d6fd7msonormal">
    <w:name w:val="x_ydpc54ebc5ayiv2753662387ydp4c0d6fd7msonormal"/>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paragraph" w:customStyle="1" w:styleId="xydpc54ebc5ayiv2753662387ydp4c0d6fd7msolistparagraph">
    <w:name w:val="x_ydpc54ebc5ayiv2753662387ydp4c0d6fd7msolistparagraph"/>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character" w:customStyle="1" w:styleId="gmail-msofootnotereference">
    <w:name w:val="gmail-msofootnotereference"/>
    <w:basedOn w:val="a1"/>
    <w:rsid w:val="00E86A6E"/>
  </w:style>
  <w:style w:type="character" w:customStyle="1" w:styleId="st">
    <w:name w:val="st"/>
    <w:basedOn w:val="a1"/>
    <w:rsid w:val="00E86A6E"/>
  </w:style>
  <w:style w:type="character" w:styleId="afff0">
    <w:name w:val="Subtle Emphasis"/>
    <w:basedOn w:val="a1"/>
    <w:uiPriority w:val="19"/>
    <w:qFormat/>
    <w:rsid w:val="00E86A6E"/>
    <w:rPr>
      <w:i/>
      <w:iCs/>
      <w:color w:val="404040" w:themeColor="text1" w:themeTint="BF"/>
    </w:rPr>
  </w:style>
  <w:style w:type="character" w:customStyle="1" w:styleId="EndnoteTextChar1">
    <w:name w:val="Endnote Text Char1"/>
    <w:basedOn w:val="a1"/>
    <w:uiPriority w:val="99"/>
    <w:semiHidden/>
    <w:rsid w:val="00E86A6E"/>
    <w:rPr>
      <w:rFonts w:ascii="Times New Roman" w:eastAsia="Times New Roman" w:hAnsi="Times New Roman" w:cs="Times New Roman"/>
      <w:sz w:val="20"/>
      <w:szCs w:val="20"/>
      <w:lang w:val="el-GR"/>
    </w:rPr>
  </w:style>
  <w:style w:type="character" w:customStyle="1" w:styleId="spelle">
    <w:name w:val="spelle"/>
    <w:basedOn w:val="a1"/>
    <w:rsid w:val="00E86A6E"/>
  </w:style>
  <w:style w:type="character" w:customStyle="1" w:styleId="highlight">
    <w:name w:val="highlight"/>
    <w:basedOn w:val="a1"/>
    <w:rsid w:val="00E86A6E"/>
  </w:style>
  <w:style w:type="character" w:styleId="HTML0">
    <w:name w:val="HTML Acronym"/>
    <w:basedOn w:val="a1"/>
    <w:uiPriority w:val="99"/>
    <w:semiHidden/>
    <w:unhideWhenUsed/>
    <w:rsid w:val="00E86A6E"/>
  </w:style>
  <w:style w:type="paragraph" w:customStyle="1" w:styleId="parentorganisations">
    <w:name w:val="parent_organisations"/>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character" w:customStyle="1" w:styleId="citationref">
    <w:name w:val="citationref"/>
    <w:basedOn w:val="a1"/>
    <w:rsid w:val="00E86A6E"/>
  </w:style>
  <w:style w:type="character" w:customStyle="1" w:styleId="sc">
    <w:name w:val="sc"/>
    <w:basedOn w:val="a1"/>
    <w:rsid w:val="00E86A6E"/>
  </w:style>
  <w:style w:type="paragraph" w:customStyle="1" w:styleId="p">
    <w:name w:val="p"/>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character" w:customStyle="1" w:styleId="hps">
    <w:name w:val="hps"/>
    <w:rsid w:val="00E86A6E"/>
    <w:rPr>
      <w:rFonts w:cs="Times New Roman"/>
    </w:rPr>
  </w:style>
  <w:style w:type="paragraph" w:customStyle="1" w:styleId="CharChar">
    <w:name w:val="Κοϋζής Char Char"/>
    <w:basedOn w:val="a0"/>
    <w:link w:val="CharCharChar"/>
    <w:autoRedefine/>
    <w:rsid w:val="00E86A6E"/>
    <w:pPr>
      <w:spacing w:after="0" w:line="360" w:lineRule="auto"/>
      <w:ind w:left="360" w:firstLine="0"/>
      <w:jc w:val="left"/>
    </w:pPr>
    <w:rPr>
      <w:rFonts w:ascii="Times New Roman" w:eastAsia="Times New Roman" w:hAnsi="Times New Roman" w:cs="Times New Roman"/>
      <w:sz w:val="24"/>
      <w:szCs w:val="24"/>
      <w:lang w:eastAsia="el-GR"/>
    </w:rPr>
  </w:style>
  <w:style w:type="character" w:customStyle="1" w:styleId="CharCharChar">
    <w:name w:val="Κοϋζής Char Char Char"/>
    <w:link w:val="CharChar"/>
    <w:rsid w:val="00E86A6E"/>
    <w:rPr>
      <w:rFonts w:ascii="Times New Roman" w:eastAsia="Times New Roman" w:hAnsi="Times New Roman" w:cs="Times New Roman"/>
      <w:sz w:val="24"/>
      <w:szCs w:val="24"/>
      <w:lang w:val="el-GR" w:eastAsia="el-GR"/>
    </w:rPr>
  </w:style>
  <w:style w:type="character" w:customStyle="1" w:styleId="BodyTextChar1">
    <w:name w:val="Body Text Char1"/>
    <w:uiPriority w:val="99"/>
    <w:semiHidden/>
    <w:rsid w:val="00E86A6E"/>
    <w:rPr>
      <w:rFonts w:ascii="Times New Roman" w:eastAsia="Times New Roman" w:hAnsi="Times New Roman"/>
      <w:sz w:val="24"/>
      <w:szCs w:val="24"/>
      <w:lang w:val="el-GR" w:eastAsia="el-GR"/>
    </w:rPr>
  </w:style>
  <w:style w:type="character" w:customStyle="1" w:styleId="BodyText3Char1">
    <w:name w:val="Body Text 3 Char1"/>
    <w:uiPriority w:val="99"/>
    <w:semiHidden/>
    <w:rsid w:val="00E86A6E"/>
    <w:rPr>
      <w:rFonts w:ascii="Times New Roman" w:eastAsia="Times New Roman" w:hAnsi="Times New Roman"/>
      <w:sz w:val="16"/>
      <w:szCs w:val="16"/>
      <w:lang w:val="el-GR" w:eastAsia="el-GR"/>
    </w:rPr>
  </w:style>
  <w:style w:type="paragraph" w:customStyle="1" w:styleId="CM26">
    <w:name w:val="CM26"/>
    <w:basedOn w:val="Default"/>
    <w:next w:val="Default"/>
    <w:uiPriority w:val="99"/>
    <w:rsid w:val="00E86A6E"/>
    <w:rPr>
      <w:rFonts w:ascii="HelveticaNeueLT Std Med" w:eastAsia="Calibri" w:hAnsi="HelveticaNeueLT Std Med" w:cs="Times New Roman"/>
      <w:color w:val="auto"/>
      <w:lang w:val="en-US"/>
    </w:rPr>
  </w:style>
  <w:style w:type="paragraph" w:customStyle="1" w:styleId="CM32">
    <w:name w:val="CM32"/>
    <w:basedOn w:val="Default"/>
    <w:next w:val="Default"/>
    <w:uiPriority w:val="99"/>
    <w:rsid w:val="00E86A6E"/>
    <w:rPr>
      <w:rFonts w:ascii="HelveticaNeueLT Std" w:eastAsia="Calibri" w:hAnsi="HelveticaNeueLT Std" w:cs="Times New Roman"/>
      <w:color w:val="auto"/>
      <w:lang w:val="en-US"/>
    </w:rPr>
  </w:style>
  <w:style w:type="paragraph" w:customStyle="1" w:styleId="CM3">
    <w:name w:val="CM3"/>
    <w:basedOn w:val="Default"/>
    <w:next w:val="Default"/>
    <w:uiPriority w:val="99"/>
    <w:rsid w:val="00E86A6E"/>
    <w:pPr>
      <w:spacing w:line="260" w:lineRule="atLeast"/>
    </w:pPr>
    <w:rPr>
      <w:rFonts w:ascii="ITC Galliard Std" w:eastAsia="Calibri" w:hAnsi="ITC Galliard Std" w:cs="Times New Roman"/>
      <w:color w:val="auto"/>
      <w:lang w:val="en-US"/>
    </w:rPr>
  </w:style>
  <w:style w:type="paragraph" w:customStyle="1" w:styleId="CM31">
    <w:name w:val="CM31"/>
    <w:basedOn w:val="Default"/>
    <w:next w:val="Default"/>
    <w:uiPriority w:val="99"/>
    <w:rsid w:val="00E86A6E"/>
    <w:rPr>
      <w:rFonts w:ascii="ITC Galliard Std" w:eastAsia="Calibri" w:hAnsi="ITC Galliard Std" w:cs="Times New Roman"/>
      <w:color w:val="auto"/>
      <w:lang w:val="en-US"/>
    </w:rPr>
  </w:style>
  <w:style w:type="paragraph" w:customStyle="1" w:styleId="CM29">
    <w:name w:val="CM29"/>
    <w:basedOn w:val="Default"/>
    <w:next w:val="Default"/>
    <w:uiPriority w:val="99"/>
    <w:rsid w:val="00E86A6E"/>
    <w:rPr>
      <w:rFonts w:ascii="HelveticaNeueLT Std" w:eastAsia="Calibri" w:hAnsi="HelveticaNeueLT Std" w:cs="Times New Roman"/>
      <w:color w:val="auto"/>
      <w:lang w:val="en-US"/>
    </w:rPr>
  </w:style>
  <w:style w:type="paragraph" w:customStyle="1" w:styleId="CM8">
    <w:name w:val="CM8"/>
    <w:basedOn w:val="Default"/>
    <w:next w:val="Default"/>
    <w:uiPriority w:val="99"/>
    <w:rsid w:val="00E86A6E"/>
    <w:pPr>
      <w:spacing w:line="260" w:lineRule="atLeast"/>
    </w:pPr>
    <w:rPr>
      <w:rFonts w:ascii="ITC Galliard Std" w:eastAsia="Calibri" w:hAnsi="ITC Galliard Std" w:cs="Times New Roman"/>
      <w:color w:val="auto"/>
      <w:lang w:val="en-US"/>
    </w:rPr>
  </w:style>
  <w:style w:type="paragraph" w:customStyle="1" w:styleId="CM9">
    <w:name w:val="CM9"/>
    <w:basedOn w:val="Default"/>
    <w:next w:val="Default"/>
    <w:uiPriority w:val="99"/>
    <w:rsid w:val="00E86A6E"/>
    <w:pPr>
      <w:spacing w:line="260" w:lineRule="atLeast"/>
    </w:pPr>
    <w:rPr>
      <w:rFonts w:ascii="ITC Galliard Std" w:eastAsia="Calibri" w:hAnsi="ITC Galliard Std" w:cs="Times New Roman"/>
      <w:color w:val="auto"/>
      <w:lang w:val="en-US"/>
    </w:rPr>
  </w:style>
  <w:style w:type="paragraph" w:customStyle="1" w:styleId="CM22">
    <w:name w:val="CM22"/>
    <w:basedOn w:val="Default"/>
    <w:next w:val="Default"/>
    <w:uiPriority w:val="99"/>
    <w:rsid w:val="00E86A6E"/>
    <w:pPr>
      <w:spacing w:line="260" w:lineRule="atLeast"/>
    </w:pPr>
    <w:rPr>
      <w:rFonts w:ascii="ITC Galliard Std" w:eastAsia="Calibri" w:hAnsi="ITC Galliard Std" w:cs="Times New Roman"/>
      <w:color w:val="auto"/>
      <w:lang w:val="en-US"/>
    </w:rPr>
  </w:style>
  <w:style w:type="paragraph" w:customStyle="1" w:styleId="CM20">
    <w:name w:val="CM20"/>
    <w:basedOn w:val="Default"/>
    <w:next w:val="Default"/>
    <w:uiPriority w:val="99"/>
    <w:rsid w:val="00E86A6E"/>
    <w:pPr>
      <w:spacing w:line="260" w:lineRule="atLeast"/>
    </w:pPr>
    <w:rPr>
      <w:rFonts w:ascii="ITC Galliard Std" w:eastAsia="Calibri" w:hAnsi="ITC Galliard Std" w:cs="Times New Roman"/>
      <w:color w:val="auto"/>
      <w:lang w:val="en-US"/>
    </w:rPr>
  </w:style>
  <w:style w:type="paragraph" w:customStyle="1" w:styleId="CM12">
    <w:name w:val="CM12"/>
    <w:basedOn w:val="Default"/>
    <w:next w:val="Default"/>
    <w:uiPriority w:val="99"/>
    <w:rsid w:val="00E86A6E"/>
    <w:pPr>
      <w:spacing w:line="260" w:lineRule="atLeast"/>
    </w:pPr>
    <w:rPr>
      <w:rFonts w:ascii="ITC Galliard Std" w:eastAsia="Calibri" w:hAnsi="ITC Galliard Std" w:cs="Times New Roman"/>
      <w:color w:val="auto"/>
      <w:lang w:val="en-US"/>
    </w:rPr>
  </w:style>
  <w:style w:type="paragraph" w:customStyle="1" w:styleId="Pa9">
    <w:name w:val="Pa9"/>
    <w:basedOn w:val="Default"/>
    <w:next w:val="Default"/>
    <w:uiPriority w:val="99"/>
    <w:rsid w:val="00E86A6E"/>
    <w:pPr>
      <w:spacing w:line="221" w:lineRule="atLeast"/>
    </w:pPr>
    <w:rPr>
      <w:rFonts w:ascii="Gill Sans MT" w:eastAsia="Calibri" w:hAnsi="Gill Sans MT" w:cs="Times New Roman"/>
      <w:color w:val="auto"/>
      <w:lang w:val="en-US"/>
    </w:rPr>
  </w:style>
  <w:style w:type="character" w:customStyle="1" w:styleId="A70">
    <w:name w:val="A7"/>
    <w:uiPriority w:val="99"/>
    <w:rsid w:val="00E86A6E"/>
    <w:rPr>
      <w:rFonts w:cs="Gill Sans MT"/>
      <w:color w:val="000000"/>
      <w:sz w:val="12"/>
      <w:szCs w:val="12"/>
    </w:rPr>
  </w:style>
  <w:style w:type="paragraph" w:customStyle="1" w:styleId="Pa11">
    <w:name w:val="Pa11"/>
    <w:basedOn w:val="Default"/>
    <w:next w:val="Default"/>
    <w:uiPriority w:val="99"/>
    <w:rsid w:val="00E86A6E"/>
    <w:pPr>
      <w:spacing w:line="181" w:lineRule="atLeast"/>
    </w:pPr>
    <w:rPr>
      <w:rFonts w:ascii="Gill Sans MT" w:eastAsia="Calibri" w:hAnsi="Gill Sans MT" w:cs="Times New Roman"/>
      <w:color w:val="auto"/>
      <w:lang w:val="en-US"/>
    </w:rPr>
  </w:style>
  <w:style w:type="paragraph" w:customStyle="1" w:styleId="Pa13">
    <w:name w:val="Pa13"/>
    <w:basedOn w:val="Default"/>
    <w:next w:val="Default"/>
    <w:uiPriority w:val="99"/>
    <w:rsid w:val="00E86A6E"/>
    <w:pPr>
      <w:spacing w:line="281" w:lineRule="atLeast"/>
    </w:pPr>
    <w:rPr>
      <w:rFonts w:ascii="Gill Sans MT" w:eastAsia="Calibri" w:hAnsi="Gill Sans MT" w:cs="Times New Roman"/>
      <w:color w:val="auto"/>
      <w:lang w:val="en-US"/>
    </w:rPr>
  </w:style>
  <w:style w:type="character" w:customStyle="1" w:styleId="A11">
    <w:name w:val="A11"/>
    <w:uiPriority w:val="99"/>
    <w:rsid w:val="00E86A6E"/>
    <w:rPr>
      <w:rFonts w:ascii="Times New Roman PS" w:hAnsi="Times New Roman PS" w:cs="Times New Roman PS"/>
      <w:color w:val="000000"/>
      <w:sz w:val="11"/>
      <w:szCs w:val="11"/>
    </w:rPr>
  </w:style>
  <w:style w:type="paragraph" w:customStyle="1" w:styleId="Pa15">
    <w:name w:val="Pa15"/>
    <w:basedOn w:val="Default"/>
    <w:next w:val="Default"/>
    <w:uiPriority w:val="99"/>
    <w:rsid w:val="00E86A6E"/>
    <w:pPr>
      <w:spacing w:line="281" w:lineRule="atLeast"/>
    </w:pPr>
    <w:rPr>
      <w:rFonts w:ascii="Gill Sans MT" w:eastAsia="Calibri" w:hAnsi="Gill Sans MT" w:cs="Times New Roman"/>
      <w:color w:val="auto"/>
      <w:lang w:val="en-US"/>
    </w:rPr>
  </w:style>
  <w:style w:type="paragraph" w:customStyle="1" w:styleId="Pa14">
    <w:name w:val="Pa14"/>
    <w:basedOn w:val="Default"/>
    <w:next w:val="Default"/>
    <w:uiPriority w:val="99"/>
    <w:rsid w:val="00E86A6E"/>
    <w:pPr>
      <w:spacing w:line="201" w:lineRule="atLeast"/>
    </w:pPr>
    <w:rPr>
      <w:rFonts w:ascii="Gill Sans MT" w:eastAsia="Calibri" w:hAnsi="Gill Sans MT" w:cs="Times New Roman"/>
      <w:color w:val="auto"/>
      <w:lang w:val="en-US"/>
    </w:rPr>
  </w:style>
  <w:style w:type="paragraph" w:customStyle="1" w:styleId="Pa22">
    <w:name w:val="Pa22"/>
    <w:basedOn w:val="Default"/>
    <w:next w:val="Default"/>
    <w:uiPriority w:val="99"/>
    <w:rsid w:val="00E86A6E"/>
    <w:pPr>
      <w:spacing w:line="201" w:lineRule="atLeast"/>
    </w:pPr>
    <w:rPr>
      <w:rFonts w:ascii="Times New Roman PS" w:eastAsia="Calibri" w:hAnsi="Times New Roman PS" w:cs="Times New Roman"/>
      <w:color w:val="auto"/>
      <w:lang w:val="en-US"/>
    </w:rPr>
  </w:style>
  <w:style w:type="paragraph" w:customStyle="1" w:styleId="Pa28">
    <w:name w:val="Pa28"/>
    <w:basedOn w:val="Default"/>
    <w:next w:val="Default"/>
    <w:uiPriority w:val="99"/>
    <w:rsid w:val="00E86A6E"/>
    <w:pPr>
      <w:spacing w:line="161" w:lineRule="atLeast"/>
    </w:pPr>
    <w:rPr>
      <w:rFonts w:ascii="Times New Roman PS" w:eastAsia="Calibri" w:hAnsi="Times New Roman PS" w:cs="Times New Roman"/>
      <w:color w:val="auto"/>
      <w:lang w:val="en-US"/>
    </w:rPr>
  </w:style>
  <w:style w:type="character" w:customStyle="1" w:styleId="s1">
    <w:name w:val="s1"/>
    <w:basedOn w:val="a1"/>
    <w:rsid w:val="00E86A6E"/>
  </w:style>
  <w:style w:type="character" w:customStyle="1" w:styleId="nlmcontrib-group">
    <w:name w:val="nlm_contrib-group"/>
    <w:basedOn w:val="a1"/>
    <w:rsid w:val="00E86A6E"/>
  </w:style>
  <w:style w:type="character" w:customStyle="1" w:styleId="contribdegrees">
    <w:name w:val="contribdegrees"/>
    <w:basedOn w:val="a1"/>
    <w:rsid w:val="00E86A6E"/>
  </w:style>
  <w:style w:type="character" w:customStyle="1" w:styleId="nlmxref-aff">
    <w:name w:val="nlm_xref-aff"/>
    <w:basedOn w:val="a1"/>
    <w:rsid w:val="00E86A6E"/>
  </w:style>
  <w:style w:type="character" w:customStyle="1" w:styleId="glossarylink">
    <w:name w:val="glossarylink"/>
    <w:basedOn w:val="a1"/>
    <w:rsid w:val="00E86A6E"/>
  </w:style>
  <w:style w:type="character" w:customStyle="1" w:styleId="expandable-author">
    <w:name w:val="expandable-author"/>
    <w:basedOn w:val="a1"/>
    <w:rsid w:val="00E86A6E"/>
  </w:style>
  <w:style w:type="character" w:customStyle="1" w:styleId="more-than">
    <w:name w:val="more-than"/>
    <w:basedOn w:val="a1"/>
    <w:rsid w:val="00E86A6E"/>
  </w:style>
  <w:style w:type="character" w:customStyle="1" w:styleId="publicationcontentepubdate">
    <w:name w:val="publicationcontentepubdate"/>
    <w:basedOn w:val="a1"/>
    <w:rsid w:val="00E86A6E"/>
  </w:style>
  <w:style w:type="character" w:customStyle="1" w:styleId="articletype">
    <w:name w:val="articletype"/>
    <w:basedOn w:val="a1"/>
    <w:rsid w:val="00E86A6E"/>
  </w:style>
  <w:style w:type="character" w:customStyle="1" w:styleId="article-headermeta-info-label">
    <w:name w:val="article-header__meta-info-label"/>
    <w:basedOn w:val="a1"/>
    <w:rsid w:val="00E86A6E"/>
  </w:style>
  <w:style w:type="character" w:customStyle="1" w:styleId="article-headermeta-info-data">
    <w:name w:val="article-header__meta-info-data"/>
    <w:basedOn w:val="a1"/>
    <w:rsid w:val="00E86A6E"/>
  </w:style>
  <w:style w:type="character" w:customStyle="1" w:styleId="size-xl">
    <w:name w:val="size-xl"/>
    <w:basedOn w:val="a1"/>
    <w:rsid w:val="00E86A6E"/>
  </w:style>
  <w:style w:type="character" w:customStyle="1" w:styleId="size-m">
    <w:name w:val="size-m"/>
    <w:basedOn w:val="a1"/>
    <w:rsid w:val="00E86A6E"/>
  </w:style>
  <w:style w:type="character" w:customStyle="1" w:styleId="title-text">
    <w:name w:val="title-text"/>
    <w:basedOn w:val="a1"/>
    <w:rsid w:val="00E86A6E"/>
  </w:style>
  <w:style w:type="character" w:customStyle="1" w:styleId="sr-only">
    <w:name w:val="sr-only"/>
    <w:basedOn w:val="a1"/>
    <w:rsid w:val="00E86A6E"/>
  </w:style>
  <w:style w:type="character" w:customStyle="1" w:styleId="author-ref">
    <w:name w:val="author-ref"/>
    <w:basedOn w:val="a1"/>
    <w:rsid w:val="00E86A6E"/>
  </w:style>
  <w:style w:type="paragraph" w:customStyle="1" w:styleId="copyright">
    <w:name w:val="copyright"/>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paragraph" w:customStyle="1" w:styleId="310">
    <w:name w:val="Σώμα κείμενου 31"/>
    <w:basedOn w:val="a0"/>
    <w:rsid w:val="00E86A6E"/>
    <w:pPr>
      <w:suppressAutoHyphens/>
      <w:spacing w:after="0" w:line="360" w:lineRule="auto"/>
      <w:ind w:firstLine="0"/>
    </w:pPr>
    <w:rPr>
      <w:rFonts w:ascii="Bookman Old Style" w:eastAsia="Times New Roman" w:hAnsi="Bookman Old Style" w:cs="Bookman Old Style"/>
      <w:sz w:val="24"/>
      <w:szCs w:val="24"/>
      <w:lang w:eastAsia="ar-SA"/>
    </w:rPr>
  </w:style>
  <w:style w:type="character" w:customStyle="1" w:styleId="inline">
    <w:name w:val="inline"/>
    <w:basedOn w:val="a1"/>
    <w:rsid w:val="00E86A6E"/>
  </w:style>
  <w:style w:type="character" w:customStyle="1" w:styleId="a-size-large">
    <w:name w:val="a-size-large"/>
    <w:basedOn w:val="a1"/>
    <w:rsid w:val="00E86A6E"/>
  </w:style>
  <w:style w:type="character" w:customStyle="1" w:styleId="a-size-medium">
    <w:name w:val="a-size-medium"/>
    <w:basedOn w:val="a1"/>
    <w:rsid w:val="00E86A6E"/>
  </w:style>
  <w:style w:type="character" w:customStyle="1" w:styleId="author">
    <w:name w:val="author"/>
    <w:basedOn w:val="a1"/>
    <w:rsid w:val="00E86A6E"/>
  </w:style>
  <w:style w:type="character" w:customStyle="1" w:styleId="a-color-secondary">
    <w:name w:val="a-color-secondary"/>
    <w:basedOn w:val="a1"/>
    <w:rsid w:val="00E86A6E"/>
  </w:style>
  <w:style w:type="paragraph" w:customStyle="1" w:styleId="font8">
    <w:name w:val="font_8"/>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val="en-US"/>
    </w:rPr>
  </w:style>
  <w:style w:type="table" w:customStyle="1" w:styleId="TableGrid1">
    <w:name w:val="Table Grid1"/>
    <w:basedOn w:val="a2"/>
    <w:next w:val="ae"/>
    <w:uiPriority w:val="59"/>
    <w:rsid w:val="00E86A6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lmpublisher-loc">
    <w:name w:val="nlm_publisher-loc"/>
    <w:basedOn w:val="a1"/>
    <w:rsid w:val="00E86A6E"/>
  </w:style>
  <w:style w:type="character" w:customStyle="1" w:styleId="nlmpublisher-name">
    <w:name w:val="nlm_publisher-name"/>
    <w:basedOn w:val="a1"/>
    <w:rsid w:val="00E86A6E"/>
  </w:style>
  <w:style w:type="character" w:customStyle="1" w:styleId="nlmfpage">
    <w:name w:val="nlm_fpage"/>
    <w:basedOn w:val="a1"/>
    <w:rsid w:val="00E86A6E"/>
  </w:style>
  <w:style w:type="character" w:customStyle="1" w:styleId="nlmlpage">
    <w:name w:val="nlm_lpage"/>
    <w:basedOn w:val="a1"/>
    <w:rsid w:val="00E86A6E"/>
  </w:style>
  <w:style w:type="character" w:customStyle="1" w:styleId="lrzxr">
    <w:name w:val="lrzxr"/>
    <w:basedOn w:val="a1"/>
    <w:rsid w:val="00E86A6E"/>
  </w:style>
  <w:style w:type="character" w:customStyle="1" w:styleId="addmd">
    <w:name w:val="addmd"/>
    <w:basedOn w:val="a1"/>
    <w:rsid w:val="00E86A6E"/>
  </w:style>
  <w:style w:type="character" w:customStyle="1" w:styleId="locality">
    <w:name w:val="locality"/>
    <w:basedOn w:val="a1"/>
    <w:rsid w:val="00E86A6E"/>
  </w:style>
  <w:style w:type="character" w:customStyle="1" w:styleId="state">
    <w:name w:val="state"/>
    <w:basedOn w:val="a1"/>
    <w:rsid w:val="00E86A6E"/>
  </w:style>
  <w:style w:type="character" w:customStyle="1" w:styleId="country-name">
    <w:name w:val="country-name"/>
    <w:basedOn w:val="a1"/>
    <w:rsid w:val="00E86A6E"/>
  </w:style>
  <w:style w:type="character" w:customStyle="1" w:styleId="notranslate">
    <w:name w:val="notranslate"/>
    <w:basedOn w:val="a1"/>
    <w:rsid w:val="00E86A6E"/>
  </w:style>
  <w:style w:type="character" w:customStyle="1" w:styleId="fm-role">
    <w:name w:val="fm-role"/>
    <w:basedOn w:val="a1"/>
    <w:rsid w:val="00E86A6E"/>
  </w:style>
  <w:style w:type="paragraph" w:customStyle="1" w:styleId="Pa0">
    <w:name w:val="Pa0"/>
    <w:basedOn w:val="Default"/>
    <w:next w:val="Default"/>
    <w:uiPriority w:val="99"/>
    <w:rsid w:val="00E86A6E"/>
    <w:pPr>
      <w:spacing w:line="241" w:lineRule="atLeast"/>
    </w:pPr>
    <w:rPr>
      <w:rFonts w:ascii="Arial MT Std" w:eastAsiaTheme="minorEastAsia" w:hAnsi="Arial MT Std" w:cstheme="minorBidi"/>
      <w:color w:val="auto"/>
      <w:lang w:val="en-US"/>
    </w:rPr>
  </w:style>
  <w:style w:type="character" w:customStyle="1" w:styleId="A00">
    <w:name w:val="A0"/>
    <w:uiPriority w:val="99"/>
    <w:rsid w:val="00E86A6E"/>
    <w:rPr>
      <w:rFonts w:cs="Arial MT Std"/>
      <w:b/>
      <w:bCs/>
      <w:color w:val="000000"/>
      <w:sz w:val="64"/>
      <w:szCs w:val="64"/>
    </w:rPr>
  </w:style>
  <w:style w:type="character" w:customStyle="1" w:styleId="crossmark">
    <w:name w:val="crossmark"/>
    <w:basedOn w:val="a1"/>
    <w:rsid w:val="00E86A6E"/>
  </w:style>
  <w:style w:type="character" w:customStyle="1" w:styleId="altmetric-embed">
    <w:name w:val="altmetric-embed"/>
    <w:basedOn w:val="a1"/>
    <w:rsid w:val="00E86A6E"/>
  </w:style>
  <w:style w:type="character" w:customStyle="1" w:styleId="17">
    <w:name w:val="Ημερομηνία1"/>
    <w:basedOn w:val="a1"/>
    <w:rsid w:val="00E86A6E"/>
  </w:style>
  <w:style w:type="character" w:customStyle="1" w:styleId="nlmarticle-title">
    <w:name w:val="nlm_article-title"/>
    <w:basedOn w:val="a1"/>
    <w:rsid w:val="00E86A6E"/>
  </w:style>
  <w:style w:type="character" w:customStyle="1" w:styleId="dyjrff">
    <w:name w:val="dyjrff"/>
    <w:basedOn w:val="a1"/>
    <w:rsid w:val="00E86A6E"/>
  </w:style>
  <w:style w:type="paragraph" w:customStyle="1" w:styleId="ICT4IAL-body-text">
    <w:name w:val="ICT4IAL-body-text"/>
    <w:basedOn w:val="af8"/>
    <w:uiPriority w:val="99"/>
    <w:rsid w:val="00E86A6E"/>
    <w:pPr>
      <w:spacing w:before="120"/>
    </w:pPr>
    <w:rPr>
      <w:rFonts w:ascii="Verdana" w:eastAsia="Cambria" w:hAnsi="Verdana" w:cs="Verdana"/>
      <w:color w:val="000000"/>
      <w:lang w:val="en-GB" w:eastAsia="en-US"/>
    </w:rPr>
  </w:style>
  <w:style w:type="character" w:customStyle="1" w:styleId="issue-heading">
    <w:name w:val="issue-heading"/>
    <w:basedOn w:val="a1"/>
    <w:rsid w:val="00E86A6E"/>
  </w:style>
  <w:style w:type="character" w:customStyle="1" w:styleId="ds-dccontributorauthor-authority">
    <w:name w:val="ds-dc_contributor_author-authority"/>
    <w:basedOn w:val="a1"/>
    <w:rsid w:val="00E86A6E"/>
  </w:style>
  <w:style w:type="paragraph" w:customStyle="1" w:styleId="CM44">
    <w:name w:val="CM44"/>
    <w:basedOn w:val="Default"/>
    <w:next w:val="Default"/>
    <w:uiPriority w:val="99"/>
    <w:rsid w:val="00E86A6E"/>
    <w:rPr>
      <w:rFonts w:ascii="Verdana" w:eastAsiaTheme="minorEastAsia" w:hAnsi="Verdana" w:cstheme="minorBidi"/>
      <w:color w:val="auto"/>
      <w:lang w:val="en-US"/>
    </w:rPr>
  </w:style>
  <w:style w:type="paragraph" w:customStyle="1" w:styleId="CM35">
    <w:name w:val="CM35"/>
    <w:basedOn w:val="Default"/>
    <w:next w:val="Default"/>
    <w:uiPriority w:val="99"/>
    <w:rsid w:val="00E86A6E"/>
    <w:rPr>
      <w:rFonts w:ascii="Verdana" w:eastAsiaTheme="minorEastAsia" w:hAnsi="Verdana" w:cstheme="minorBidi"/>
      <w:color w:val="auto"/>
      <w:lang w:val="en-US"/>
    </w:rPr>
  </w:style>
  <w:style w:type="paragraph" w:customStyle="1" w:styleId="CM42">
    <w:name w:val="CM42"/>
    <w:basedOn w:val="Default"/>
    <w:next w:val="Default"/>
    <w:uiPriority w:val="99"/>
    <w:rsid w:val="00E86A6E"/>
    <w:rPr>
      <w:rFonts w:ascii="Verdana" w:eastAsiaTheme="minorEastAsia" w:hAnsi="Verdana" w:cstheme="minorBidi"/>
      <w:color w:val="auto"/>
      <w:lang w:val="en-US"/>
    </w:rPr>
  </w:style>
  <w:style w:type="paragraph" w:styleId="a">
    <w:name w:val="List Bullet"/>
    <w:basedOn w:val="a0"/>
    <w:uiPriority w:val="99"/>
    <w:unhideWhenUsed/>
    <w:rsid w:val="00E86A6E"/>
    <w:pPr>
      <w:numPr>
        <w:numId w:val="30"/>
      </w:numPr>
      <w:tabs>
        <w:tab w:val="left" w:pos="3686"/>
      </w:tabs>
      <w:overflowPunct w:val="0"/>
      <w:autoSpaceDE w:val="0"/>
      <w:autoSpaceDN w:val="0"/>
      <w:adjustRightInd w:val="0"/>
      <w:spacing w:after="0" w:line="240" w:lineRule="auto"/>
      <w:contextualSpacing/>
      <w:textAlignment w:val="baseline"/>
    </w:pPr>
    <w:rPr>
      <w:rFonts w:ascii="Times New Roman" w:eastAsia="Times New Roman" w:hAnsi="Times New Roman" w:cs="Times New Roman"/>
      <w:sz w:val="24"/>
      <w:szCs w:val="20"/>
    </w:rPr>
  </w:style>
  <w:style w:type="paragraph" w:styleId="afff1">
    <w:name w:val="List Continue"/>
    <w:basedOn w:val="a0"/>
    <w:uiPriority w:val="99"/>
    <w:unhideWhenUsed/>
    <w:rsid w:val="00E86A6E"/>
    <w:pPr>
      <w:tabs>
        <w:tab w:val="left" w:pos="3686"/>
      </w:tabs>
      <w:overflowPunct w:val="0"/>
      <w:autoSpaceDE w:val="0"/>
      <w:autoSpaceDN w:val="0"/>
      <w:adjustRightInd w:val="0"/>
      <w:spacing w:line="240" w:lineRule="auto"/>
      <w:ind w:left="283"/>
      <w:contextualSpacing/>
      <w:textAlignment w:val="baseline"/>
    </w:pPr>
    <w:rPr>
      <w:rFonts w:ascii="Times New Roman" w:eastAsia="Times New Roman" w:hAnsi="Times New Roman" w:cs="Times New Roman"/>
      <w:sz w:val="24"/>
      <w:szCs w:val="20"/>
    </w:rPr>
  </w:style>
  <w:style w:type="paragraph" w:styleId="29">
    <w:name w:val="Body Text First Indent 2"/>
    <w:basedOn w:val="affd"/>
    <w:link w:val="2Char2"/>
    <w:uiPriority w:val="99"/>
    <w:unhideWhenUsed/>
    <w:rsid w:val="00E86A6E"/>
    <w:pPr>
      <w:tabs>
        <w:tab w:val="left" w:pos="3686"/>
      </w:tabs>
      <w:spacing w:after="0"/>
      <w:ind w:left="360" w:firstLine="360"/>
      <w:jc w:val="both"/>
    </w:pPr>
    <w:rPr>
      <w:sz w:val="24"/>
    </w:rPr>
  </w:style>
  <w:style w:type="character" w:customStyle="1" w:styleId="2Char2">
    <w:name w:val="Σώμα κείμενου Πρώτη Εσοχή 2 Char"/>
    <w:basedOn w:val="Chara"/>
    <w:link w:val="29"/>
    <w:uiPriority w:val="99"/>
    <w:rsid w:val="00E86A6E"/>
    <w:rPr>
      <w:rFonts w:ascii="Times New Roman" w:eastAsia="Times New Roman" w:hAnsi="Times New Roman" w:cs="Times New Roman"/>
      <w:sz w:val="24"/>
      <w:szCs w:val="20"/>
      <w:lang w:val="el-GR"/>
    </w:rPr>
  </w:style>
  <w:style w:type="paragraph" w:customStyle="1" w:styleId="ydpa2aef580msonormal">
    <w:name w:val="ydpa2aef580msonormal"/>
    <w:basedOn w:val="a0"/>
    <w:rsid w:val="00E86A6E"/>
    <w:pPr>
      <w:spacing w:before="100" w:beforeAutospacing="1" w:after="100" w:afterAutospacing="1" w:line="240" w:lineRule="auto"/>
      <w:ind w:firstLine="0"/>
      <w:jc w:val="left"/>
    </w:pPr>
    <w:rPr>
      <w:rFonts w:ascii="Times New Roman" w:eastAsia="Times New Roman" w:hAnsi="Times New Roman" w:cs="Times New Roman"/>
      <w:sz w:val="24"/>
      <w:szCs w:val="24"/>
      <w:lang w:eastAsia="el-GR"/>
    </w:rPr>
  </w:style>
  <w:style w:type="paragraph" w:customStyle="1" w:styleId="mySubBullet">
    <w:name w:val="mySubBullet"/>
    <w:basedOn w:val="myBullet2"/>
    <w:link w:val="mySubBulletChar"/>
    <w:qFormat/>
    <w:rsid w:val="0041168E"/>
    <w:pPr>
      <w:numPr>
        <w:ilvl w:val="1"/>
      </w:numPr>
      <w:spacing w:after="60" w:line="264" w:lineRule="auto"/>
    </w:pPr>
    <w:rPr>
      <w:u w:color="000000"/>
      <w:bdr w:val="nil"/>
      <w:lang w:eastAsia="el-GR"/>
    </w:rPr>
  </w:style>
  <w:style w:type="paragraph" w:customStyle="1" w:styleId="MyNumberedList">
    <w:name w:val="MyNumberedList"/>
    <w:basedOn w:val="myBullet1"/>
    <w:link w:val="MyNumberedListChar"/>
    <w:qFormat/>
    <w:rsid w:val="00674DCD"/>
    <w:pPr>
      <w:numPr>
        <w:numId w:val="31"/>
      </w:numPr>
    </w:pPr>
    <w:rPr>
      <w:rFonts w:cs="Courier New"/>
    </w:rPr>
  </w:style>
  <w:style w:type="character" w:customStyle="1" w:styleId="mySubBulletChar">
    <w:name w:val="mySubBullet Char"/>
    <w:basedOn w:val="myBullet2Char"/>
    <w:link w:val="mySubBullet"/>
    <w:rsid w:val="0041168E"/>
    <w:rPr>
      <w:rFonts w:ascii="PF DinDisplay Pro" w:hAnsi="PF DinDisplay Pro"/>
      <w:sz w:val="26"/>
      <w:szCs w:val="26"/>
      <w:u w:color="000000"/>
      <w:bdr w:val="nil"/>
      <w:lang w:val="el-GR" w:eastAsia="el-GR"/>
    </w:rPr>
  </w:style>
  <w:style w:type="paragraph" w:customStyle="1" w:styleId="myRef">
    <w:name w:val="myRef"/>
    <w:basedOn w:val="a0"/>
    <w:link w:val="myRefChar"/>
    <w:qFormat/>
    <w:rsid w:val="00E56308"/>
    <w:pPr>
      <w:spacing w:after="160" w:line="259" w:lineRule="auto"/>
      <w:ind w:left="425" w:hanging="425"/>
      <w:jc w:val="left"/>
    </w:pPr>
    <w:rPr>
      <w:sz w:val="25"/>
      <w:szCs w:val="25"/>
      <w:shd w:val="clear" w:color="auto" w:fill="FFFFFF"/>
    </w:rPr>
  </w:style>
  <w:style w:type="character" w:customStyle="1" w:styleId="MyNumberedListChar">
    <w:name w:val="MyNumberedList Char"/>
    <w:basedOn w:val="myBullet1Char"/>
    <w:link w:val="MyNumberedList"/>
    <w:rsid w:val="00674DCD"/>
    <w:rPr>
      <w:rFonts w:ascii="PF DinDisplay Pro" w:hAnsi="PF DinDisplay Pro" w:cs="Courier New"/>
      <w:sz w:val="26"/>
      <w:szCs w:val="26"/>
      <w:u w:color="000000"/>
      <w:lang w:val="el-GR"/>
    </w:rPr>
  </w:style>
  <w:style w:type="character" w:customStyle="1" w:styleId="myRefChar">
    <w:name w:val="myRef Char"/>
    <w:basedOn w:val="a1"/>
    <w:link w:val="myRef"/>
    <w:rsid w:val="00E56308"/>
    <w:rPr>
      <w:rFonts w:ascii="PF DinText Pro" w:hAnsi="PF DinText Pro"/>
      <w:sz w:val="25"/>
      <w:szCs w:val="25"/>
      <w:lang w:val="el-GR"/>
    </w:rPr>
  </w:style>
  <w:style w:type="numbering" w:customStyle="1" w:styleId="50">
    <w:name w:val="Στυλ5"/>
    <w:uiPriority w:val="99"/>
    <w:rsid w:val="00E00084"/>
    <w:pPr>
      <w:numPr>
        <w:numId w:val="32"/>
      </w:numPr>
    </w:pPr>
  </w:style>
  <w:style w:type="table" w:styleId="2a">
    <w:name w:val="Grid Table 2"/>
    <w:basedOn w:val="a2"/>
    <w:uiPriority w:val="47"/>
    <w:rsid w:val="00F20B60"/>
    <w:pPr>
      <w:spacing w:after="0" w:line="240" w:lineRule="auto"/>
    </w:pPr>
    <w:rPr>
      <w:lang w:val="el-GR"/>
    </w:rPr>
    <w:tblPr>
      <w:tblStyleRowBandSize w:val="1"/>
      <w:tblStyleColBandSize w:val="1"/>
      <w:tblInd w:w="0" w:type="nil"/>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4GCharCharChar">
    <w:name w:val="4_G Char Char Char"/>
    <w:aliases w:val="Footnotes refss Char Char Char,ftref Char Char Char,BVI fnr Char Char Char,BVI fnr Car Car Char Char Char,BVI fnr Car Char Char Char,BVI fnr Car Car Car Car Char Char1 Char,BVI fnr Char Car Car Car Char Char Char"/>
    <w:basedOn w:val="a0"/>
    <w:link w:val="ab"/>
    <w:uiPriority w:val="99"/>
    <w:rsid w:val="00AE533E"/>
    <w:pPr>
      <w:spacing w:after="0" w:line="240" w:lineRule="exact"/>
      <w:ind w:firstLine="0"/>
    </w:pPr>
    <w:rPr>
      <w:rFonts w:asciiTheme="minorHAnsi" w:hAnsiTheme="minorHAnsi"/>
      <w:sz w:val="22"/>
      <w:szCs w:val="22"/>
      <w:vertAlign w:val="superscript"/>
      <w:lang w:val="en-US"/>
    </w:rPr>
  </w:style>
  <w:style w:type="character" w:customStyle="1" w:styleId="tlid-translation">
    <w:name w:val="tlid-translation"/>
    <w:basedOn w:val="a1"/>
    <w:rsid w:val="004D683D"/>
  </w:style>
  <w:style w:type="character" w:customStyle="1" w:styleId="nlmyear">
    <w:name w:val="nlm_year"/>
    <w:basedOn w:val="a1"/>
    <w:rsid w:val="008775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7455845">
      <w:bodyDiv w:val="1"/>
      <w:marLeft w:val="0"/>
      <w:marRight w:val="0"/>
      <w:marTop w:val="0"/>
      <w:marBottom w:val="0"/>
      <w:divBdr>
        <w:top w:val="none" w:sz="0" w:space="0" w:color="auto"/>
        <w:left w:val="none" w:sz="0" w:space="0" w:color="auto"/>
        <w:bottom w:val="none" w:sz="0" w:space="0" w:color="auto"/>
        <w:right w:val="none" w:sz="0" w:space="0" w:color="auto"/>
      </w:divBdr>
    </w:div>
    <w:div w:id="593172587">
      <w:bodyDiv w:val="1"/>
      <w:marLeft w:val="0"/>
      <w:marRight w:val="0"/>
      <w:marTop w:val="0"/>
      <w:marBottom w:val="0"/>
      <w:divBdr>
        <w:top w:val="none" w:sz="0" w:space="0" w:color="auto"/>
        <w:left w:val="none" w:sz="0" w:space="0" w:color="auto"/>
        <w:bottom w:val="none" w:sz="0" w:space="0" w:color="auto"/>
        <w:right w:val="none" w:sz="0" w:space="0" w:color="auto"/>
      </w:divBdr>
    </w:div>
    <w:div w:id="1031148693">
      <w:bodyDiv w:val="1"/>
      <w:marLeft w:val="0"/>
      <w:marRight w:val="0"/>
      <w:marTop w:val="0"/>
      <w:marBottom w:val="0"/>
      <w:divBdr>
        <w:top w:val="none" w:sz="0" w:space="0" w:color="auto"/>
        <w:left w:val="none" w:sz="0" w:space="0" w:color="auto"/>
        <w:bottom w:val="none" w:sz="0" w:space="0" w:color="auto"/>
        <w:right w:val="none" w:sz="0" w:space="0" w:color="auto"/>
      </w:divBdr>
    </w:div>
    <w:div w:id="1294942013">
      <w:bodyDiv w:val="1"/>
      <w:marLeft w:val="0"/>
      <w:marRight w:val="0"/>
      <w:marTop w:val="0"/>
      <w:marBottom w:val="0"/>
      <w:divBdr>
        <w:top w:val="none" w:sz="0" w:space="0" w:color="auto"/>
        <w:left w:val="none" w:sz="0" w:space="0" w:color="auto"/>
        <w:bottom w:val="none" w:sz="0" w:space="0" w:color="auto"/>
        <w:right w:val="none" w:sz="0" w:space="0" w:color="auto"/>
      </w:divBdr>
    </w:div>
    <w:div w:id="1702900933">
      <w:bodyDiv w:val="1"/>
      <w:marLeft w:val="0"/>
      <w:marRight w:val="0"/>
      <w:marTop w:val="0"/>
      <w:marBottom w:val="0"/>
      <w:divBdr>
        <w:top w:val="none" w:sz="0" w:space="0" w:color="auto"/>
        <w:left w:val="none" w:sz="0" w:space="0" w:color="auto"/>
        <w:bottom w:val="none" w:sz="0" w:space="0" w:color="auto"/>
        <w:right w:val="none" w:sz="0" w:space="0" w:color="auto"/>
      </w:divBdr>
    </w:div>
    <w:div w:id="2105109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facebook.com/ESAmeAgr/"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9.PNG"/><Relationship Id="rId34" Type="http://schemas.openxmlformats.org/officeDocument/2006/relationships/image" Target="media/image21.png"/><Relationship Id="rId42" Type="http://schemas.openxmlformats.org/officeDocument/2006/relationships/hyperlink" Target="https://doi.org/10.2307/2983678" TargetMode="External"/><Relationship Id="rId47" Type="http://schemas.openxmlformats.org/officeDocument/2006/relationships/hyperlink" Target="https://www.nationaldisabilityinstitute.org/wp-content/uploads/2020/10/extra-costs-living-with-disability-brief.pdf" TargetMode="External"/><Relationship Id="rId50" Type="http://schemas.openxmlformats.org/officeDocument/2006/relationships/hyperlink" Target="https://www.scope.org.uk/Scope/media/Documents/Publication%20Directory/The-disability-price-tag-Technical-report.pdf?ext=.pdf" TargetMode="External"/><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image" Target="media/image8.PNG"/><Relationship Id="rId29" Type="http://schemas.openxmlformats.org/officeDocument/2006/relationships/image" Target="media/image16.png"/><Relationship Id="rId41" Type="http://schemas.openxmlformats.org/officeDocument/2006/relationships/hyperlink" Target="https://mailtrack.io/trace/link/574711b0b68ebd3e7cd13af38f1765c971cef35e?url=https%3A%2F%2Fwww.firah.org%2Fupload%2Fnotices2%2Fnovembre-2013%2Fsynthese_rapport_firah_-12p-engl.pdf&amp;userId=2986131&amp;signature=0dfd9814b39ab6bb" TargetMode="External"/><Relationship Id="rId54"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hyperlink" Target="https://doi.org/10.1007/s13209-016-0146-5" TargetMode="External"/><Relationship Id="rId45" Type="http://schemas.openxmlformats.org/officeDocument/2006/relationships/hyperlink" Target="https://doi.org/10.1016/j.alter.2008.10.002" TargetMode="External"/><Relationship Id="rId53" Type="http://schemas.openxmlformats.org/officeDocument/2006/relationships/header" Target="header3.xml"/><Relationship Id="rId58"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hyperlink" Target="https://www.paratiritirioanapirias.gr/storage/app/uploads/public/5fe/32b/916/5fe32b916ee9d089304484.docx" TargetMode="External"/><Relationship Id="rId57" Type="http://schemas.openxmlformats.org/officeDocument/2006/relationships/header" Target="header5.xml"/><Relationship Id="rId61"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8.png"/><Relationship Id="rId44" Type="http://schemas.openxmlformats.org/officeDocument/2006/relationships/hyperlink" Target="https://pure.uvt.nl/ws/portalfiles/portal/1087210/definitions.PDF" TargetMode="External"/><Relationship Id="rId52" Type="http://schemas.openxmlformats.org/officeDocument/2006/relationships/hyperlink" Target="https://www.demos.co.uk/files/Counting_the_Cost_-_web.pdf?1292598960" TargetMode="Externa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twitter.com/ESAMEAgr" TargetMode="External"/><Relationship Id="rId22" Type="http://schemas.openxmlformats.org/officeDocument/2006/relationships/image" Target="media/image10.png"/><Relationship Id="rId27" Type="http://schemas.openxmlformats.org/officeDocument/2006/relationships/image" Target="media/image12.tif"/><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hyperlink" Target="https://doi.org/10.1186/1471-2288-5-32" TargetMode="External"/><Relationship Id="rId48" Type="http://schemas.openxmlformats.org/officeDocument/2006/relationships/hyperlink" Target="http://nda.ie/File-upload/Indecon-Report-on-the-Cost-of-Disability.pdf" TargetMode="External"/><Relationship Id="rId56" Type="http://schemas.openxmlformats.org/officeDocument/2006/relationships/footer" Target="footer4.xml"/><Relationship Id="rId8" Type="http://schemas.openxmlformats.org/officeDocument/2006/relationships/image" Target="media/image2.png"/><Relationship Id="rId51" Type="http://schemas.openxmlformats.org/officeDocument/2006/relationships/hyperlink" Target="https://www.social-protection.org/gimi/RessourcePDF.action?id=56925" TargetMode="External"/><Relationship Id="rId3" Type="http://schemas.openxmlformats.org/officeDocument/2006/relationships/styles" Target="styles.xml"/><Relationship Id="rId12" Type="http://schemas.openxmlformats.org/officeDocument/2006/relationships/hyperlink" Target="http://www.paratiritirioanapirias.gr" TargetMode="External"/><Relationship Id="rId17" Type="http://schemas.openxmlformats.org/officeDocument/2006/relationships/footer" Target="footer2.xml"/><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hyperlink" Target="https://disabilitybenefitsconsortium.files.wordpress.com/2019/10/dbc-report-on-pip-supporting-those-who-need-it-most.pdf" TargetMode="External"/><Relationship Id="rId59" Type="http://schemas.openxmlformats.org/officeDocument/2006/relationships/footer" Target="footer6.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notes.xml.rels><?xml version="1.0" encoding="UTF-8" standalone="yes"?>
<Relationships xmlns="http://schemas.openxmlformats.org/package/2006/relationships"><Relationship Id="rId3" Type="http://schemas.openxmlformats.org/officeDocument/2006/relationships/hyperlink" Target="https://undocs.org/en/A/70/297" TargetMode="External"/><Relationship Id="rId2" Type="http://schemas.openxmlformats.org/officeDocument/2006/relationships/hyperlink" Target="http://litmus.co.nz/wp-content/uploads/2015/11/FINAL-Overview-Report-Cost-of-Disability-310708.pdf" TargetMode="External"/><Relationship Id="rId1" Type="http://schemas.openxmlformats.org/officeDocument/2006/relationships/hyperlink" Target="https://www.scope.org.uk/" TargetMode="External"/><Relationship Id="rId4" Type="http://schemas.openxmlformats.org/officeDocument/2006/relationships/hyperlink" Target="https://www.esamea.gr/publications/others/4657-telikes-paratiriseis-kai-systaseis-tis-epitropis-ton-ie-gia-ta-dikaiomata-ton-atomon-me-anapiries-gia-tin-ellad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27.PNG"/></Relationships>
</file>

<file path=word/_rels/header4.xml.rels><?xml version="1.0" encoding="UTF-8" standalone="yes"?>
<Relationships xmlns="http://schemas.openxmlformats.org/package/2006/relationships"><Relationship Id="rId1" Type="http://schemas.openxmlformats.org/officeDocument/2006/relationships/image" Target="media/image28.png"/></Relationships>
</file>

<file path=word/_rels/header5.xml.rels><?xml version="1.0" encoding="UTF-8" standalone="yes"?>
<Relationships xmlns="http://schemas.openxmlformats.org/package/2006/relationships"><Relationship Id="rId1" Type="http://schemas.openxmlformats.org/officeDocument/2006/relationships/image" Target="media/image2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2C501F-E005-42E3-87E2-996F73B36E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84</Pages>
  <Words>34951</Words>
  <Characters>199225</Characters>
  <Application>Microsoft Office Word</Application>
  <DocSecurity>0</DocSecurity>
  <Lines>1660</Lines>
  <Paragraphs>467</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Μελέτη για το Πρόσθετο Κόστος Διαβίωσης λόγω Αναπηρίας</vt:lpstr>
      <vt:lpstr>Οδηγός Επιχειρηματικότητας</vt:lpstr>
    </vt:vector>
  </TitlesOfParts>
  <Company>Παρατηρητήριο Θεμάτων Αναπηρίας / Ε.Σ.Α.μεΑ.</Company>
  <LinksUpToDate>false</LinksUpToDate>
  <CharactersWithSpaces>233709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Μελέτη για το Πρόσθετο Κόστος Διαβίωσης λόγω Αναπηρίας</dc:title>
  <dc:creator>ΚΕΣΔ</dc:creator>
  <cp:keywords/>
  <dc:description>στο πλαίσιο του Έργου«ΠΑΡΑΤΗΡΗΤΗΡΙΟ ΘΕΜΑΤΩΝ ΑΝΑΠΗΡΙΑΣ»που εντάσσεται στο Επιχειρησιακό Πρόγραμμα «ΑΝΑΠΤΥΞΗ ΑΝΘΡΩΠΙΝΟΥ ΔΥΝΑΜΙΚΟΥ, ΕΚΠΑΙΔΕΥΣΗ ΚΑΙ ΔΙΑ ΒΙΟΥ ΜΑΘΗΣΗ»</dc:description>
  <cp:revision>2</cp:revision>
  <cp:lastPrinted>2021-06-22T13:38:00Z</cp:lastPrinted>
  <dcterms:created xsi:type="dcterms:W3CDTF">2021-06-22T13:54:00Z</dcterms:created>
  <dcterms:modified xsi:type="dcterms:W3CDTF">2021-06-22T13:54:00Z</dcterms:modified>
  <cp:contentStatus/>
</cp:coreProperties>
</file>